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3DF9" w14:textId="77777777" w:rsidR="00EE0555" w:rsidRPr="00B1623D" w:rsidRDefault="00EE0555">
      <w:pPr>
        <w:spacing w:after="0"/>
        <w:ind w:left="149" w:hanging="10"/>
        <w:jc w:val="center"/>
        <w:rPr>
          <w:rFonts w:ascii="Arial" w:eastAsia="Times New Roman" w:hAnsi="Arial" w:cs="Arial"/>
          <w:b/>
          <w:color w:val="0070C0"/>
          <w:sz w:val="28"/>
          <w:szCs w:val="28"/>
        </w:rPr>
      </w:pPr>
    </w:p>
    <w:p w14:paraId="29EBE970" w14:textId="780F0CD6" w:rsidR="00B1623D" w:rsidRPr="00B1623D" w:rsidRDefault="00B1623D" w:rsidP="00B1623D">
      <w:pPr>
        <w:spacing w:after="0"/>
        <w:ind w:left="134" w:right="-571"/>
        <w:jc w:val="center"/>
        <w:rPr>
          <w:rFonts w:ascii="Arial" w:eastAsia="Times New Roman" w:hAnsi="Arial" w:cs="Arial"/>
          <w:b/>
          <w:color w:val="0070C0"/>
          <w:sz w:val="56"/>
        </w:rPr>
      </w:pPr>
      <w:r w:rsidRPr="00B1623D">
        <w:rPr>
          <w:rFonts w:ascii="Arial" w:eastAsia="Times New Roman" w:hAnsi="Arial" w:cs="Arial"/>
          <w:b/>
          <w:color w:val="0070C0"/>
          <w:sz w:val="56"/>
        </w:rPr>
        <w:t>Supply of Electric Fencing Material</w:t>
      </w:r>
    </w:p>
    <w:p w14:paraId="5A674640" w14:textId="77777777" w:rsidR="00B1623D" w:rsidRPr="00B1623D" w:rsidRDefault="00B1623D" w:rsidP="00B1623D">
      <w:pPr>
        <w:spacing w:after="0"/>
        <w:ind w:left="149" w:hanging="10"/>
        <w:jc w:val="center"/>
        <w:rPr>
          <w:rFonts w:ascii="Arial" w:eastAsia="Times New Roman" w:hAnsi="Arial" w:cs="Arial"/>
          <w:b/>
          <w:color w:val="0070C0"/>
          <w:szCs w:val="28"/>
        </w:rPr>
      </w:pPr>
    </w:p>
    <w:p w14:paraId="5A46C5CA" w14:textId="37843074" w:rsidR="00B1623D" w:rsidRPr="00B1623D" w:rsidRDefault="00B1623D" w:rsidP="00B1623D">
      <w:pPr>
        <w:spacing w:after="20"/>
        <w:ind w:left="184"/>
        <w:jc w:val="center"/>
        <w:rPr>
          <w:rFonts w:ascii="Arial" w:eastAsia="Times New Roman" w:hAnsi="Arial" w:cs="Arial"/>
          <w:b/>
          <w:color w:val="0070C0"/>
          <w:sz w:val="24"/>
          <w:szCs w:val="32"/>
        </w:rPr>
      </w:pPr>
      <w:r w:rsidRPr="00B1623D">
        <w:rPr>
          <w:rFonts w:ascii="Arial" w:eastAsia="Times New Roman" w:hAnsi="Arial" w:cs="Arial"/>
          <w:b/>
          <w:color w:val="0070C0"/>
          <w:sz w:val="24"/>
          <w:szCs w:val="32"/>
        </w:rPr>
        <w:t xml:space="preserve">within the framework of GEF-funded project “Transforming Policy and Investment through Improving Ecosystem Management and Restoration of Degraded Drylands of </w:t>
      </w:r>
      <w:proofErr w:type="spellStart"/>
      <w:r w:rsidRPr="00B1623D">
        <w:rPr>
          <w:rFonts w:ascii="Arial" w:eastAsia="Times New Roman" w:hAnsi="Arial" w:cs="Arial"/>
          <w:b/>
          <w:color w:val="0070C0"/>
          <w:sz w:val="24"/>
          <w:szCs w:val="32"/>
        </w:rPr>
        <w:t>Dedoplistskaro</w:t>
      </w:r>
      <w:proofErr w:type="spellEnd"/>
      <w:r w:rsidRPr="00B1623D">
        <w:rPr>
          <w:rFonts w:ascii="Arial" w:eastAsia="Times New Roman" w:hAnsi="Arial" w:cs="Arial"/>
          <w:b/>
          <w:color w:val="0070C0"/>
          <w:sz w:val="24"/>
          <w:szCs w:val="32"/>
        </w:rPr>
        <w:t xml:space="preserve"> Biosphere Reserve in Georgia”.</w:t>
      </w:r>
    </w:p>
    <w:p w14:paraId="3D64C68F" w14:textId="77777777" w:rsidR="00B1623D" w:rsidRPr="00B1623D" w:rsidRDefault="00B1623D" w:rsidP="00B1623D">
      <w:pPr>
        <w:spacing w:after="20"/>
        <w:ind w:left="184"/>
        <w:jc w:val="center"/>
        <w:rPr>
          <w:rFonts w:ascii="Arial" w:eastAsia="Times New Roman" w:hAnsi="Arial" w:cs="Arial"/>
          <w:b/>
          <w:color w:val="0070C0"/>
          <w:szCs w:val="28"/>
        </w:rPr>
      </w:pPr>
    </w:p>
    <w:p w14:paraId="5EC19738" w14:textId="77777777" w:rsidR="00B1623D" w:rsidRPr="00B1623D" w:rsidRDefault="00B1623D" w:rsidP="00B1623D">
      <w:pPr>
        <w:spacing w:after="20"/>
        <w:ind w:left="184"/>
        <w:jc w:val="center"/>
        <w:rPr>
          <w:rFonts w:ascii="Arial" w:eastAsia="Times New Roman" w:hAnsi="Arial" w:cs="Arial"/>
          <w:b/>
          <w:color w:val="0070C0"/>
          <w:szCs w:val="28"/>
        </w:rPr>
      </w:pPr>
    </w:p>
    <w:p w14:paraId="198497AE" w14:textId="77777777" w:rsidR="00B1623D" w:rsidRPr="00B1623D" w:rsidRDefault="00B1623D" w:rsidP="00B1623D">
      <w:pPr>
        <w:spacing w:after="20"/>
        <w:ind w:left="184"/>
        <w:jc w:val="center"/>
        <w:rPr>
          <w:rFonts w:ascii="Arial" w:hAnsi="Arial" w:cs="Arial"/>
          <w:sz w:val="24"/>
          <w:szCs w:val="28"/>
          <w:lang w:val="ka-GE"/>
        </w:rPr>
      </w:pPr>
    </w:p>
    <w:p w14:paraId="681EB7A3" w14:textId="77777777" w:rsidR="00B1623D" w:rsidRPr="00B1623D" w:rsidRDefault="00B1623D" w:rsidP="00B1623D">
      <w:pPr>
        <w:spacing w:after="0"/>
        <w:ind w:left="195"/>
        <w:jc w:val="center"/>
        <w:rPr>
          <w:rFonts w:ascii="Arial" w:hAnsi="Arial" w:cs="Arial"/>
          <w:sz w:val="24"/>
          <w:szCs w:val="28"/>
        </w:rPr>
      </w:pPr>
      <w:r w:rsidRPr="00B1623D">
        <w:rPr>
          <w:rFonts w:ascii="Arial" w:eastAsia="Times New Roman" w:hAnsi="Arial" w:cs="Arial"/>
          <w:b/>
          <w:i/>
          <w:color w:val="0070C0"/>
          <w:sz w:val="24"/>
          <w:szCs w:val="28"/>
        </w:rPr>
        <w:t xml:space="preserve"> </w:t>
      </w:r>
    </w:p>
    <w:p w14:paraId="7D77DF92" w14:textId="7CD49249" w:rsidR="00B1623D" w:rsidRPr="00B1623D" w:rsidRDefault="00B1623D" w:rsidP="00B1623D">
      <w:pPr>
        <w:pStyle w:val="Heading1"/>
        <w:numPr>
          <w:ilvl w:val="0"/>
          <w:numId w:val="0"/>
        </w:numPr>
        <w:spacing w:after="182"/>
        <w:ind w:left="142"/>
        <w:jc w:val="center"/>
        <w:rPr>
          <w:rFonts w:ascii="Arial" w:hAnsi="Arial" w:cs="Arial"/>
          <w:sz w:val="28"/>
          <w:szCs w:val="28"/>
        </w:rPr>
      </w:pPr>
      <w:r w:rsidRPr="00B1623D">
        <w:rPr>
          <w:rFonts w:ascii="Arial" w:hAnsi="Arial" w:cs="Arial"/>
          <w:color w:val="0070C0"/>
          <w:szCs w:val="28"/>
        </w:rPr>
        <w:t xml:space="preserve">Publication reference: </w:t>
      </w:r>
      <w:r w:rsidRPr="00B1623D">
        <w:rPr>
          <w:rFonts w:ascii="Arial" w:hAnsi="Arial" w:cs="Arial"/>
          <w:color w:val="0070C0"/>
          <w:sz w:val="28"/>
          <w:szCs w:val="28"/>
        </w:rPr>
        <w:t xml:space="preserve">076/RECC/G/UNEP 2026 EA 011  </w:t>
      </w:r>
    </w:p>
    <w:p w14:paraId="7AC8F1CD" w14:textId="77777777" w:rsidR="00B1623D" w:rsidRPr="00B1623D" w:rsidRDefault="00B1623D" w:rsidP="00B1623D">
      <w:pPr>
        <w:spacing w:after="0"/>
        <w:rPr>
          <w:rFonts w:ascii="Arial" w:hAnsi="Arial" w:cs="Arial"/>
        </w:rPr>
      </w:pPr>
      <w:r w:rsidRPr="00B1623D">
        <w:rPr>
          <w:rFonts w:ascii="Arial" w:eastAsia="Times New Roman" w:hAnsi="Arial" w:cs="Arial"/>
          <w:b/>
          <w:color w:val="0070C0"/>
          <w:sz w:val="44"/>
        </w:rPr>
        <w:t xml:space="preserve"> </w:t>
      </w:r>
    </w:p>
    <w:p w14:paraId="09F138CA" w14:textId="77777777" w:rsidR="00B1623D" w:rsidRPr="00B1623D" w:rsidRDefault="00B1623D" w:rsidP="00B1623D">
      <w:pPr>
        <w:spacing w:after="0"/>
        <w:rPr>
          <w:rFonts w:ascii="Arial" w:hAnsi="Arial" w:cs="Arial"/>
        </w:rPr>
      </w:pPr>
      <w:r w:rsidRPr="00B1623D">
        <w:rPr>
          <w:rFonts w:ascii="Arial" w:eastAsia="Times New Roman" w:hAnsi="Arial" w:cs="Arial"/>
          <w:b/>
          <w:color w:val="0070C0"/>
          <w:sz w:val="44"/>
        </w:rPr>
        <w:t xml:space="preserve"> </w:t>
      </w:r>
    </w:p>
    <w:p w14:paraId="061C65D8" w14:textId="77777777" w:rsidR="00B1623D" w:rsidRPr="00B1623D" w:rsidRDefault="00B1623D" w:rsidP="00B1623D">
      <w:pPr>
        <w:spacing w:after="0"/>
        <w:rPr>
          <w:rFonts w:ascii="Arial" w:hAnsi="Arial" w:cs="Arial"/>
        </w:rPr>
      </w:pPr>
      <w:r w:rsidRPr="00B1623D">
        <w:rPr>
          <w:rFonts w:ascii="Arial" w:eastAsia="Times New Roman" w:hAnsi="Arial" w:cs="Arial"/>
          <w:b/>
          <w:color w:val="0070C0"/>
          <w:sz w:val="44"/>
        </w:rPr>
        <w:t xml:space="preserve"> </w:t>
      </w:r>
    </w:p>
    <w:p w14:paraId="0A7BB563" w14:textId="77777777" w:rsidR="00B1623D" w:rsidRPr="00B1623D" w:rsidRDefault="00B1623D" w:rsidP="00B1623D">
      <w:pPr>
        <w:spacing w:after="0"/>
        <w:rPr>
          <w:rFonts w:ascii="Arial" w:hAnsi="Arial" w:cs="Arial"/>
        </w:rPr>
      </w:pPr>
      <w:r w:rsidRPr="00B1623D">
        <w:rPr>
          <w:rFonts w:ascii="Arial" w:eastAsia="Times New Roman" w:hAnsi="Arial" w:cs="Arial"/>
          <w:b/>
          <w:color w:val="0070C0"/>
          <w:sz w:val="44"/>
        </w:rPr>
        <w:t xml:space="preserve"> </w:t>
      </w:r>
    </w:p>
    <w:p w14:paraId="46EA46FE" w14:textId="77777777" w:rsidR="00B1623D" w:rsidRPr="00B1623D" w:rsidRDefault="00B1623D" w:rsidP="00B1623D">
      <w:pPr>
        <w:spacing w:after="0"/>
        <w:rPr>
          <w:rFonts w:ascii="Arial" w:hAnsi="Arial" w:cs="Arial"/>
        </w:rPr>
      </w:pPr>
      <w:r w:rsidRPr="00B1623D">
        <w:rPr>
          <w:rFonts w:ascii="Arial" w:eastAsia="Times New Roman" w:hAnsi="Arial" w:cs="Arial"/>
          <w:b/>
          <w:color w:val="0070C0"/>
          <w:sz w:val="44"/>
        </w:rPr>
        <w:t xml:space="preserve"> </w:t>
      </w:r>
    </w:p>
    <w:p w14:paraId="24B268AC" w14:textId="77777777" w:rsidR="00B1623D" w:rsidRPr="00B1623D" w:rsidRDefault="00B1623D" w:rsidP="00B1623D">
      <w:pPr>
        <w:spacing w:after="0"/>
        <w:rPr>
          <w:rFonts w:ascii="Arial" w:hAnsi="Arial" w:cs="Arial"/>
        </w:rPr>
      </w:pPr>
      <w:r w:rsidRPr="00B1623D">
        <w:rPr>
          <w:rFonts w:ascii="Arial" w:eastAsia="Times New Roman" w:hAnsi="Arial" w:cs="Arial"/>
          <w:b/>
          <w:color w:val="0070C0"/>
          <w:sz w:val="44"/>
        </w:rPr>
        <w:t xml:space="preserve"> </w:t>
      </w:r>
    </w:p>
    <w:p w14:paraId="6B6665A0" w14:textId="77777777" w:rsidR="00B1623D" w:rsidRPr="00B1623D" w:rsidRDefault="00B1623D" w:rsidP="00B1623D">
      <w:pPr>
        <w:spacing w:after="26"/>
        <w:ind w:left="259"/>
        <w:jc w:val="center"/>
        <w:rPr>
          <w:rFonts w:ascii="Arial" w:hAnsi="Arial" w:cs="Arial"/>
        </w:rPr>
      </w:pPr>
      <w:r w:rsidRPr="00B1623D">
        <w:rPr>
          <w:rFonts w:ascii="Arial" w:eastAsia="Times New Roman" w:hAnsi="Arial" w:cs="Arial"/>
          <w:b/>
          <w:color w:val="0070C0"/>
          <w:sz w:val="48"/>
        </w:rPr>
        <w:t xml:space="preserve"> </w:t>
      </w:r>
    </w:p>
    <w:p w14:paraId="52558E7B" w14:textId="77777777" w:rsidR="00B1623D" w:rsidRPr="00B1623D" w:rsidRDefault="00B1623D" w:rsidP="00B1623D">
      <w:pPr>
        <w:spacing w:after="0"/>
        <w:ind w:left="134" w:right="-571"/>
        <w:jc w:val="center"/>
        <w:rPr>
          <w:rFonts w:ascii="Arial" w:hAnsi="Arial" w:cs="Arial"/>
        </w:rPr>
      </w:pPr>
      <w:r w:rsidRPr="00B1623D">
        <w:rPr>
          <w:rFonts w:ascii="Arial" w:eastAsia="Times New Roman" w:hAnsi="Arial" w:cs="Arial"/>
          <w:b/>
          <w:color w:val="0070C0"/>
          <w:sz w:val="56"/>
        </w:rPr>
        <w:t>TENDER FORM FOR A SUPPLY CONTRACT</w:t>
      </w:r>
    </w:p>
    <w:p w14:paraId="2D4BEDDF" w14:textId="60D8C2B1" w:rsidR="0065349B" w:rsidRPr="00B1623D" w:rsidRDefault="0065349B" w:rsidP="00694FA0">
      <w:pPr>
        <w:spacing w:after="20"/>
        <w:ind w:left="184"/>
        <w:jc w:val="center"/>
        <w:rPr>
          <w:rFonts w:ascii="Arial" w:hAnsi="Arial" w:cs="Arial"/>
          <w:sz w:val="28"/>
          <w:szCs w:val="28"/>
        </w:rPr>
      </w:pPr>
    </w:p>
    <w:p w14:paraId="54F15981" w14:textId="77777777" w:rsidR="0065349B" w:rsidRPr="00B1623D" w:rsidRDefault="004C48CC">
      <w:pPr>
        <w:spacing w:after="0"/>
        <w:ind w:left="195"/>
        <w:jc w:val="center"/>
        <w:rPr>
          <w:rFonts w:ascii="Arial" w:hAnsi="Arial" w:cs="Arial"/>
          <w:sz w:val="28"/>
          <w:szCs w:val="28"/>
        </w:rPr>
      </w:pPr>
      <w:r w:rsidRPr="00B1623D">
        <w:rPr>
          <w:rFonts w:ascii="Arial" w:eastAsia="Times New Roman" w:hAnsi="Arial" w:cs="Arial"/>
          <w:b/>
          <w:i/>
          <w:color w:val="0070C0"/>
          <w:sz w:val="28"/>
          <w:szCs w:val="28"/>
        </w:rPr>
        <w:t xml:space="preserve"> </w:t>
      </w:r>
    </w:p>
    <w:p w14:paraId="05533162" w14:textId="746C5EBB" w:rsidR="0065349B" w:rsidRPr="00B1623D" w:rsidRDefault="0065349B">
      <w:pPr>
        <w:spacing w:after="0"/>
        <w:rPr>
          <w:rFonts w:ascii="Arial" w:hAnsi="Arial" w:cs="Arial"/>
          <w:sz w:val="28"/>
          <w:szCs w:val="28"/>
        </w:rPr>
      </w:pPr>
    </w:p>
    <w:p w14:paraId="639A3518" w14:textId="77777777" w:rsidR="0065349B" w:rsidRPr="00B1623D" w:rsidRDefault="004C48CC">
      <w:pPr>
        <w:spacing w:after="0"/>
        <w:rPr>
          <w:rFonts w:ascii="Arial" w:hAnsi="Arial" w:cs="Arial"/>
          <w:sz w:val="28"/>
          <w:szCs w:val="28"/>
        </w:rPr>
      </w:pPr>
      <w:r w:rsidRPr="00B1623D">
        <w:rPr>
          <w:rFonts w:ascii="Arial" w:eastAsia="Times New Roman" w:hAnsi="Arial" w:cs="Arial"/>
          <w:b/>
          <w:color w:val="0070C0"/>
          <w:sz w:val="28"/>
          <w:szCs w:val="28"/>
        </w:rPr>
        <w:t xml:space="preserve"> </w:t>
      </w:r>
    </w:p>
    <w:p w14:paraId="2DF3D846" w14:textId="77777777" w:rsidR="0065349B" w:rsidRPr="00B1623D" w:rsidRDefault="004C48CC">
      <w:pPr>
        <w:spacing w:after="0"/>
        <w:rPr>
          <w:rFonts w:ascii="Arial" w:hAnsi="Arial" w:cs="Arial"/>
          <w:sz w:val="28"/>
          <w:szCs w:val="28"/>
        </w:rPr>
      </w:pPr>
      <w:r w:rsidRPr="00B1623D">
        <w:rPr>
          <w:rFonts w:ascii="Arial" w:eastAsia="Times New Roman" w:hAnsi="Arial" w:cs="Arial"/>
          <w:b/>
          <w:color w:val="0070C0"/>
          <w:sz w:val="28"/>
          <w:szCs w:val="28"/>
        </w:rPr>
        <w:t xml:space="preserve"> </w:t>
      </w:r>
    </w:p>
    <w:p w14:paraId="7EBCC73F" w14:textId="77777777" w:rsidR="0065349B" w:rsidRPr="00B1623D" w:rsidRDefault="004C48CC">
      <w:pPr>
        <w:spacing w:after="0"/>
        <w:rPr>
          <w:rFonts w:ascii="Arial" w:hAnsi="Arial" w:cs="Arial"/>
          <w:sz w:val="28"/>
          <w:szCs w:val="28"/>
        </w:rPr>
      </w:pPr>
      <w:r w:rsidRPr="00B1623D">
        <w:rPr>
          <w:rFonts w:ascii="Arial" w:eastAsia="Times New Roman" w:hAnsi="Arial" w:cs="Arial"/>
          <w:b/>
          <w:color w:val="0070C0"/>
          <w:sz w:val="28"/>
          <w:szCs w:val="28"/>
        </w:rPr>
        <w:t xml:space="preserve"> </w:t>
      </w:r>
    </w:p>
    <w:p w14:paraId="2B34C994" w14:textId="77777777" w:rsidR="0065349B" w:rsidRPr="00B1623D" w:rsidRDefault="004C48CC">
      <w:pPr>
        <w:spacing w:after="0"/>
        <w:rPr>
          <w:rFonts w:ascii="Arial" w:hAnsi="Arial" w:cs="Arial"/>
          <w:sz w:val="28"/>
          <w:szCs w:val="28"/>
        </w:rPr>
      </w:pPr>
      <w:r w:rsidRPr="00B1623D">
        <w:rPr>
          <w:rFonts w:ascii="Arial" w:eastAsia="Times New Roman" w:hAnsi="Arial" w:cs="Arial"/>
          <w:b/>
          <w:color w:val="0070C0"/>
          <w:sz w:val="28"/>
          <w:szCs w:val="28"/>
        </w:rPr>
        <w:t xml:space="preserve"> </w:t>
      </w:r>
    </w:p>
    <w:p w14:paraId="2325F8D3" w14:textId="77777777" w:rsidR="0065349B" w:rsidRPr="00B1623D" w:rsidRDefault="004C48CC">
      <w:pPr>
        <w:spacing w:after="0"/>
        <w:rPr>
          <w:rFonts w:ascii="Arial" w:hAnsi="Arial" w:cs="Arial"/>
          <w:sz w:val="28"/>
          <w:szCs w:val="28"/>
        </w:rPr>
      </w:pPr>
      <w:r w:rsidRPr="00B1623D">
        <w:rPr>
          <w:rFonts w:ascii="Arial" w:eastAsia="Times New Roman" w:hAnsi="Arial" w:cs="Arial"/>
          <w:b/>
          <w:color w:val="0070C0"/>
          <w:sz w:val="28"/>
          <w:szCs w:val="28"/>
        </w:rPr>
        <w:t xml:space="preserve"> </w:t>
      </w:r>
    </w:p>
    <w:p w14:paraId="02C78A20" w14:textId="77777777" w:rsidR="0065349B" w:rsidRPr="00B1623D" w:rsidRDefault="004C48CC">
      <w:pPr>
        <w:spacing w:after="26"/>
        <w:ind w:left="259"/>
        <w:jc w:val="center"/>
        <w:rPr>
          <w:rFonts w:ascii="Arial" w:hAnsi="Arial" w:cs="Arial"/>
          <w:sz w:val="28"/>
          <w:szCs w:val="28"/>
        </w:rPr>
      </w:pPr>
      <w:r w:rsidRPr="00B1623D">
        <w:rPr>
          <w:rFonts w:ascii="Arial" w:eastAsia="Times New Roman" w:hAnsi="Arial" w:cs="Arial"/>
          <w:b/>
          <w:color w:val="0070C0"/>
          <w:sz w:val="28"/>
          <w:szCs w:val="28"/>
        </w:rPr>
        <w:t xml:space="preserve"> </w:t>
      </w:r>
    </w:p>
    <w:p w14:paraId="3478F3D4" w14:textId="38B6B330" w:rsidR="0065349B" w:rsidRPr="00B1623D" w:rsidRDefault="0065349B">
      <w:pPr>
        <w:spacing w:after="0"/>
        <w:ind w:left="259"/>
        <w:jc w:val="center"/>
        <w:rPr>
          <w:rFonts w:ascii="Arial" w:hAnsi="Arial" w:cs="Arial"/>
          <w:sz w:val="28"/>
          <w:szCs w:val="28"/>
        </w:rPr>
      </w:pPr>
    </w:p>
    <w:p w14:paraId="1F2EED80" w14:textId="77777777" w:rsidR="0065349B" w:rsidRPr="00B1623D" w:rsidRDefault="004C48CC">
      <w:pPr>
        <w:spacing w:after="0"/>
        <w:ind w:left="259"/>
        <w:jc w:val="center"/>
        <w:rPr>
          <w:rFonts w:ascii="Arial" w:hAnsi="Arial" w:cs="Arial"/>
          <w:sz w:val="28"/>
          <w:szCs w:val="28"/>
        </w:rPr>
      </w:pPr>
      <w:r w:rsidRPr="00B1623D">
        <w:rPr>
          <w:rFonts w:ascii="Arial" w:eastAsia="Times New Roman" w:hAnsi="Arial" w:cs="Arial"/>
          <w:b/>
          <w:color w:val="0070C0"/>
          <w:sz w:val="28"/>
          <w:szCs w:val="28"/>
        </w:rPr>
        <w:t xml:space="preserve"> </w:t>
      </w:r>
    </w:p>
    <w:p w14:paraId="665A128A" w14:textId="77777777" w:rsidR="0065349B" w:rsidRPr="00B1623D" w:rsidRDefault="004C48CC">
      <w:pPr>
        <w:spacing w:after="0"/>
        <w:ind w:left="259"/>
        <w:jc w:val="center"/>
        <w:rPr>
          <w:rFonts w:ascii="Arial" w:hAnsi="Arial" w:cs="Arial"/>
          <w:sz w:val="28"/>
          <w:szCs w:val="28"/>
        </w:rPr>
      </w:pPr>
      <w:r w:rsidRPr="00B1623D">
        <w:rPr>
          <w:rFonts w:ascii="Arial" w:eastAsia="Times New Roman" w:hAnsi="Arial" w:cs="Arial"/>
          <w:b/>
          <w:color w:val="0070C0"/>
          <w:sz w:val="28"/>
          <w:szCs w:val="28"/>
        </w:rPr>
        <w:t xml:space="preserve"> </w:t>
      </w:r>
    </w:p>
    <w:p w14:paraId="3CCC43D0" w14:textId="60534E35" w:rsidR="0065349B" w:rsidRPr="00B1623D" w:rsidRDefault="004C48CC" w:rsidP="00B1623D">
      <w:pPr>
        <w:spacing w:after="0"/>
        <w:ind w:left="259"/>
        <w:jc w:val="center"/>
        <w:rPr>
          <w:rFonts w:ascii="Arial" w:hAnsi="Arial" w:cs="Arial"/>
          <w:sz w:val="28"/>
          <w:szCs w:val="28"/>
        </w:rPr>
      </w:pPr>
      <w:r w:rsidRPr="00B1623D">
        <w:rPr>
          <w:rFonts w:ascii="Arial" w:eastAsia="Times New Roman" w:hAnsi="Arial" w:cs="Arial"/>
          <w:b/>
          <w:color w:val="0070C0"/>
          <w:sz w:val="28"/>
          <w:szCs w:val="28"/>
        </w:rPr>
        <w:t xml:space="preserve"> </w:t>
      </w:r>
    </w:p>
    <w:p w14:paraId="762C40A0" w14:textId="36962282" w:rsidR="0065349B" w:rsidRPr="00B1623D" w:rsidRDefault="004C48CC">
      <w:pPr>
        <w:spacing w:after="0"/>
        <w:rPr>
          <w:rFonts w:ascii="Arial" w:hAnsi="Arial" w:cs="Arial"/>
          <w:sz w:val="32"/>
          <w:szCs w:val="32"/>
        </w:rPr>
      </w:pPr>
      <w:r w:rsidRPr="00B1623D">
        <w:rPr>
          <w:rFonts w:ascii="Arial" w:eastAsia="Times New Roman" w:hAnsi="Arial" w:cs="Arial"/>
          <w:color w:val="0070C0"/>
          <w:sz w:val="32"/>
          <w:szCs w:val="32"/>
        </w:rPr>
        <w:t xml:space="preserve"> </w:t>
      </w:r>
    </w:p>
    <w:p w14:paraId="1DCB5A6D" w14:textId="77777777" w:rsidR="00B1623D" w:rsidRPr="00B1623D" w:rsidRDefault="004C48CC" w:rsidP="00B1623D">
      <w:pPr>
        <w:spacing w:after="0"/>
        <w:rPr>
          <w:rFonts w:ascii="Arial" w:hAnsi="Arial" w:cs="Arial"/>
          <w:sz w:val="32"/>
          <w:szCs w:val="32"/>
        </w:rPr>
      </w:pPr>
      <w:r w:rsidRPr="00B1623D">
        <w:rPr>
          <w:rFonts w:ascii="Arial" w:eastAsia="Times New Roman" w:hAnsi="Arial" w:cs="Arial"/>
          <w:color w:val="0070C0"/>
          <w:sz w:val="32"/>
          <w:szCs w:val="32"/>
        </w:rPr>
        <w:t xml:space="preserve"> </w:t>
      </w:r>
      <w:r w:rsidR="00B1623D" w:rsidRPr="00B1623D">
        <w:rPr>
          <w:rFonts w:ascii="Arial" w:eastAsia="Times New Roman" w:hAnsi="Arial" w:cs="Arial"/>
          <w:color w:val="0070C0"/>
          <w:sz w:val="32"/>
          <w:szCs w:val="32"/>
        </w:rPr>
        <w:t xml:space="preserve">Company </w:t>
      </w:r>
      <w:proofErr w:type="gramStart"/>
      <w:r w:rsidR="00B1623D" w:rsidRPr="00B1623D">
        <w:rPr>
          <w:rFonts w:ascii="Arial" w:eastAsia="Times New Roman" w:hAnsi="Arial" w:cs="Arial"/>
          <w:color w:val="0070C0"/>
          <w:sz w:val="32"/>
          <w:szCs w:val="32"/>
        </w:rPr>
        <w:t>Name :</w:t>
      </w:r>
      <w:proofErr w:type="gramEnd"/>
      <w:r w:rsidR="00B1623D" w:rsidRPr="00B1623D">
        <w:rPr>
          <w:rFonts w:ascii="Arial" w:eastAsia="Times New Roman" w:hAnsi="Arial" w:cs="Arial"/>
          <w:color w:val="0070C0"/>
          <w:sz w:val="32"/>
          <w:szCs w:val="32"/>
        </w:rPr>
        <w:t xml:space="preserve"> </w:t>
      </w:r>
      <w:r w:rsidR="00B1623D" w:rsidRPr="00B1623D">
        <w:rPr>
          <w:rFonts w:ascii="Arial" w:eastAsia="Times New Roman" w:hAnsi="Arial" w:cs="Arial"/>
          <w:color w:val="0070C0"/>
          <w:sz w:val="32"/>
          <w:szCs w:val="32"/>
          <w:shd w:val="clear" w:color="auto" w:fill="C0C0C0"/>
        </w:rPr>
        <w:t>……….…….………………………</w:t>
      </w:r>
      <w:r w:rsidR="00B1623D" w:rsidRPr="00B1623D">
        <w:rPr>
          <w:rFonts w:ascii="Arial" w:eastAsia="Times New Roman" w:hAnsi="Arial" w:cs="Arial"/>
          <w:color w:val="0070C0"/>
          <w:sz w:val="32"/>
          <w:szCs w:val="32"/>
        </w:rPr>
        <w:t xml:space="preserve"> </w:t>
      </w:r>
    </w:p>
    <w:p w14:paraId="1D58BBC0" w14:textId="77777777" w:rsidR="00B1623D" w:rsidRPr="00B1623D" w:rsidRDefault="00B1623D" w:rsidP="00B1623D">
      <w:pPr>
        <w:spacing w:after="0"/>
        <w:rPr>
          <w:rFonts w:ascii="Arial" w:hAnsi="Arial" w:cs="Arial"/>
          <w:sz w:val="32"/>
          <w:szCs w:val="32"/>
        </w:rPr>
      </w:pPr>
      <w:r w:rsidRPr="00B1623D">
        <w:rPr>
          <w:rFonts w:ascii="Arial" w:eastAsia="Times New Roman" w:hAnsi="Arial" w:cs="Arial"/>
          <w:b/>
          <w:color w:val="0070C0"/>
          <w:sz w:val="32"/>
          <w:szCs w:val="32"/>
        </w:rPr>
        <w:t xml:space="preserve"> </w:t>
      </w:r>
    </w:p>
    <w:p w14:paraId="1BA33644" w14:textId="70277868" w:rsidR="0065349B" w:rsidRPr="00B1623D" w:rsidRDefault="0065349B" w:rsidP="00B1623D">
      <w:pPr>
        <w:spacing w:after="0"/>
        <w:rPr>
          <w:rFonts w:ascii="Arial" w:hAnsi="Arial" w:cs="Arial"/>
          <w:sz w:val="28"/>
          <w:szCs w:val="28"/>
        </w:rPr>
      </w:pPr>
    </w:p>
    <w:p w14:paraId="5F658121" w14:textId="77777777" w:rsidR="0065349B" w:rsidRPr="00B1623D" w:rsidRDefault="004C48CC">
      <w:pPr>
        <w:spacing w:after="0"/>
        <w:rPr>
          <w:rFonts w:ascii="Arial" w:hAnsi="Arial" w:cs="Arial"/>
          <w:sz w:val="28"/>
          <w:szCs w:val="28"/>
        </w:rPr>
      </w:pPr>
      <w:r w:rsidRPr="00B1623D">
        <w:rPr>
          <w:rFonts w:ascii="Arial" w:eastAsia="Times New Roman" w:hAnsi="Arial" w:cs="Arial"/>
          <w:color w:val="0070C0"/>
          <w:sz w:val="28"/>
          <w:szCs w:val="28"/>
        </w:rPr>
        <w:t xml:space="preserve"> </w:t>
      </w:r>
    </w:p>
    <w:p w14:paraId="6D9B98E6" w14:textId="13F247B0" w:rsidR="00DC3AB5" w:rsidRPr="00B1623D" w:rsidRDefault="00DC3AB5" w:rsidP="00B1623D">
      <w:pPr>
        <w:spacing w:after="0"/>
        <w:rPr>
          <w:rFonts w:ascii="Arial" w:hAnsi="Arial" w:cs="Arial"/>
          <w:sz w:val="28"/>
          <w:szCs w:val="28"/>
        </w:rPr>
        <w:sectPr w:rsidR="00DC3AB5" w:rsidRPr="00B1623D" w:rsidSect="00780828">
          <w:type w:val="continuous"/>
          <w:pgSz w:w="11906" w:h="16838" w:code="9"/>
          <w:pgMar w:top="1440" w:right="1440" w:bottom="1440" w:left="1440" w:header="720" w:footer="720" w:gutter="0"/>
          <w:cols w:space="720"/>
          <w:docGrid w:linePitch="299"/>
        </w:sectPr>
      </w:pPr>
    </w:p>
    <w:p w14:paraId="720B3EB1" w14:textId="31E53E6C" w:rsidR="00B1623D" w:rsidRPr="00B1623D" w:rsidRDefault="00B1623D" w:rsidP="00B1623D">
      <w:pPr>
        <w:spacing w:after="0"/>
        <w:ind w:right="-571"/>
        <w:rPr>
          <w:rFonts w:ascii="Arial" w:eastAsia="Times New Roman" w:hAnsi="Arial" w:cs="Arial"/>
          <w:b/>
          <w:color w:val="0070C0"/>
          <w:sz w:val="48"/>
          <w:szCs w:val="20"/>
        </w:rPr>
      </w:pPr>
      <w:bookmarkStart w:id="0" w:name="_Toc42488106"/>
      <w:bookmarkStart w:id="1" w:name="_Ref500419967"/>
      <w:r w:rsidRPr="00B1623D">
        <w:rPr>
          <w:rFonts w:ascii="Arial" w:eastAsia="Times New Roman" w:hAnsi="Arial" w:cs="Arial"/>
          <w:b/>
          <w:color w:val="0070C0"/>
          <w:sz w:val="48"/>
          <w:szCs w:val="20"/>
        </w:rPr>
        <w:lastRenderedPageBreak/>
        <w:t>TENDER FORM FOR A SUPPLY</w:t>
      </w:r>
    </w:p>
    <w:p w14:paraId="7883210F" w14:textId="77777777" w:rsidR="00B1623D" w:rsidRPr="00B1623D" w:rsidRDefault="00B1623D" w:rsidP="00B1623D">
      <w:pPr>
        <w:ind w:left="360" w:hanging="360"/>
        <w:jc w:val="center"/>
        <w:rPr>
          <w:rFonts w:ascii="Arial" w:hAnsi="Arial" w:cs="Arial"/>
          <w:b/>
          <w:color w:val="800080"/>
          <w:sz w:val="28"/>
          <w:szCs w:val="28"/>
        </w:rPr>
      </w:pPr>
      <w:r w:rsidRPr="00B1623D">
        <w:rPr>
          <w:rFonts w:ascii="Arial" w:eastAsia="Times New Roman" w:hAnsi="Arial" w:cs="Arial"/>
          <w:b/>
          <w:color w:val="0070C0"/>
          <w:sz w:val="48"/>
          <w:szCs w:val="20"/>
        </w:rPr>
        <w:t>CONTRACT</w:t>
      </w:r>
      <w:r w:rsidRPr="00B1623D">
        <w:rPr>
          <w:rFonts w:ascii="Arial" w:hAnsi="Arial" w:cs="Arial"/>
          <w:b/>
          <w:color w:val="800080"/>
          <w:sz w:val="28"/>
          <w:szCs w:val="28"/>
        </w:rPr>
        <w:t xml:space="preserve"> </w:t>
      </w:r>
      <w:bookmarkEnd w:id="0"/>
      <w:bookmarkEnd w:id="1"/>
    </w:p>
    <w:p w14:paraId="26C83003" w14:textId="57627DDB" w:rsidR="00397165" w:rsidRPr="00B1623D" w:rsidRDefault="00397165" w:rsidP="00B1623D">
      <w:pPr>
        <w:ind w:left="360" w:hanging="360"/>
        <w:rPr>
          <w:rFonts w:ascii="Arial" w:hAnsi="Arial" w:cs="Arial"/>
          <w:b/>
          <w:color w:val="2F5496" w:themeColor="accent1" w:themeShade="BF"/>
          <w:sz w:val="18"/>
          <w:szCs w:val="18"/>
        </w:rPr>
      </w:pPr>
      <w:r w:rsidRPr="00B1623D">
        <w:rPr>
          <w:rFonts w:ascii="Arial" w:hAnsi="Arial" w:cs="Arial"/>
          <w:sz w:val="18"/>
          <w:szCs w:val="18"/>
        </w:rPr>
        <w:t xml:space="preserve">Publication reference:   </w:t>
      </w:r>
      <w:r w:rsidR="00780828" w:rsidRPr="00B1623D">
        <w:rPr>
          <w:rFonts w:ascii="Arial" w:hAnsi="Arial" w:cs="Arial"/>
          <w:sz w:val="18"/>
          <w:szCs w:val="18"/>
        </w:rPr>
        <w:t xml:space="preserve">076/RECC/G/UNEP 2026 EA 011 </w:t>
      </w:r>
    </w:p>
    <w:p w14:paraId="68E6A852" w14:textId="77777777" w:rsidR="00397165" w:rsidRPr="00B1623D" w:rsidRDefault="00397165" w:rsidP="00397165">
      <w:pPr>
        <w:pStyle w:val="Title"/>
        <w:jc w:val="left"/>
        <w:rPr>
          <w:b w:val="0"/>
          <w:sz w:val="18"/>
          <w:szCs w:val="18"/>
        </w:rPr>
      </w:pPr>
    </w:p>
    <w:p w14:paraId="73D44BB2" w14:textId="2DD4B4B4" w:rsidR="00397165" w:rsidRPr="00B1623D" w:rsidRDefault="00397165" w:rsidP="00397165">
      <w:pPr>
        <w:pStyle w:val="Title"/>
        <w:jc w:val="left"/>
        <w:outlineLvl w:val="0"/>
        <w:rPr>
          <w:sz w:val="18"/>
          <w:szCs w:val="18"/>
        </w:rPr>
      </w:pPr>
      <w:r w:rsidRPr="00B1623D">
        <w:rPr>
          <w:sz w:val="18"/>
          <w:szCs w:val="18"/>
        </w:rPr>
        <w:t xml:space="preserve">Title of contract:  Supply of </w:t>
      </w:r>
      <w:r w:rsidR="00403091" w:rsidRPr="00B1623D">
        <w:rPr>
          <w:sz w:val="18"/>
          <w:szCs w:val="18"/>
        </w:rPr>
        <w:t xml:space="preserve">Electric </w:t>
      </w:r>
      <w:r w:rsidRPr="00B1623D">
        <w:rPr>
          <w:sz w:val="18"/>
          <w:szCs w:val="18"/>
        </w:rPr>
        <w:t xml:space="preserve">Fencing Material </w:t>
      </w:r>
    </w:p>
    <w:p w14:paraId="3268D9CF" w14:textId="77777777" w:rsidR="00397165" w:rsidRPr="00B1623D" w:rsidRDefault="00397165" w:rsidP="00397165">
      <w:pPr>
        <w:pStyle w:val="Title"/>
        <w:jc w:val="left"/>
        <w:outlineLvl w:val="0"/>
        <w:rPr>
          <w:sz w:val="18"/>
          <w:szCs w:val="18"/>
        </w:rPr>
      </w:pPr>
    </w:p>
    <w:p w14:paraId="7B78B4A2" w14:textId="77777777" w:rsidR="00397165" w:rsidRPr="00B1623D" w:rsidRDefault="00397165" w:rsidP="00397165">
      <w:pPr>
        <w:ind w:right="425"/>
        <w:jc w:val="right"/>
        <w:rPr>
          <w:rFonts w:ascii="Arial" w:hAnsi="Arial" w:cs="Arial"/>
          <w:b/>
          <w:sz w:val="18"/>
          <w:szCs w:val="18"/>
          <w:lang w:val="en-GB"/>
        </w:rPr>
      </w:pPr>
      <w:r w:rsidRPr="00B1623D">
        <w:rPr>
          <w:rFonts w:ascii="Arial" w:hAnsi="Arial" w:cs="Arial"/>
          <w:b/>
          <w:sz w:val="18"/>
          <w:szCs w:val="18"/>
          <w:lang w:val="en-GB"/>
        </w:rPr>
        <w:t>&lt;</w:t>
      </w:r>
      <w:r w:rsidRPr="00B1623D">
        <w:rPr>
          <w:rFonts w:ascii="Arial" w:hAnsi="Arial" w:cs="Arial"/>
          <w:b/>
          <w:sz w:val="18"/>
          <w:szCs w:val="18"/>
          <w:highlight w:val="lightGray"/>
          <w:lang w:val="en-GB"/>
        </w:rPr>
        <w:t>Place and date</w:t>
      </w:r>
      <w:r w:rsidRPr="00B1623D">
        <w:rPr>
          <w:rFonts w:ascii="Arial" w:hAnsi="Arial" w:cs="Arial"/>
          <w:b/>
          <w:sz w:val="18"/>
          <w:szCs w:val="18"/>
          <w:lang w:val="en-GB"/>
        </w:rPr>
        <w:t>&gt;</w:t>
      </w:r>
    </w:p>
    <w:p w14:paraId="60B6B445" w14:textId="77777777" w:rsidR="00397165" w:rsidRPr="00B1623D" w:rsidRDefault="00397165" w:rsidP="00397165">
      <w:pPr>
        <w:ind w:right="425"/>
        <w:jc w:val="right"/>
        <w:rPr>
          <w:rFonts w:ascii="Arial" w:hAnsi="Arial" w:cs="Arial"/>
          <w:b/>
          <w:sz w:val="18"/>
          <w:szCs w:val="18"/>
          <w:lang w:val="en-GB"/>
        </w:rPr>
      </w:pPr>
    </w:p>
    <w:p w14:paraId="5C2E9A00" w14:textId="20BD2856" w:rsidR="00397165" w:rsidRPr="00B1623D" w:rsidRDefault="00397165" w:rsidP="00397165">
      <w:pPr>
        <w:rPr>
          <w:rFonts w:ascii="Arial" w:hAnsi="Arial" w:cs="Arial"/>
          <w:b/>
          <w:sz w:val="18"/>
          <w:szCs w:val="18"/>
          <w:lang w:val="en-GB"/>
        </w:rPr>
      </w:pPr>
      <w:r w:rsidRPr="00B1623D">
        <w:rPr>
          <w:rFonts w:ascii="Arial" w:hAnsi="Arial" w:cs="Arial"/>
          <w:b/>
          <w:sz w:val="18"/>
          <w:szCs w:val="18"/>
          <w:lang w:val="en-GB"/>
        </w:rPr>
        <w:t xml:space="preserve">A: Contracting Organization: REC Caucasus, </w:t>
      </w:r>
      <w:r w:rsidR="00780828" w:rsidRPr="00B1623D">
        <w:rPr>
          <w:rFonts w:ascii="Arial" w:hAnsi="Arial" w:cs="Arial"/>
          <w:b/>
          <w:sz w:val="18"/>
          <w:szCs w:val="18"/>
          <w:lang w:val="en-GB"/>
        </w:rPr>
        <w:t>Mtskheta str. 48-50</w:t>
      </w:r>
      <w:r w:rsidRPr="00B1623D">
        <w:rPr>
          <w:rFonts w:ascii="Arial" w:hAnsi="Arial" w:cs="Arial"/>
          <w:b/>
          <w:sz w:val="18"/>
          <w:szCs w:val="18"/>
          <w:lang w:val="en-GB"/>
        </w:rPr>
        <w:t xml:space="preserve">, 0179 Tbilisi, Georgia </w:t>
      </w:r>
    </w:p>
    <w:p w14:paraId="02D6D12A" w14:textId="77777777" w:rsidR="00397165" w:rsidRPr="00B1623D" w:rsidRDefault="00397165" w:rsidP="00397165">
      <w:pPr>
        <w:pStyle w:val="Blockquote"/>
        <w:pBdr>
          <w:top w:val="single" w:sz="4" w:space="1" w:color="auto"/>
        </w:pBdr>
        <w:spacing w:before="0" w:after="0"/>
        <w:ind w:left="0" w:right="0"/>
        <w:jc w:val="center"/>
        <w:rPr>
          <w:rFonts w:ascii="Arial" w:hAnsi="Arial" w:cs="Arial"/>
          <w:sz w:val="18"/>
          <w:szCs w:val="18"/>
          <w:lang w:val="en-GB"/>
        </w:rPr>
      </w:pPr>
    </w:p>
    <w:p w14:paraId="0622DF99" w14:textId="478A8997" w:rsidR="00397165" w:rsidRPr="00B1623D" w:rsidRDefault="00397165" w:rsidP="00397165">
      <w:pPr>
        <w:pStyle w:val="Blockquote"/>
        <w:spacing w:before="120" w:after="120"/>
        <w:ind w:left="0" w:right="0"/>
        <w:jc w:val="both"/>
        <w:rPr>
          <w:rFonts w:ascii="Arial" w:hAnsi="Arial" w:cs="Arial"/>
          <w:sz w:val="18"/>
          <w:szCs w:val="18"/>
          <w:lang w:val="en-GB"/>
        </w:rPr>
      </w:pPr>
      <w:r w:rsidRPr="00B1623D">
        <w:rPr>
          <w:rFonts w:ascii="Arial" w:hAnsi="Arial" w:cs="Arial"/>
          <w:b/>
          <w:sz w:val="18"/>
          <w:szCs w:val="18"/>
        </w:rPr>
        <w:t>O</w:t>
      </w:r>
      <w:r w:rsidRPr="00B1623D">
        <w:rPr>
          <w:rStyle w:val="Strong"/>
          <w:rFonts w:ascii="Arial" w:hAnsi="Arial" w:cs="Arial"/>
          <w:sz w:val="18"/>
          <w:szCs w:val="18"/>
        </w:rPr>
        <w:t xml:space="preserve">ne signed </w:t>
      </w:r>
      <w:r w:rsidRPr="00B1623D">
        <w:rPr>
          <w:rFonts w:ascii="Arial" w:hAnsi="Arial" w:cs="Arial"/>
          <w:sz w:val="18"/>
          <w:szCs w:val="18"/>
        </w:rPr>
        <w:t>form must be supplied, together with the number of copies specified in the Instruction to Tenderers</w:t>
      </w:r>
      <w:r w:rsidRPr="00B1623D">
        <w:rPr>
          <w:rFonts w:ascii="Arial" w:hAnsi="Arial" w:cs="Arial"/>
          <w:b/>
          <w:sz w:val="18"/>
          <w:szCs w:val="18"/>
        </w:rPr>
        <w:t xml:space="preserve">. </w:t>
      </w:r>
      <w:r w:rsidRPr="00B1623D">
        <w:rPr>
          <w:rFonts w:ascii="Arial" w:hAnsi="Arial" w:cs="Arial"/>
          <w:sz w:val="18"/>
          <w:szCs w:val="18"/>
        </w:rPr>
        <w:t xml:space="preserve">The form must include a signed declaration using the annexed format from each legal entity making the application. </w:t>
      </w:r>
      <w:r w:rsidRPr="00B1623D">
        <w:rPr>
          <w:rFonts w:ascii="Arial" w:hAnsi="Arial" w:cs="Arial"/>
          <w:sz w:val="18"/>
          <w:szCs w:val="18"/>
          <w:lang w:val="en-GB"/>
        </w:rPr>
        <w:t>Any additional documentation (brochure, letter, etc) sent with the form will not be taken into consideration.</w:t>
      </w:r>
      <w:r w:rsidRPr="00B1623D">
        <w:rPr>
          <w:rFonts w:ascii="Arial" w:hAnsi="Arial" w:cs="Arial"/>
          <w:b/>
          <w:sz w:val="18"/>
          <w:szCs w:val="18"/>
          <w:lang w:val="en-GB"/>
        </w:rPr>
        <w:t xml:space="preserve"> </w:t>
      </w:r>
      <w:r w:rsidRPr="00B1623D">
        <w:rPr>
          <w:rFonts w:ascii="Arial" w:hAnsi="Arial" w:cs="Arial"/>
          <w:sz w:val="18"/>
          <w:szCs w:val="18"/>
        </w:rPr>
        <w:t>Applications being submitted by a</w:t>
      </w:r>
      <w:r w:rsidRPr="00B1623D">
        <w:rPr>
          <w:rFonts w:ascii="Arial" w:hAnsi="Arial" w:cs="Arial"/>
          <w:sz w:val="18"/>
          <w:szCs w:val="18"/>
          <w:lang w:val="en-GB"/>
        </w:rPr>
        <w:t xml:space="preserve"> </w:t>
      </w:r>
      <w:r w:rsidRPr="00B1623D">
        <w:rPr>
          <w:rFonts w:ascii="Arial" w:hAnsi="Arial" w:cs="Arial"/>
          <w:bCs/>
          <w:sz w:val="18"/>
          <w:szCs w:val="18"/>
          <w:lang w:val="en-GB"/>
        </w:rPr>
        <w:t>consortium (</w:t>
      </w:r>
      <w:proofErr w:type="spellStart"/>
      <w:r w:rsidRPr="00B1623D">
        <w:rPr>
          <w:rFonts w:ascii="Arial" w:hAnsi="Arial" w:cs="Arial"/>
          <w:bCs/>
          <w:sz w:val="18"/>
          <w:szCs w:val="18"/>
          <w:lang w:val="en-GB"/>
        </w:rPr>
        <w:t>ie</w:t>
      </w:r>
      <w:proofErr w:type="spellEnd"/>
      <w:r w:rsidRPr="00B1623D">
        <w:rPr>
          <w:rFonts w:ascii="Arial" w:hAnsi="Arial" w:cs="Arial"/>
          <w:sz w:val="18"/>
          <w:szCs w:val="18"/>
          <w:lang w:val="en-GB"/>
        </w:rPr>
        <w:t>,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Organization upon request.</w:t>
      </w:r>
      <w:r w:rsidRPr="00B1623D">
        <w:rPr>
          <w:rFonts w:ascii="Arial" w:hAnsi="Arial" w:cs="Arial"/>
          <w:sz w:val="18"/>
          <w:szCs w:val="18"/>
          <w:lang w:val="en-GB" w:eastAsia="en-GB" w:bidi="kn-IN"/>
        </w:rPr>
        <w:t xml:space="preserve"> </w:t>
      </w:r>
      <w:r w:rsidRPr="00B1623D">
        <w:rPr>
          <w:rFonts w:ascii="Arial" w:hAnsi="Arial" w:cs="Arial"/>
          <w:sz w:val="18"/>
          <w:szCs w:val="18"/>
          <w:lang w:val="en-GB"/>
        </w:rPr>
        <w:t xml:space="preserve">For </w:t>
      </w:r>
      <w:r w:rsidR="00967426" w:rsidRPr="00B1623D">
        <w:rPr>
          <w:rFonts w:ascii="Arial" w:hAnsi="Arial" w:cs="Arial"/>
          <w:sz w:val="18"/>
          <w:szCs w:val="18"/>
          <w:lang w:val="en-GB"/>
        </w:rPr>
        <w:t>economic</w:t>
      </w:r>
      <w:r w:rsidRPr="00B1623D">
        <w:rPr>
          <w:rFonts w:ascii="Arial" w:hAnsi="Arial" w:cs="Arial"/>
          <w:sz w:val="18"/>
          <w:szCs w:val="18"/>
          <w:lang w:val="en-GB"/>
        </w:rPr>
        <w:t xml:space="preserve"> and ecological reasons, we strongly recommend that you submit your files on paper-based materials (no plastic folder or divider). We also suggest you use double-sided print-outs as much as possible.</w:t>
      </w:r>
    </w:p>
    <w:p w14:paraId="02E8B1ED" w14:textId="77777777" w:rsidR="00397165" w:rsidRPr="00B1623D" w:rsidRDefault="00397165" w:rsidP="00397165">
      <w:pPr>
        <w:pStyle w:val="Blockquote"/>
        <w:spacing w:before="120" w:after="120"/>
        <w:ind w:left="0" w:right="0"/>
        <w:jc w:val="both"/>
        <w:rPr>
          <w:rFonts w:ascii="Arial" w:hAnsi="Arial" w:cs="Arial"/>
          <w:sz w:val="18"/>
          <w:szCs w:val="18"/>
          <w:lang w:val="en-GB"/>
        </w:rPr>
      </w:pPr>
      <w:r w:rsidRPr="00B1623D">
        <w:rPr>
          <w:rFonts w:ascii="Arial" w:hAnsi="Arial" w:cs="Arial"/>
          <w:sz w:val="18"/>
          <w:szCs w:val="18"/>
          <w:lang w:val="en-GB"/>
        </w:rPr>
        <w:t>An economic operator may, where appropriate and for a particular contract, rely on the capacities of other entities, regardless of the legal nature of the links which it has with them. It must in that case prove to the Contracting Organization that it will have at its disposal the resources necessary for performance of the contract, for example by producing an undertaking on the part of those entities to place those resources at its disposal. Such entities, for instance the parent company of the economic operator, must respect the same rules of eligibility and notably that of nationality, as the economic operator.</w:t>
      </w:r>
    </w:p>
    <w:p w14:paraId="33FE8431" w14:textId="77777777" w:rsidR="00397165" w:rsidRPr="00B1623D" w:rsidRDefault="00397165" w:rsidP="00397165">
      <w:pPr>
        <w:keepNext/>
        <w:spacing w:before="240" w:after="240"/>
        <w:ind w:left="709" w:hanging="709"/>
        <w:jc w:val="both"/>
        <w:outlineLvl w:val="0"/>
        <w:rPr>
          <w:rFonts w:ascii="Arial" w:hAnsi="Arial" w:cs="Arial"/>
          <w:b/>
          <w:sz w:val="18"/>
          <w:szCs w:val="18"/>
          <w:lang w:val="en-GB"/>
        </w:rPr>
      </w:pPr>
      <w:r w:rsidRPr="00B1623D">
        <w:rPr>
          <w:rFonts w:ascii="Arial" w:hAnsi="Arial" w:cs="Arial"/>
          <w:b/>
          <w:sz w:val="18"/>
          <w:szCs w:val="18"/>
          <w:lang w:val="en-GB"/>
        </w:rPr>
        <w:t>1</w:t>
      </w:r>
      <w:r w:rsidRPr="00B1623D">
        <w:rPr>
          <w:rFonts w:ascii="Arial" w:hAnsi="Arial" w:cs="Arial"/>
          <w:b/>
          <w:sz w:val="18"/>
          <w:szCs w:val="18"/>
          <w:lang w:val="en-GB"/>
        </w:rPr>
        <w:tab/>
        <w:t>SUBMITTED BY</w:t>
      </w:r>
    </w:p>
    <w:tbl>
      <w:tblPr>
        <w:tblW w:w="79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6"/>
        <w:gridCol w:w="1558"/>
      </w:tblGrid>
      <w:tr w:rsidR="00397165" w:rsidRPr="00B1623D" w14:paraId="6897299C" w14:textId="77777777" w:rsidTr="004C48CC">
        <w:trPr>
          <w:cantSplit/>
        </w:trPr>
        <w:tc>
          <w:tcPr>
            <w:tcW w:w="1701" w:type="dxa"/>
            <w:tcBorders>
              <w:top w:val="nil"/>
              <w:left w:val="nil"/>
              <w:bottom w:val="single" w:sz="6" w:space="0" w:color="auto"/>
              <w:right w:val="single" w:sz="6" w:space="0" w:color="auto"/>
            </w:tcBorders>
          </w:tcPr>
          <w:p w14:paraId="462211BD" w14:textId="77777777" w:rsidR="00397165" w:rsidRPr="00B1623D" w:rsidRDefault="00397165" w:rsidP="004C48CC">
            <w:pPr>
              <w:snapToGrid w:val="0"/>
              <w:spacing w:before="120" w:after="120"/>
              <w:jc w:val="both"/>
              <w:rPr>
                <w:rFonts w:ascii="Arial" w:hAnsi="Arial" w:cs="Arial"/>
                <w:b/>
                <w:sz w:val="18"/>
                <w:szCs w:val="18"/>
                <w:lang w:val="en-GB"/>
              </w:rPr>
            </w:pPr>
          </w:p>
        </w:tc>
        <w:tc>
          <w:tcPr>
            <w:tcW w:w="4678" w:type="dxa"/>
            <w:tcBorders>
              <w:top w:val="single" w:sz="6" w:space="0" w:color="auto"/>
              <w:left w:val="single" w:sz="6" w:space="0" w:color="auto"/>
              <w:bottom w:val="single" w:sz="6" w:space="0" w:color="auto"/>
              <w:right w:val="single" w:sz="6" w:space="0" w:color="auto"/>
            </w:tcBorders>
            <w:shd w:val="pct5" w:color="auto" w:fill="FFFFFF"/>
          </w:tcPr>
          <w:p w14:paraId="240F639E" w14:textId="77777777" w:rsidR="00397165" w:rsidRPr="00B1623D" w:rsidRDefault="00397165" w:rsidP="004C48CC">
            <w:pPr>
              <w:snapToGrid w:val="0"/>
              <w:spacing w:before="120" w:after="120"/>
              <w:jc w:val="both"/>
              <w:rPr>
                <w:rFonts w:ascii="Arial" w:hAnsi="Arial" w:cs="Arial"/>
                <w:b/>
                <w:sz w:val="18"/>
                <w:szCs w:val="18"/>
                <w:lang w:val="en-GB"/>
              </w:rPr>
            </w:pPr>
            <w:r w:rsidRPr="00B1623D">
              <w:rPr>
                <w:rFonts w:ascii="Arial" w:hAnsi="Arial" w:cs="Arial"/>
                <w:b/>
                <w:sz w:val="18"/>
                <w:szCs w:val="18"/>
                <w:lang w:val="en-GB"/>
              </w:rPr>
              <w:t>Name(s) of tenderer(s)</w:t>
            </w:r>
          </w:p>
        </w:tc>
        <w:tc>
          <w:tcPr>
            <w:tcW w:w="1559" w:type="dxa"/>
            <w:tcBorders>
              <w:top w:val="single" w:sz="6" w:space="0" w:color="auto"/>
              <w:left w:val="single" w:sz="6" w:space="0" w:color="auto"/>
              <w:bottom w:val="single" w:sz="6" w:space="0" w:color="auto"/>
              <w:right w:val="single" w:sz="6" w:space="0" w:color="auto"/>
            </w:tcBorders>
            <w:shd w:val="pct5" w:color="auto" w:fill="FFFFFF"/>
          </w:tcPr>
          <w:p w14:paraId="7D6D63B6" w14:textId="77777777" w:rsidR="00397165" w:rsidRPr="00B1623D" w:rsidRDefault="00397165" w:rsidP="004C48CC">
            <w:pPr>
              <w:snapToGrid w:val="0"/>
              <w:spacing w:before="120" w:after="120"/>
              <w:jc w:val="both"/>
              <w:rPr>
                <w:rFonts w:ascii="Arial" w:hAnsi="Arial" w:cs="Arial"/>
                <w:b/>
                <w:sz w:val="18"/>
                <w:szCs w:val="18"/>
                <w:lang w:val="en-GB"/>
              </w:rPr>
            </w:pPr>
            <w:r w:rsidRPr="00B1623D">
              <w:rPr>
                <w:rFonts w:ascii="Arial" w:hAnsi="Arial" w:cs="Arial"/>
                <w:b/>
                <w:sz w:val="18"/>
                <w:szCs w:val="18"/>
                <w:lang w:val="en-GB"/>
              </w:rPr>
              <w:t>Nationality</w:t>
            </w:r>
          </w:p>
        </w:tc>
      </w:tr>
      <w:tr w:rsidR="00397165" w:rsidRPr="00B1623D" w14:paraId="117C1A9A" w14:textId="77777777" w:rsidTr="004C48CC">
        <w:trPr>
          <w:cantSplit/>
          <w:trHeight w:val="951"/>
        </w:trPr>
        <w:tc>
          <w:tcPr>
            <w:tcW w:w="1701" w:type="dxa"/>
            <w:tcBorders>
              <w:top w:val="single" w:sz="6" w:space="0" w:color="auto"/>
              <w:left w:val="single" w:sz="6" w:space="0" w:color="auto"/>
              <w:bottom w:val="single" w:sz="6" w:space="0" w:color="auto"/>
              <w:right w:val="single" w:sz="6" w:space="0" w:color="auto"/>
            </w:tcBorders>
          </w:tcPr>
          <w:p w14:paraId="0A24467A" w14:textId="77777777" w:rsidR="00397165" w:rsidRPr="00B1623D" w:rsidRDefault="00397165" w:rsidP="004C48CC">
            <w:pPr>
              <w:snapToGrid w:val="0"/>
              <w:spacing w:before="120" w:after="120"/>
              <w:rPr>
                <w:rFonts w:ascii="Arial" w:hAnsi="Arial" w:cs="Arial"/>
                <w:b/>
                <w:sz w:val="18"/>
                <w:szCs w:val="18"/>
                <w:lang w:val="en-GB"/>
              </w:rPr>
            </w:pPr>
            <w:r w:rsidRPr="00B1623D">
              <w:rPr>
                <w:rFonts w:ascii="Arial" w:hAnsi="Arial" w:cs="Arial"/>
                <w:b/>
                <w:sz w:val="18"/>
                <w:szCs w:val="18"/>
                <w:lang w:val="en-GB"/>
              </w:rPr>
              <w:t>Leader</w:t>
            </w:r>
          </w:p>
        </w:tc>
        <w:tc>
          <w:tcPr>
            <w:tcW w:w="4678" w:type="dxa"/>
            <w:tcBorders>
              <w:top w:val="single" w:sz="6" w:space="0" w:color="auto"/>
              <w:left w:val="single" w:sz="6" w:space="0" w:color="auto"/>
              <w:bottom w:val="single" w:sz="6" w:space="0" w:color="auto"/>
              <w:right w:val="single" w:sz="6" w:space="0" w:color="auto"/>
            </w:tcBorders>
          </w:tcPr>
          <w:p w14:paraId="2CB07304" w14:textId="77777777" w:rsidR="00397165" w:rsidRPr="00B1623D" w:rsidRDefault="00397165" w:rsidP="004C48CC">
            <w:pPr>
              <w:snapToGrid w:val="0"/>
              <w:spacing w:before="120" w:after="120"/>
              <w:jc w:val="both"/>
              <w:rPr>
                <w:rFonts w:ascii="Arial" w:hAnsi="Arial" w:cs="Arial"/>
                <w:b/>
                <w:sz w:val="18"/>
                <w:szCs w:val="18"/>
                <w:lang w:val="en-GB"/>
              </w:rPr>
            </w:pPr>
          </w:p>
        </w:tc>
        <w:tc>
          <w:tcPr>
            <w:tcW w:w="1559" w:type="dxa"/>
            <w:tcBorders>
              <w:top w:val="single" w:sz="6" w:space="0" w:color="auto"/>
              <w:left w:val="single" w:sz="6" w:space="0" w:color="auto"/>
              <w:bottom w:val="single" w:sz="6" w:space="0" w:color="auto"/>
              <w:right w:val="single" w:sz="6" w:space="0" w:color="auto"/>
            </w:tcBorders>
          </w:tcPr>
          <w:p w14:paraId="083918E1" w14:textId="77777777" w:rsidR="00397165" w:rsidRPr="00B1623D" w:rsidRDefault="00397165" w:rsidP="004C48CC">
            <w:pPr>
              <w:snapToGrid w:val="0"/>
              <w:spacing w:before="120" w:after="120"/>
              <w:jc w:val="both"/>
              <w:rPr>
                <w:rFonts w:ascii="Arial" w:hAnsi="Arial" w:cs="Arial"/>
                <w:b/>
                <w:sz w:val="18"/>
                <w:szCs w:val="18"/>
                <w:lang w:val="en-GB"/>
              </w:rPr>
            </w:pPr>
          </w:p>
        </w:tc>
      </w:tr>
      <w:tr w:rsidR="00397165" w:rsidRPr="00B1623D" w14:paraId="08F7702B" w14:textId="77777777" w:rsidTr="004C48CC">
        <w:trPr>
          <w:cantSplit/>
          <w:trHeight w:val="979"/>
        </w:trPr>
        <w:tc>
          <w:tcPr>
            <w:tcW w:w="1701" w:type="dxa"/>
            <w:tcBorders>
              <w:top w:val="single" w:sz="6" w:space="0" w:color="auto"/>
              <w:left w:val="single" w:sz="6" w:space="0" w:color="auto"/>
              <w:bottom w:val="single" w:sz="6" w:space="0" w:color="auto"/>
              <w:right w:val="single" w:sz="6" w:space="0" w:color="auto"/>
            </w:tcBorders>
          </w:tcPr>
          <w:p w14:paraId="61153586" w14:textId="77777777" w:rsidR="00397165" w:rsidRPr="00B1623D" w:rsidRDefault="00397165" w:rsidP="004C48CC">
            <w:pPr>
              <w:snapToGrid w:val="0"/>
              <w:spacing w:before="120" w:after="120"/>
              <w:jc w:val="both"/>
              <w:rPr>
                <w:rFonts w:ascii="Arial" w:hAnsi="Arial" w:cs="Arial"/>
                <w:b/>
                <w:sz w:val="18"/>
                <w:szCs w:val="18"/>
                <w:lang w:val="en-GB"/>
              </w:rPr>
            </w:pPr>
            <w:r w:rsidRPr="00B1623D">
              <w:rPr>
                <w:rFonts w:ascii="Arial" w:hAnsi="Arial" w:cs="Arial"/>
                <w:b/>
                <w:sz w:val="18"/>
                <w:szCs w:val="18"/>
                <w:lang w:val="en-GB"/>
              </w:rPr>
              <w:t xml:space="preserve">Member </w:t>
            </w:r>
          </w:p>
        </w:tc>
        <w:tc>
          <w:tcPr>
            <w:tcW w:w="4678" w:type="dxa"/>
            <w:tcBorders>
              <w:top w:val="single" w:sz="6" w:space="0" w:color="auto"/>
              <w:left w:val="single" w:sz="6" w:space="0" w:color="auto"/>
              <w:bottom w:val="single" w:sz="6" w:space="0" w:color="auto"/>
              <w:right w:val="single" w:sz="6" w:space="0" w:color="auto"/>
            </w:tcBorders>
          </w:tcPr>
          <w:p w14:paraId="05B33CA3" w14:textId="77777777" w:rsidR="00397165" w:rsidRPr="00B1623D" w:rsidRDefault="00397165" w:rsidP="004C48CC">
            <w:pPr>
              <w:snapToGrid w:val="0"/>
              <w:spacing w:before="120" w:after="120"/>
              <w:jc w:val="both"/>
              <w:rPr>
                <w:rFonts w:ascii="Arial" w:hAnsi="Arial" w:cs="Arial"/>
                <w:b/>
                <w:sz w:val="18"/>
                <w:szCs w:val="18"/>
                <w:lang w:val="en-GB"/>
              </w:rPr>
            </w:pPr>
          </w:p>
        </w:tc>
        <w:tc>
          <w:tcPr>
            <w:tcW w:w="1559" w:type="dxa"/>
            <w:tcBorders>
              <w:top w:val="single" w:sz="6" w:space="0" w:color="auto"/>
              <w:left w:val="single" w:sz="6" w:space="0" w:color="auto"/>
              <w:bottom w:val="single" w:sz="6" w:space="0" w:color="auto"/>
              <w:right w:val="single" w:sz="6" w:space="0" w:color="auto"/>
            </w:tcBorders>
          </w:tcPr>
          <w:p w14:paraId="4829DC5B" w14:textId="77777777" w:rsidR="00397165" w:rsidRPr="00B1623D" w:rsidRDefault="00397165" w:rsidP="004C48CC">
            <w:pPr>
              <w:snapToGrid w:val="0"/>
              <w:spacing w:before="120" w:after="120"/>
              <w:jc w:val="both"/>
              <w:rPr>
                <w:rFonts w:ascii="Arial" w:hAnsi="Arial" w:cs="Arial"/>
                <w:b/>
                <w:sz w:val="18"/>
                <w:szCs w:val="18"/>
                <w:lang w:val="en-GB"/>
              </w:rPr>
            </w:pPr>
          </w:p>
        </w:tc>
      </w:tr>
      <w:tr w:rsidR="00397165" w:rsidRPr="00B1623D" w14:paraId="20371744" w14:textId="77777777" w:rsidTr="004C48CC">
        <w:trPr>
          <w:cantSplit/>
          <w:trHeight w:val="1121"/>
        </w:trPr>
        <w:tc>
          <w:tcPr>
            <w:tcW w:w="1701" w:type="dxa"/>
            <w:tcBorders>
              <w:top w:val="single" w:sz="6" w:space="0" w:color="auto"/>
              <w:left w:val="single" w:sz="6" w:space="0" w:color="auto"/>
              <w:bottom w:val="single" w:sz="6" w:space="0" w:color="auto"/>
              <w:right w:val="single" w:sz="6" w:space="0" w:color="auto"/>
            </w:tcBorders>
          </w:tcPr>
          <w:p w14:paraId="1796E4AF" w14:textId="77777777" w:rsidR="00397165" w:rsidRPr="00B1623D" w:rsidRDefault="00397165" w:rsidP="004C48CC">
            <w:pPr>
              <w:snapToGrid w:val="0"/>
              <w:spacing w:before="120" w:after="120"/>
              <w:jc w:val="both"/>
              <w:rPr>
                <w:rFonts w:ascii="Arial" w:hAnsi="Arial" w:cs="Arial"/>
                <w:b/>
                <w:sz w:val="18"/>
                <w:szCs w:val="18"/>
                <w:lang w:val="en-GB"/>
              </w:rPr>
            </w:pPr>
            <w:r w:rsidRPr="00B1623D">
              <w:rPr>
                <w:rFonts w:ascii="Arial" w:hAnsi="Arial" w:cs="Arial"/>
                <w:b/>
                <w:sz w:val="18"/>
                <w:szCs w:val="18"/>
                <w:lang w:val="en-GB"/>
              </w:rPr>
              <w:t xml:space="preserve">Etc … </w:t>
            </w:r>
          </w:p>
        </w:tc>
        <w:tc>
          <w:tcPr>
            <w:tcW w:w="4678" w:type="dxa"/>
            <w:tcBorders>
              <w:top w:val="single" w:sz="6" w:space="0" w:color="auto"/>
              <w:left w:val="single" w:sz="6" w:space="0" w:color="auto"/>
              <w:bottom w:val="single" w:sz="6" w:space="0" w:color="auto"/>
              <w:right w:val="single" w:sz="6" w:space="0" w:color="auto"/>
            </w:tcBorders>
          </w:tcPr>
          <w:p w14:paraId="12CFD6DB" w14:textId="77777777" w:rsidR="00397165" w:rsidRPr="00B1623D" w:rsidRDefault="00397165" w:rsidP="004C48CC">
            <w:pPr>
              <w:snapToGrid w:val="0"/>
              <w:spacing w:before="120" w:after="120"/>
              <w:jc w:val="both"/>
              <w:rPr>
                <w:rFonts w:ascii="Arial" w:hAnsi="Arial" w:cs="Arial"/>
                <w:b/>
                <w:sz w:val="18"/>
                <w:szCs w:val="18"/>
                <w:lang w:val="en-GB"/>
              </w:rPr>
            </w:pPr>
          </w:p>
        </w:tc>
        <w:tc>
          <w:tcPr>
            <w:tcW w:w="1559" w:type="dxa"/>
            <w:tcBorders>
              <w:top w:val="single" w:sz="6" w:space="0" w:color="auto"/>
              <w:left w:val="single" w:sz="6" w:space="0" w:color="auto"/>
              <w:bottom w:val="single" w:sz="6" w:space="0" w:color="auto"/>
              <w:right w:val="single" w:sz="6" w:space="0" w:color="auto"/>
            </w:tcBorders>
          </w:tcPr>
          <w:p w14:paraId="4A725BC3" w14:textId="77777777" w:rsidR="00397165" w:rsidRPr="00B1623D" w:rsidRDefault="00397165" w:rsidP="004C48CC">
            <w:pPr>
              <w:snapToGrid w:val="0"/>
              <w:spacing w:before="120" w:after="120"/>
              <w:jc w:val="both"/>
              <w:rPr>
                <w:rFonts w:ascii="Arial" w:hAnsi="Arial" w:cs="Arial"/>
                <w:b/>
                <w:sz w:val="18"/>
                <w:szCs w:val="18"/>
                <w:lang w:val="en-GB"/>
              </w:rPr>
            </w:pPr>
          </w:p>
        </w:tc>
      </w:tr>
    </w:tbl>
    <w:p w14:paraId="7C8453DB" w14:textId="77777777" w:rsidR="00397165" w:rsidRPr="00B1623D" w:rsidRDefault="00397165" w:rsidP="00397165">
      <w:pPr>
        <w:keepNext/>
        <w:spacing w:before="720" w:after="240"/>
        <w:ind w:left="709" w:hanging="709"/>
        <w:jc w:val="both"/>
        <w:outlineLvl w:val="0"/>
        <w:rPr>
          <w:rFonts w:ascii="Arial" w:hAnsi="Arial" w:cs="Arial"/>
          <w:b/>
          <w:sz w:val="18"/>
          <w:szCs w:val="18"/>
          <w:lang w:val="en-GB"/>
        </w:rPr>
      </w:pPr>
      <w:r w:rsidRPr="00B1623D">
        <w:rPr>
          <w:rFonts w:ascii="Arial" w:hAnsi="Arial" w:cs="Arial"/>
          <w:b/>
          <w:sz w:val="18"/>
          <w:szCs w:val="18"/>
          <w:lang w:val="en-GB"/>
        </w:rPr>
        <w:lastRenderedPageBreak/>
        <w:t>2</w:t>
      </w:r>
      <w:r w:rsidRPr="00B1623D">
        <w:rPr>
          <w:rFonts w:ascii="Arial" w:hAnsi="Arial" w:cs="Arial"/>
          <w:b/>
          <w:sz w:val="18"/>
          <w:szCs w:val="18"/>
          <w:lang w:val="en-GB"/>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397165" w:rsidRPr="00B1623D" w14:paraId="5F549F47" w14:textId="77777777" w:rsidTr="004C48CC">
        <w:trPr>
          <w:trHeight w:val="563"/>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7B91F5AF" w14:textId="77777777" w:rsidR="00397165" w:rsidRPr="00B1623D" w:rsidRDefault="00397165" w:rsidP="004C48CC">
            <w:pPr>
              <w:keepNext/>
              <w:tabs>
                <w:tab w:val="left" w:pos="360"/>
              </w:tabs>
              <w:snapToGrid w:val="0"/>
              <w:spacing w:after="120"/>
              <w:rPr>
                <w:rFonts w:ascii="Arial" w:hAnsi="Arial" w:cs="Arial"/>
                <w:b/>
                <w:sz w:val="18"/>
                <w:szCs w:val="18"/>
                <w:lang w:val="en-GB"/>
              </w:rPr>
            </w:pPr>
            <w:r w:rsidRPr="00B1623D">
              <w:rPr>
                <w:rFonts w:ascii="Arial" w:hAnsi="Arial" w:cs="Arial"/>
                <w:b/>
                <w:sz w:val="18"/>
                <w:szCs w:val="18"/>
                <w:lang w:val="en-GB"/>
              </w:rPr>
              <w:t>Name</w:t>
            </w:r>
          </w:p>
        </w:tc>
        <w:tc>
          <w:tcPr>
            <w:tcW w:w="5103" w:type="dxa"/>
            <w:tcBorders>
              <w:top w:val="single" w:sz="4" w:space="0" w:color="auto"/>
              <w:left w:val="single" w:sz="4" w:space="0" w:color="auto"/>
              <w:bottom w:val="single" w:sz="4" w:space="0" w:color="auto"/>
              <w:right w:val="single" w:sz="4" w:space="0" w:color="auto"/>
            </w:tcBorders>
          </w:tcPr>
          <w:p w14:paraId="298B47F7" w14:textId="77777777" w:rsidR="00397165" w:rsidRPr="00B1623D" w:rsidRDefault="00397165" w:rsidP="004C48CC">
            <w:pPr>
              <w:keepNext/>
              <w:tabs>
                <w:tab w:val="left" w:pos="360"/>
              </w:tabs>
              <w:snapToGrid w:val="0"/>
              <w:spacing w:after="120"/>
              <w:jc w:val="both"/>
              <w:rPr>
                <w:rFonts w:ascii="Arial" w:hAnsi="Arial" w:cs="Arial"/>
                <w:b/>
                <w:sz w:val="18"/>
                <w:szCs w:val="18"/>
                <w:lang w:val="en-GB"/>
              </w:rPr>
            </w:pPr>
          </w:p>
        </w:tc>
      </w:tr>
      <w:tr w:rsidR="00397165" w:rsidRPr="00B1623D" w14:paraId="05E5BD50" w14:textId="77777777" w:rsidTr="004C48CC">
        <w:trPr>
          <w:trHeight w:val="841"/>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4C6F4ABF" w14:textId="77777777" w:rsidR="00397165" w:rsidRPr="00B1623D" w:rsidRDefault="00397165" w:rsidP="004C48CC">
            <w:pPr>
              <w:keepNext/>
              <w:tabs>
                <w:tab w:val="left" w:pos="360"/>
              </w:tabs>
              <w:snapToGrid w:val="0"/>
              <w:spacing w:after="120"/>
              <w:rPr>
                <w:rFonts w:ascii="Arial" w:hAnsi="Arial" w:cs="Arial"/>
                <w:b/>
                <w:sz w:val="18"/>
                <w:szCs w:val="18"/>
                <w:lang w:val="en-GB"/>
              </w:rPr>
            </w:pPr>
            <w:r w:rsidRPr="00B1623D">
              <w:rPr>
                <w:rFonts w:ascii="Arial" w:hAnsi="Arial" w:cs="Arial"/>
                <w:b/>
                <w:sz w:val="18"/>
                <w:szCs w:val="18"/>
                <w:lang w:val="en-GB"/>
              </w:rPr>
              <w:t>Address</w:t>
            </w:r>
          </w:p>
        </w:tc>
        <w:tc>
          <w:tcPr>
            <w:tcW w:w="5103" w:type="dxa"/>
            <w:tcBorders>
              <w:top w:val="single" w:sz="4" w:space="0" w:color="auto"/>
              <w:left w:val="single" w:sz="4" w:space="0" w:color="auto"/>
              <w:bottom w:val="single" w:sz="4" w:space="0" w:color="auto"/>
              <w:right w:val="single" w:sz="4" w:space="0" w:color="auto"/>
            </w:tcBorders>
          </w:tcPr>
          <w:p w14:paraId="64936710" w14:textId="77777777" w:rsidR="00397165" w:rsidRPr="00B1623D" w:rsidRDefault="00397165" w:rsidP="004C48CC">
            <w:pPr>
              <w:keepNext/>
              <w:tabs>
                <w:tab w:val="left" w:pos="360"/>
              </w:tabs>
              <w:snapToGrid w:val="0"/>
              <w:spacing w:after="120"/>
              <w:jc w:val="both"/>
              <w:rPr>
                <w:rFonts w:ascii="Arial" w:hAnsi="Arial" w:cs="Arial"/>
                <w:b/>
                <w:sz w:val="18"/>
                <w:szCs w:val="18"/>
                <w:lang w:val="en-GB"/>
              </w:rPr>
            </w:pPr>
          </w:p>
        </w:tc>
      </w:tr>
      <w:tr w:rsidR="00397165" w:rsidRPr="00B1623D" w14:paraId="11DB0B5B" w14:textId="77777777" w:rsidTr="004C48CC">
        <w:trPr>
          <w:trHeight w:val="413"/>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599C5A23" w14:textId="77777777" w:rsidR="00397165" w:rsidRPr="00B1623D" w:rsidRDefault="00397165" w:rsidP="004C48CC">
            <w:pPr>
              <w:keepNext/>
              <w:tabs>
                <w:tab w:val="left" w:pos="360"/>
              </w:tabs>
              <w:snapToGrid w:val="0"/>
              <w:spacing w:after="120"/>
              <w:rPr>
                <w:rFonts w:ascii="Arial" w:hAnsi="Arial" w:cs="Arial"/>
                <w:b/>
                <w:sz w:val="18"/>
                <w:szCs w:val="18"/>
                <w:lang w:val="en-GB"/>
              </w:rPr>
            </w:pPr>
            <w:r w:rsidRPr="00B1623D">
              <w:rPr>
                <w:rFonts w:ascii="Arial" w:hAnsi="Arial" w:cs="Arial"/>
                <w:b/>
                <w:sz w:val="18"/>
                <w:szCs w:val="18"/>
                <w:lang w:val="en-GB"/>
              </w:rPr>
              <w:t>Telephone</w:t>
            </w:r>
          </w:p>
        </w:tc>
        <w:tc>
          <w:tcPr>
            <w:tcW w:w="5103" w:type="dxa"/>
            <w:tcBorders>
              <w:top w:val="single" w:sz="4" w:space="0" w:color="auto"/>
              <w:left w:val="single" w:sz="4" w:space="0" w:color="auto"/>
              <w:bottom w:val="single" w:sz="4" w:space="0" w:color="auto"/>
              <w:right w:val="single" w:sz="4" w:space="0" w:color="auto"/>
            </w:tcBorders>
          </w:tcPr>
          <w:p w14:paraId="5E3AD3C5" w14:textId="77777777" w:rsidR="00397165" w:rsidRPr="00B1623D" w:rsidRDefault="00397165" w:rsidP="004C48CC">
            <w:pPr>
              <w:keepNext/>
              <w:tabs>
                <w:tab w:val="left" w:pos="360"/>
              </w:tabs>
              <w:snapToGrid w:val="0"/>
              <w:spacing w:after="120"/>
              <w:jc w:val="both"/>
              <w:rPr>
                <w:rFonts w:ascii="Arial" w:hAnsi="Arial" w:cs="Arial"/>
                <w:b/>
                <w:sz w:val="18"/>
                <w:szCs w:val="18"/>
                <w:lang w:val="en-GB"/>
              </w:rPr>
            </w:pPr>
          </w:p>
        </w:tc>
      </w:tr>
      <w:tr w:rsidR="00397165" w:rsidRPr="00B1623D" w14:paraId="4DDA4903" w14:textId="77777777" w:rsidTr="004C48CC">
        <w:trPr>
          <w:trHeight w:val="431"/>
        </w:trPr>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1B4F4CEC" w14:textId="77777777" w:rsidR="00397165" w:rsidRPr="00B1623D" w:rsidRDefault="00397165" w:rsidP="004C48CC">
            <w:pPr>
              <w:keepNext/>
              <w:tabs>
                <w:tab w:val="left" w:pos="360"/>
              </w:tabs>
              <w:snapToGrid w:val="0"/>
              <w:spacing w:after="120"/>
              <w:rPr>
                <w:rFonts w:ascii="Arial" w:hAnsi="Arial" w:cs="Arial"/>
                <w:b/>
                <w:sz w:val="18"/>
                <w:szCs w:val="18"/>
                <w:lang w:val="en-GB"/>
              </w:rPr>
            </w:pPr>
            <w:r w:rsidRPr="00B1623D">
              <w:rPr>
                <w:rFonts w:ascii="Arial" w:hAnsi="Arial" w:cs="Arial"/>
                <w:b/>
                <w:sz w:val="18"/>
                <w:szCs w:val="18"/>
                <w:lang w:val="en-GB"/>
              </w:rPr>
              <w:t>Fax</w:t>
            </w:r>
          </w:p>
        </w:tc>
        <w:tc>
          <w:tcPr>
            <w:tcW w:w="5103" w:type="dxa"/>
            <w:tcBorders>
              <w:top w:val="single" w:sz="4" w:space="0" w:color="auto"/>
              <w:left w:val="single" w:sz="4" w:space="0" w:color="auto"/>
              <w:bottom w:val="single" w:sz="4" w:space="0" w:color="auto"/>
              <w:right w:val="single" w:sz="4" w:space="0" w:color="auto"/>
            </w:tcBorders>
          </w:tcPr>
          <w:p w14:paraId="4C46A950" w14:textId="77777777" w:rsidR="00397165" w:rsidRPr="00B1623D" w:rsidRDefault="00397165" w:rsidP="004C48CC">
            <w:pPr>
              <w:keepNext/>
              <w:tabs>
                <w:tab w:val="left" w:pos="360"/>
              </w:tabs>
              <w:snapToGrid w:val="0"/>
              <w:spacing w:after="120"/>
              <w:jc w:val="both"/>
              <w:rPr>
                <w:rFonts w:ascii="Arial" w:hAnsi="Arial" w:cs="Arial"/>
                <w:b/>
                <w:sz w:val="18"/>
                <w:szCs w:val="18"/>
                <w:lang w:val="en-GB"/>
              </w:rPr>
            </w:pPr>
          </w:p>
        </w:tc>
      </w:tr>
      <w:tr w:rsidR="00397165" w:rsidRPr="00B1623D" w14:paraId="4ECCB298" w14:textId="77777777" w:rsidTr="004C48CC">
        <w:tc>
          <w:tcPr>
            <w:tcW w:w="2235" w:type="dxa"/>
            <w:tcBorders>
              <w:top w:val="single" w:sz="4" w:space="0" w:color="auto"/>
              <w:left w:val="single" w:sz="4" w:space="0" w:color="auto"/>
              <w:bottom w:val="single" w:sz="4" w:space="0" w:color="auto"/>
              <w:right w:val="single" w:sz="4" w:space="0" w:color="auto"/>
            </w:tcBorders>
            <w:shd w:val="clear" w:color="auto" w:fill="B3B3B3"/>
            <w:vAlign w:val="center"/>
          </w:tcPr>
          <w:p w14:paraId="4A2FE7F5" w14:textId="77777777" w:rsidR="00397165" w:rsidRPr="00B1623D" w:rsidRDefault="00397165" w:rsidP="004C48CC">
            <w:pPr>
              <w:keepNext/>
              <w:tabs>
                <w:tab w:val="left" w:pos="360"/>
              </w:tabs>
              <w:snapToGrid w:val="0"/>
              <w:spacing w:after="120"/>
              <w:rPr>
                <w:rFonts w:ascii="Arial" w:hAnsi="Arial" w:cs="Arial"/>
                <w:b/>
                <w:sz w:val="18"/>
                <w:szCs w:val="18"/>
                <w:lang w:val="en-GB"/>
              </w:rPr>
            </w:pPr>
            <w:r w:rsidRPr="00B1623D">
              <w:rPr>
                <w:rFonts w:ascii="Arial" w:hAnsi="Arial" w:cs="Arial"/>
                <w:b/>
                <w:sz w:val="18"/>
                <w:szCs w:val="18"/>
                <w:lang w:val="en-GB"/>
              </w:rPr>
              <w:t>E-mail</w:t>
            </w:r>
          </w:p>
        </w:tc>
        <w:tc>
          <w:tcPr>
            <w:tcW w:w="5103" w:type="dxa"/>
            <w:tcBorders>
              <w:top w:val="single" w:sz="4" w:space="0" w:color="auto"/>
              <w:left w:val="single" w:sz="4" w:space="0" w:color="auto"/>
              <w:bottom w:val="single" w:sz="4" w:space="0" w:color="auto"/>
              <w:right w:val="single" w:sz="4" w:space="0" w:color="auto"/>
            </w:tcBorders>
          </w:tcPr>
          <w:p w14:paraId="2AE2831D" w14:textId="77777777" w:rsidR="00397165" w:rsidRPr="00B1623D" w:rsidRDefault="00397165" w:rsidP="004C48CC">
            <w:pPr>
              <w:keepNext/>
              <w:tabs>
                <w:tab w:val="left" w:pos="360"/>
              </w:tabs>
              <w:snapToGrid w:val="0"/>
              <w:spacing w:after="120"/>
              <w:jc w:val="both"/>
              <w:rPr>
                <w:rFonts w:ascii="Arial" w:hAnsi="Arial" w:cs="Arial"/>
                <w:b/>
                <w:sz w:val="18"/>
                <w:szCs w:val="18"/>
                <w:lang w:val="en-GB"/>
              </w:rPr>
            </w:pPr>
          </w:p>
        </w:tc>
      </w:tr>
    </w:tbl>
    <w:p w14:paraId="1DEC60DD" w14:textId="77777777" w:rsidR="00397165" w:rsidRPr="00B1623D" w:rsidRDefault="00397165" w:rsidP="00397165">
      <w:pPr>
        <w:keepNext/>
        <w:tabs>
          <w:tab w:val="left" w:pos="360"/>
        </w:tabs>
        <w:jc w:val="both"/>
        <w:rPr>
          <w:rFonts w:ascii="Arial" w:hAnsi="Arial" w:cs="Arial"/>
          <w:b/>
          <w:sz w:val="18"/>
          <w:szCs w:val="18"/>
          <w:lang w:val="en-GB"/>
        </w:rPr>
      </w:pPr>
    </w:p>
    <w:p w14:paraId="786F57A4" w14:textId="2B66573E" w:rsidR="0065349B" w:rsidRPr="00B1623D" w:rsidRDefault="004C48CC" w:rsidP="00DA2F63">
      <w:pPr>
        <w:pStyle w:val="Heading1"/>
        <w:numPr>
          <w:ilvl w:val="0"/>
          <w:numId w:val="19"/>
        </w:numPr>
        <w:rPr>
          <w:rFonts w:ascii="Arial" w:hAnsi="Arial" w:cs="Arial"/>
          <w:sz w:val="18"/>
          <w:szCs w:val="18"/>
        </w:rPr>
      </w:pPr>
      <w:r w:rsidRPr="00B1623D">
        <w:rPr>
          <w:rFonts w:ascii="Arial" w:hAnsi="Arial" w:cs="Arial"/>
          <w:sz w:val="18"/>
          <w:szCs w:val="18"/>
        </w:rPr>
        <w:t xml:space="preserve">TENDERER'S DECLARATION(S) </w:t>
      </w:r>
    </w:p>
    <w:p w14:paraId="2C5CD4F6" w14:textId="77777777" w:rsidR="00397165" w:rsidRPr="00B1623D" w:rsidRDefault="00397165" w:rsidP="00397165">
      <w:pPr>
        <w:rPr>
          <w:rFonts w:ascii="Arial" w:hAnsi="Arial" w:cs="Arial"/>
          <w:sz w:val="18"/>
          <w:szCs w:val="18"/>
        </w:rPr>
      </w:pPr>
    </w:p>
    <w:p w14:paraId="62822A48" w14:textId="77777777" w:rsidR="0065349B" w:rsidRPr="00B1623D" w:rsidRDefault="004C48CC">
      <w:pPr>
        <w:spacing w:after="10" w:line="248" w:lineRule="auto"/>
        <w:ind w:left="718" w:right="307" w:hanging="10"/>
        <w:jc w:val="both"/>
        <w:rPr>
          <w:rFonts w:ascii="Arial" w:hAnsi="Arial" w:cs="Arial"/>
          <w:sz w:val="18"/>
          <w:szCs w:val="18"/>
        </w:rPr>
      </w:pPr>
      <w:r w:rsidRPr="00B1623D">
        <w:rPr>
          <w:rFonts w:ascii="Arial" w:eastAsia="Times New Roman" w:hAnsi="Arial" w:cs="Arial"/>
          <w:b/>
          <w:sz w:val="18"/>
          <w:szCs w:val="18"/>
        </w:rPr>
        <w:t xml:space="preserve">As part of their tender, each legal entity identified under point 1 of this form, including every consortium member, must submit a signed declaration using this format. The declaration may be in original or in copy. If copies are submitted the originals must be dispatched to the Contracting Organization upon request.  </w:t>
      </w:r>
    </w:p>
    <w:p w14:paraId="369D082A" w14:textId="77777777" w:rsidR="0065349B" w:rsidRPr="00B1623D" w:rsidRDefault="004C48CC">
      <w:pPr>
        <w:spacing w:after="0"/>
        <w:ind w:left="708"/>
        <w:rPr>
          <w:rFonts w:ascii="Arial" w:hAnsi="Arial" w:cs="Arial"/>
          <w:sz w:val="18"/>
          <w:szCs w:val="18"/>
        </w:rPr>
      </w:pPr>
      <w:r w:rsidRPr="00B1623D">
        <w:rPr>
          <w:rFonts w:ascii="Arial" w:eastAsia="Times New Roman" w:hAnsi="Arial" w:cs="Arial"/>
          <w:b/>
          <w:sz w:val="18"/>
          <w:szCs w:val="18"/>
        </w:rPr>
        <w:t xml:space="preserve"> </w:t>
      </w:r>
    </w:p>
    <w:p w14:paraId="414EFE56" w14:textId="0B1400AD" w:rsidR="0065349B" w:rsidRPr="00B1623D" w:rsidRDefault="004C48CC">
      <w:pPr>
        <w:spacing w:after="0" w:line="248" w:lineRule="auto"/>
        <w:ind w:left="718" w:right="2338" w:hanging="10"/>
        <w:jc w:val="both"/>
        <w:rPr>
          <w:rFonts w:ascii="Arial" w:hAnsi="Arial" w:cs="Arial"/>
          <w:sz w:val="18"/>
          <w:szCs w:val="18"/>
        </w:rPr>
      </w:pPr>
      <w:r w:rsidRPr="00B1623D">
        <w:rPr>
          <w:rFonts w:ascii="Arial" w:eastAsia="Times New Roman" w:hAnsi="Arial" w:cs="Arial"/>
          <w:sz w:val="18"/>
          <w:szCs w:val="18"/>
        </w:rPr>
        <w:t xml:space="preserve">In response to your </w:t>
      </w:r>
      <w:r w:rsidR="00780828" w:rsidRPr="00B1623D">
        <w:rPr>
          <w:rFonts w:ascii="Arial" w:eastAsia="Times New Roman" w:hAnsi="Arial" w:cs="Arial"/>
          <w:sz w:val="18"/>
          <w:szCs w:val="18"/>
        </w:rPr>
        <w:t xml:space="preserve">Tender Dossier </w:t>
      </w:r>
      <w:r w:rsidRPr="00B1623D">
        <w:rPr>
          <w:rFonts w:ascii="Arial" w:eastAsia="Times New Roman" w:hAnsi="Arial" w:cs="Arial"/>
          <w:sz w:val="18"/>
          <w:szCs w:val="18"/>
        </w:rPr>
        <w:t xml:space="preserve">we, the undersigned, hereby declare that: </w:t>
      </w:r>
    </w:p>
    <w:p w14:paraId="0E80033C" w14:textId="77777777" w:rsidR="0065349B" w:rsidRPr="00B1623D" w:rsidRDefault="004C48CC">
      <w:pPr>
        <w:spacing w:after="0"/>
        <w:ind w:left="708"/>
        <w:rPr>
          <w:rFonts w:ascii="Arial" w:hAnsi="Arial" w:cs="Arial"/>
          <w:sz w:val="18"/>
          <w:szCs w:val="18"/>
        </w:rPr>
      </w:pPr>
      <w:r w:rsidRPr="00B1623D">
        <w:rPr>
          <w:rFonts w:ascii="Arial" w:eastAsia="Times New Roman" w:hAnsi="Arial" w:cs="Arial"/>
          <w:sz w:val="18"/>
          <w:szCs w:val="18"/>
        </w:rPr>
        <w:t xml:space="preserve"> </w:t>
      </w:r>
    </w:p>
    <w:p w14:paraId="6008CE0A" w14:textId="77777777" w:rsidR="0065349B" w:rsidRPr="00B1623D" w:rsidRDefault="004C48CC">
      <w:pPr>
        <w:numPr>
          <w:ilvl w:val="0"/>
          <w:numId w:val="1"/>
        </w:numPr>
        <w:spacing w:after="0" w:line="248" w:lineRule="auto"/>
        <w:ind w:right="307" w:hanging="708"/>
        <w:jc w:val="both"/>
        <w:rPr>
          <w:rFonts w:ascii="Arial" w:hAnsi="Arial" w:cs="Arial"/>
          <w:sz w:val="18"/>
          <w:szCs w:val="18"/>
        </w:rPr>
      </w:pPr>
      <w:r w:rsidRPr="00B1623D">
        <w:rPr>
          <w:rFonts w:ascii="Arial" w:eastAsia="Times New Roman" w:hAnsi="Arial" w:cs="Arial"/>
          <w:sz w:val="18"/>
          <w:szCs w:val="18"/>
        </w:rPr>
        <w:t xml:space="preserve">We have examined and accept in full the content of the dossier for invitation to tender No. </w:t>
      </w:r>
    </w:p>
    <w:p w14:paraId="4CD54D25" w14:textId="11C3D2A6" w:rsidR="0065349B" w:rsidRPr="00B1623D" w:rsidRDefault="00780828">
      <w:pPr>
        <w:spacing w:after="0" w:line="248" w:lineRule="auto"/>
        <w:ind w:left="730" w:right="307" w:hanging="10"/>
        <w:jc w:val="both"/>
        <w:rPr>
          <w:rFonts w:ascii="Arial" w:hAnsi="Arial" w:cs="Arial"/>
          <w:sz w:val="18"/>
          <w:szCs w:val="18"/>
        </w:rPr>
      </w:pPr>
      <w:r w:rsidRPr="00B1623D">
        <w:rPr>
          <w:rFonts w:ascii="Arial" w:eastAsia="Times New Roman" w:hAnsi="Arial" w:cs="Arial"/>
          <w:b/>
          <w:sz w:val="18"/>
          <w:szCs w:val="18"/>
        </w:rPr>
        <w:t xml:space="preserve">076/RECC/G/UNEP 2026 EA 011. </w:t>
      </w:r>
      <w:r w:rsidR="004C48CC" w:rsidRPr="00B1623D">
        <w:rPr>
          <w:rFonts w:ascii="Arial" w:eastAsia="Times New Roman" w:hAnsi="Arial" w:cs="Arial"/>
          <w:sz w:val="18"/>
          <w:szCs w:val="18"/>
        </w:rPr>
        <w:t xml:space="preserve">We hereby accept its provisions in their entirety, without reservation or restriction. </w:t>
      </w:r>
    </w:p>
    <w:p w14:paraId="2DFD536B"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6A75F494" w14:textId="77777777" w:rsidR="0065349B" w:rsidRPr="00B1623D" w:rsidRDefault="004C48CC">
      <w:pPr>
        <w:numPr>
          <w:ilvl w:val="0"/>
          <w:numId w:val="1"/>
        </w:numPr>
        <w:spacing w:after="0" w:line="248" w:lineRule="auto"/>
        <w:ind w:right="307" w:hanging="708"/>
        <w:jc w:val="both"/>
        <w:rPr>
          <w:rFonts w:ascii="Arial" w:hAnsi="Arial" w:cs="Arial"/>
          <w:sz w:val="18"/>
          <w:szCs w:val="18"/>
        </w:rPr>
      </w:pPr>
      <w:r w:rsidRPr="00B1623D">
        <w:rPr>
          <w:rFonts w:ascii="Arial" w:eastAsia="Times New Roman" w:hAnsi="Arial" w:cs="Arial"/>
          <w:sz w:val="18"/>
          <w:szCs w:val="18"/>
        </w:rPr>
        <w:t xml:space="preserve">We offer to deliver, in accordance with the terms of the tender dossier and the conditions and time limits laid down, without reserve or restriction: </w:t>
      </w:r>
    </w:p>
    <w:p w14:paraId="4A34C142"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64E6E59A" w14:textId="230706B8" w:rsidR="0065349B" w:rsidRPr="00B1623D" w:rsidRDefault="004C48CC">
      <w:pPr>
        <w:tabs>
          <w:tab w:val="center" w:pos="0"/>
          <w:tab w:val="center" w:pos="708"/>
          <w:tab w:val="center" w:pos="3061"/>
        </w:tabs>
        <w:spacing w:after="10" w:line="248" w:lineRule="auto"/>
        <w:ind w:left="-566"/>
        <w:rPr>
          <w:rFonts w:ascii="Arial" w:hAnsi="Arial" w:cs="Arial"/>
          <w:sz w:val="18"/>
          <w:szCs w:val="18"/>
        </w:rPr>
      </w:pPr>
      <w:r w:rsidRPr="00B1623D">
        <w:rPr>
          <w:rFonts w:ascii="Arial" w:eastAsia="Times New Roman" w:hAnsi="Arial" w:cs="Arial"/>
          <w:b/>
          <w:sz w:val="18"/>
          <w:szCs w:val="18"/>
        </w:rPr>
        <w:t xml:space="preserve"> </w:t>
      </w:r>
      <w:r w:rsidRPr="00B1623D">
        <w:rPr>
          <w:rFonts w:ascii="Arial" w:eastAsia="Times New Roman" w:hAnsi="Arial" w:cs="Arial"/>
          <w:b/>
          <w:sz w:val="18"/>
          <w:szCs w:val="18"/>
        </w:rPr>
        <w:tab/>
        <w:t xml:space="preserve"> </w:t>
      </w:r>
      <w:r w:rsidRPr="00B1623D">
        <w:rPr>
          <w:rFonts w:ascii="Arial" w:eastAsia="Times New Roman" w:hAnsi="Arial" w:cs="Arial"/>
          <w:b/>
          <w:sz w:val="18"/>
          <w:szCs w:val="18"/>
        </w:rPr>
        <w:tab/>
        <w:t xml:space="preserve"> </w:t>
      </w:r>
      <w:r w:rsidRPr="00B1623D">
        <w:rPr>
          <w:rFonts w:ascii="Arial" w:eastAsia="Times New Roman" w:hAnsi="Arial" w:cs="Arial"/>
          <w:b/>
          <w:sz w:val="18"/>
          <w:szCs w:val="18"/>
        </w:rPr>
        <w:tab/>
        <w:t xml:space="preserve">Supply of </w:t>
      </w:r>
      <w:r w:rsidR="00403091" w:rsidRPr="00B1623D">
        <w:rPr>
          <w:rFonts w:ascii="Arial" w:eastAsia="Times New Roman" w:hAnsi="Arial" w:cs="Arial"/>
          <w:b/>
          <w:sz w:val="18"/>
          <w:szCs w:val="18"/>
        </w:rPr>
        <w:t xml:space="preserve">Electric </w:t>
      </w:r>
      <w:r w:rsidRPr="00B1623D">
        <w:rPr>
          <w:rFonts w:ascii="Arial" w:eastAsia="Times New Roman" w:hAnsi="Arial" w:cs="Arial"/>
          <w:b/>
          <w:sz w:val="18"/>
          <w:szCs w:val="18"/>
        </w:rPr>
        <w:t xml:space="preserve">Fencing Material </w:t>
      </w:r>
    </w:p>
    <w:p w14:paraId="5D2D383A" w14:textId="443152AE" w:rsidR="0065349B" w:rsidRPr="00B1623D" w:rsidRDefault="004C48CC" w:rsidP="00403091">
      <w:pPr>
        <w:tabs>
          <w:tab w:val="center" w:pos="0"/>
          <w:tab w:val="center" w:pos="708"/>
          <w:tab w:val="center" w:pos="3312"/>
        </w:tabs>
        <w:spacing w:after="10" w:line="248" w:lineRule="auto"/>
        <w:ind w:left="-566"/>
        <w:rPr>
          <w:rFonts w:ascii="Arial" w:hAnsi="Arial" w:cs="Arial"/>
          <w:sz w:val="18"/>
          <w:szCs w:val="18"/>
        </w:rPr>
      </w:pPr>
      <w:r w:rsidRPr="00B1623D">
        <w:rPr>
          <w:rFonts w:ascii="Arial" w:eastAsia="Times New Roman" w:hAnsi="Arial" w:cs="Arial"/>
          <w:b/>
          <w:sz w:val="18"/>
          <w:szCs w:val="18"/>
        </w:rPr>
        <w:t xml:space="preserve"> </w:t>
      </w:r>
      <w:r w:rsidRPr="00B1623D">
        <w:rPr>
          <w:rFonts w:ascii="Arial" w:eastAsia="Times New Roman" w:hAnsi="Arial" w:cs="Arial"/>
          <w:b/>
          <w:sz w:val="18"/>
          <w:szCs w:val="18"/>
        </w:rPr>
        <w:tab/>
        <w:t xml:space="preserve"> </w:t>
      </w:r>
      <w:r w:rsidRPr="00B1623D">
        <w:rPr>
          <w:rFonts w:ascii="Arial" w:eastAsia="Times New Roman" w:hAnsi="Arial" w:cs="Arial"/>
          <w:b/>
          <w:sz w:val="18"/>
          <w:szCs w:val="18"/>
        </w:rPr>
        <w:tab/>
        <w:t xml:space="preserve">  </w:t>
      </w:r>
    </w:p>
    <w:p w14:paraId="2AD2E6E2" w14:textId="77777777" w:rsidR="0065349B" w:rsidRPr="00B1623D" w:rsidRDefault="004C48CC">
      <w:pPr>
        <w:numPr>
          <w:ilvl w:val="0"/>
          <w:numId w:val="1"/>
        </w:numPr>
        <w:spacing w:after="0" w:line="248" w:lineRule="auto"/>
        <w:ind w:right="307" w:hanging="708"/>
        <w:jc w:val="both"/>
        <w:rPr>
          <w:rFonts w:ascii="Arial" w:hAnsi="Arial" w:cs="Arial"/>
          <w:sz w:val="18"/>
          <w:szCs w:val="18"/>
        </w:rPr>
      </w:pPr>
      <w:r w:rsidRPr="00B1623D">
        <w:rPr>
          <w:rFonts w:ascii="Arial" w:eastAsia="Times New Roman" w:hAnsi="Arial" w:cs="Arial"/>
          <w:sz w:val="18"/>
          <w:szCs w:val="18"/>
        </w:rPr>
        <w:t xml:space="preserve">The price of our tender with VAT is: </w:t>
      </w:r>
    </w:p>
    <w:p w14:paraId="77F02F76" w14:textId="77777777" w:rsidR="0065349B" w:rsidRPr="00B1623D" w:rsidRDefault="004C48CC">
      <w:pPr>
        <w:spacing w:after="0"/>
        <w:ind w:left="708"/>
        <w:rPr>
          <w:rFonts w:ascii="Arial" w:hAnsi="Arial" w:cs="Arial"/>
          <w:sz w:val="18"/>
          <w:szCs w:val="18"/>
        </w:rPr>
      </w:pPr>
      <w:r w:rsidRPr="00B1623D">
        <w:rPr>
          <w:rFonts w:ascii="Arial" w:eastAsia="Times New Roman" w:hAnsi="Arial" w:cs="Arial"/>
          <w:sz w:val="18"/>
          <w:szCs w:val="18"/>
        </w:rPr>
        <w:t xml:space="preserve"> </w:t>
      </w:r>
    </w:p>
    <w:p w14:paraId="5459A705" w14:textId="001FAE60" w:rsidR="0065349B" w:rsidRPr="00B1623D" w:rsidRDefault="004C48CC">
      <w:pPr>
        <w:spacing w:after="0" w:line="248" w:lineRule="auto"/>
        <w:ind w:left="718" w:right="307" w:hanging="10"/>
        <w:jc w:val="both"/>
        <w:rPr>
          <w:rFonts w:ascii="Arial" w:hAnsi="Arial" w:cs="Arial"/>
          <w:sz w:val="18"/>
          <w:szCs w:val="18"/>
        </w:rPr>
      </w:pPr>
      <w:r w:rsidRPr="00B1623D">
        <w:rPr>
          <w:rFonts w:ascii="Arial" w:hAnsi="Arial" w:cs="Arial"/>
          <w:noProof/>
          <w:sz w:val="18"/>
          <w:szCs w:val="18"/>
          <w:lang w:eastAsia="en-US"/>
        </w:rPr>
        <mc:AlternateContent>
          <mc:Choice Requires="wpg">
            <w:drawing>
              <wp:anchor distT="0" distB="0" distL="114300" distR="114300" simplePos="0" relativeHeight="251658240" behindDoc="1" locked="0" layoutInCell="1" allowOverlap="1" wp14:anchorId="04BA1469" wp14:editId="71ADC440">
                <wp:simplePos x="0" y="0"/>
                <wp:positionH relativeFrom="column">
                  <wp:posOffset>1028767</wp:posOffset>
                </wp:positionH>
                <wp:positionV relativeFrom="paragraph">
                  <wp:posOffset>-4606</wp:posOffset>
                </wp:positionV>
                <wp:extent cx="1431036" cy="321564"/>
                <wp:effectExtent l="0" t="0" r="0" b="0"/>
                <wp:wrapNone/>
                <wp:docPr id="53827" name="Group 53827"/>
                <wp:cNvGraphicFramePr/>
                <a:graphic xmlns:a="http://schemas.openxmlformats.org/drawingml/2006/main">
                  <a:graphicData uri="http://schemas.microsoft.com/office/word/2010/wordprocessingGroup">
                    <wpg:wgp>
                      <wpg:cNvGrpSpPr/>
                      <wpg:grpSpPr>
                        <a:xfrm>
                          <a:off x="0" y="0"/>
                          <a:ext cx="1431036" cy="321564"/>
                          <a:chOff x="0" y="0"/>
                          <a:chExt cx="1431036" cy="321564"/>
                        </a:xfrm>
                      </wpg:grpSpPr>
                      <wps:wsp>
                        <wps:cNvPr id="77614" name="Shape 77614"/>
                        <wps:cNvSpPr/>
                        <wps:spPr>
                          <a:xfrm>
                            <a:off x="0" y="0"/>
                            <a:ext cx="1431036" cy="160020"/>
                          </a:xfrm>
                          <a:custGeom>
                            <a:avLst/>
                            <a:gdLst/>
                            <a:ahLst/>
                            <a:cxnLst/>
                            <a:rect l="0" t="0" r="0" b="0"/>
                            <a:pathLst>
                              <a:path w="1431036" h="160020">
                                <a:moveTo>
                                  <a:pt x="0" y="0"/>
                                </a:moveTo>
                                <a:lnTo>
                                  <a:pt x="1431036" y="0"/>
                                </a:lnTo>
                                <a:lnTo>
                                  <a:pt x="1431036" y="160020"/>
                                </a:lnTo>
                                <a:lnTo>
                                  <a:pt x="0" y="16002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77615" name="Shape 77615"/>
                        <wps:cNvSpPr/>
                        <wps:spPr>
                          <a:xfrm>
                            <a:off x="0" y="160020"/>
                            <a:ext cx="1431036" cy="161544"/>
                          </a:xfrm>
                          <a:custGeom>
                            <a:avLst/>
                            <a:gdLst/>
                            <a:ahLst/>
                            <a:cxnLst/>
                            <a:rect l="0" t="0" r="0" b="0"/>
                            <a:pathLst>
                              <a:path w="1431036" h="161544">
                                <a:moveTo>
                                  <a:pt x="0" y="0"/>
                                </a:moveTo>
                                <a:lnTo>
                                  <a:pt x="1431036" y="0"/>
                                </a:lnTo>
                                <a:lnTo>
                                  <a:pt x="1431036" y="161544"/>
                                </a:lnTo>
                                <a:lnTo>
                                  <a:pt x="0" y="161544"/>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53827" style="width:112.68pt;height:25.32pt;position:absolute;z-index:-2147483619;mso-position-horizontal-relative:text;mso-position-horizontal:absolute;margin-left:81.0052pt;mso-position-vertical-relative:text;margin-top:-0.362793pt;" coordsize="14310,3215">
                <v:shape id="Shape 77616" style="position:absolute;width:14310;height:1600;left:0;top:0;" coordsize="1431036,160020" path="m0,0l1431036,0l1431036,160020l0,160020l0,0">
                  <v:stroke weight="0pt" endcap="flat" joinstyle="miter" miterlimit="10" on="false" color="#000000" opacity="0"/>
                  <v:fill on="true" color="#c0c0c0"/>
                </v:shape>
                <v:shape id="Shape 77617" style="position:absolute;width:14310;height:1615;left:0;top:1600;" coordsize="1431036,161544" path="m0,0l1431036,0l1431036,161544l0,161544l0,0">
                  <v:stroke weight="0pt" endcap="flat" joinstyle="miter" miterlimit="10" on="false" color="#000000" opacity="0"/>
                  <v:fill on="true" color="#c0c0c0"/>
                </v:shape>
              </v:group>
            </w:pict>
          </mc:Fallback>
        </mc:AlternateContent>
      </w:r>
      <w:r w:rsidR="00D14574" w:rsidRPr="00B1623D">
        <w:rPr>
          <w:rFonts w:ascii="Arial" w:eastAsia="Times New Roman" w:hAnsi="Arial" w:cs="Arial"/>
          <w:sz w:val="18"/>
          <w:szCs w:val="18"/>
        </w:rPr>
        <w:t xml:space="preserve">                </w:t>
      </w:r>
      <w:r w:rsidRPr="00B1623D">
        <w:rPr>
          <w:rFonts w:ascii="Arial" w:eastAsia="Times New Roman" w:hAnsi="Arial" w:cs="Arial"/>
          <w:sz w:val="18"/>
          <w:szCs w:val="18"/>
        </w:rPr>
        <w:t xml:space="preserve"> …………………………. </w:t>
      </w:r>
    </w:p>
    <w:p w14:paraId="78BDA437" w14:textId="31E19919" w:rsidR="0065349B" w:rsidRPr="00B1623D" w:rsidRDefault="0065349B">
      <w:pPr>
        <w:spacing w:after="0"/>
        <w:ind w:left="708"/>
        <w:rPr>
          <w:rFonts w:ascii="Arial" w:hAnsi="Arial" w:cs="Arial"/>
          <w:sz w:val="18"/>
          <w:szCs w:val="18"/>
        </w:rPr>
      </w:pPr>
    </w:p>
    <w:p w14:paraId="1E51D089" w14:textId="77777777" w:rsidR="0065349B" w:rsidRPr="00B1623D" w:rsidRDefault="004C48CC">
      <w:pPr>
        <w:numPr>
          <w:ilvl w:val="0"/>
          <w:numId w:val="1"/>
        </w:numPr>
        <w:spacing w:after="0" w:line="248" w:lineRule="auto"/>
        <w:ind w:right="307" w:hanging="708"/>
        <w:jc w:val="both"/>
        <w:rPr>
          <w:rFonts w:ascii="Arial" w:hAnsi="Arial" w:cs="Arial"/>
          <w:sz w:val="18"/>
          <w:szCs w:val="18"/>
        </w:rPr>
      </w:pPr>
      <w:r w:rsidRPr="00B1623D">
        <w:rPr>
          <w:rFonts w:ascii="Arial" w:eastAsia="Times New Roman" w:hAnsi="Arial" w:cs="Arial"/>
          <w:sz w:val="18"/>
          <w:szCs w:val="18"/>
        </w:rPr>
        <w:t xml:space="preserve">We will grant a discount of   </w:t>
      </w:r>
      <w:r w:rsidRPr="00B1623D">
        <w:rPr>
          <w:rFonts w:ascii="Arial" w:eastAsia="Times New Roman" w:hAnsi="Arial" w:cs="Arial"/>
          <w:sz w:val="18"/>
          <w:szCs w:val="18"/>
          <w:shd w:val="clear" w:color="auto" w:fill="C0C0C0"/>
        </w:rPr>
        <w:t>….</w:t>
      </w:r>
      <w:r w:rsidRPr="00B1623D">
        <w:rPr>
          <w:rFonts w:ascii="Arial" w:eastAsia="Times New Roman" w:hAnsi="Arial" w:cs="Arial"/>
          <w:sz w:val="18"/>
          <w:szCs w:val="18"/>
        </w:rPr>
        <w:t xml:space="preserve"> %. </w:t>
      </w:r>
    </w:p>
    <w:p w14:paraId="43B9E9AB" w14:textId="77777777" w:rsidR="0065349B" w:rsidRPr="00B1623D" w:rsidRDefault="004C48CC">
      <w:pPr>
        <w:spacing w:after="0"/>
        <w:ind w:left="360"/>
        <w:rPr>
          <w:rFonts w:ascii="Arial" w:hAnsi="Arial" w:cs="Arial"/>
          <w:sz w:val="18"/>
          <w:szCs w:val="18"/>
        </w:rPr>
      </w:pPr>
      <w:r w:rsidRPr="00B1623D">
        <w:rPr>
          <w:rFonts w:ascii="Arial" w:eastAsia="Times New Roman" w:hAnsi="Arial" w:cs="Arial"/>
          <w:sz w:val="18"/>
          <w:szCs w:val="18"/>
        </w:rPr>
        <w:t xml:space="preserve"> </w:t>
      </w:r>
    </w:p>
    <w:p w14:paraId="4E460D0D" w14:textId="77777777" w:rsidR="0065349B" w:rsidRPr="00B1623D" w:rsidRDefault="004C48CC">
      <w:pPr>
        <w:numPr>
          <w:ilvl w:val="0"/>
          <w:numId w:val="1"/>
        </w:numPr>
        <w:spacing w:after="0" w:line="248" w:lineRule="auto"/>
        <w:ind w:right="307" w:hanging="708"/>
        <w:jc w:val="both"/>
        <w:rPr>
          <w:rFonts w:ascii="Arial" w:hAnsi="Arial" w:cs="Arial"/>
          <w:sz w:val="18"/>
          <w:szCs w:val="18"/>
        </w:rPr>
      </w:pPr>
      <w:r w:rsidRPr="00B1623D">
        <w:rPr>
          <w:rFonts w:ascii="Arial" w:eastAsia="Times New Roman" w:hAnsi="Arial" w:cs="Arial"/>
          <w:sz w:val="18"/>
          <w:szCs w:val="18"/>
        </w:rPr>
        <w:t xml:space="preserve">This tender is valid for a period of 90 days from the final date for submission of tenders. </w:t>
      </w:r>
    </w:p>
    <w:p w14:paraId="706F93F2"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1977E06B" w14:textId="77777777" w:rsidR="00BA7172" w:rsidRPr="00B1623D" w:rsidRDefault="004C48CC">
      <w:pPr>
        <w:numPr>
          <w:ilvl w:val="0"/>
          <w:numId w:val="1"/>
        </w:numPr>
        <w:spacing w:after="0" w:line="248" w:lineRule="auto"/>
        <w:ind w:right="307" w:hanging="708"/>
        <w:jc w:val="both"/>
        <w:rPr>
          <w:rFonts w:ascii="Arial" w:hAnsi="Arial" w:cs="Arial"/>
          <w:sz w:val="18"/>
          <w:szCs w:val="18"/>
        </w:rPr>
      </w:pPr>
      <w:r w:rsidRPr="00B1623D">
        <w:rPr>
          <w:rFonts w:ascii="Arial" w:eastAsia="Times New Roman" w:hAnsi="Arial" w:cs="Arial"/>
          <w:sz w:val="18"/>
          <w:szCs w:val="18"/>
        </w:rPr>
        <w:t>Our firm/company [</w:t>
      </w:r>
      <w:r w:rsidRPr="00B1623D">
        <w:rPr>
          <w:rFonts w:ascii="Arial" w:eastAsia="Times New Roman" w:hAnsi="Arial" w:cs="Arial"/>
          <w:i/>
          <w:sz w:val="18"/>
          <w:szCs w:val="18"/>
        </w:rPr>
        <w:t>and our subcontractors</w:t>
      </w:r>
      <w:r w:rsidRPr="00B1623D">
        <w:rPr>
          <w:rFonts w:ascii="Arial" w:eastAsia="Times New Roman" w:hAnsi="Arial" w:cs="Arial"/>
          <w:sz w:val="18"/>
          <w:szCs w:val="18"/>
        </w:rPr>
        <w:t xml:space="preserve">] has/have the following nationality: </w:t>
      </w:r>
    </w:p>
    <w:p w14:paraId="77A53E15" w14:textId="11D7A8EA" w:rsidR="0065349B" w:rsidRPr="00B1623D" w:rsidRDefault="004C48CC" w:rsidP="00BA7172">
      <w:pPr>
        <w:spacing w:after="0" w:line="248" w:lineRule="auto"/>
        <w:ind w:left="708" w:right="307"/>
        <w:jc w:val="both"/>
        <w:rPr>
          <w:rFonts w:ascii="Arial" w:hAnsi="Arial" w:cs="Arial"/>
          <w:sz w:val="18"/>
          <w:szCs w:val="18"/>
        </w:rPr>
      </w:pPr>
      <w:r w:rsidRPr="00B1623D">
        <w:rPr>
          <w:rFonts w:ascii="Arial" w:eastAsia="Times New Roman" w:hAnsi="Arial" w:cs="Arial"/>
          <w:i/>
          <w:sz w:val="18"/>
          <w:szCs w:val="18"/>
        </w:rPr>
        <w:t xml:space="preserve">Resident of Georgia </w:t>
      </w:r>
    </w:p>
    <w:p w14:paraId="194BA3E4" w14:textId="77777777" w:rsidR="0065349B" w:rsidRPr="00B1623D" w:rsidRDefault="004C48CC">
      <w:pPr>
        <w:spacing w:after="0"/>
        <w:ind w:left="708"/>
        <w:rPr>
          <w:rFonts w:ascii="Arial" w:hAnsi="Arial" w:cs="Arial"/>
          <w:sz w:val="18"/>
          <w:szCs w:val="18"/>
        </w:rPr>
      </w:pPr>
      <w:r w:rsidRPr="00B1623D">
        <w:rPr>
          <w:rFonts w:ascii="Arial" w:eastAsia="Times New Roman" w:hAnsi="Arial" w:cs="Arial"/>
          <w:b/>
          <w:sz w:val="18"/>
          <w:szCs w:val="18"/>
        </w:rPr>
        <w:t xml:space="preserve"> </w:t>
      </w:r>
    </w:p>
    <w:p w14:paraId="05DB29D7" w14:textId="77777777" w:rsidR="0065349B" w:rsidRPr="00B1623D" w:rsidRDefault="004C48CC" w:rsidP="003C5306">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 xml:space="preserve">We are making this tender in our own right </w:t>
      </w:r>
      <w:r w:rsidRPr="00B1623D">
        <w:rPr>
          <w:rFonts w:ascii="Arial" w:eastAsia="Times New Roman" w:hAnsi="Arial" w:cs="Arial"/>
          <w:sz w:val="18"/>
          <w:szCs w:val="18"/>
          <w:shd w:val="clear" w:color="auto" w:fill="D9D9D9" w:themeFill="background1" w:themeFillShade="D9"/>
        </w:rPr>
        <w:t>[if consortium: as member in the consortium led by &lt; name of the leader / ourselves &gt;].</w:t>
      </w:r>
      <w:r w:rsidRPr="00B1623D">
        <w:rPr>
          <w:rFonts w:ascii="Arial" w:eastAsia="Times New Roman" w:hAnsi="Arial" w:cs="Arial"/>
          <w:sz w:val="18"/>
          <w:szCs w:val="18"/>
        </w:rPr>
        <w:t xml:space="preserve"> We confirm that we are not tendering for the same contract in any other form. [We confirm, as a member in the consortium, that all members are jointly and severally liable by law for the execution of the contract, that the lead member is </w:t>
      </w:r>
      <w:proofErr w:type="spellStart"/>
      <w:r w:rsidRPr="00B1623D">
        <w:rPr>
          <w:rFonts w:ascii="Arial" w:eastAsia="Times New Roman" w:hAnsi="Arial" w:cs="Arial"/>
          <w:sz w:val="18"/>
          <w:szCs w:val="18"/>
        </w:rPr>
        <w:t>authorised</w:t>
      </w:r>
      <w:proofErr w:type="spellEnd"/>
      <w:r w:rsidRPr="00B1623D">
        <w:rPr>
          <w:rFonts w:ascii="Arial" w:eastAsia="Times New Roman" w:hAnsi="Arial" w:cs="Arial"/>
          <w:sz w:val="18"/>
          <w:szCs w:val="18"/>
        </w:rPr>
        <w:t xml:space="preserve">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 </w:t>
      </w:r>
    </w:p>
    <w:p w14:paraId="43E0BF93" w14:textId="77777777" w:rsidR="0065349B" w:rsidRPr="00B1623D" w:rsidRDefault="004C48CC">
      <w:pPr>
        <w:spacing w:after="0"/>
        <w:ind w:left="720"/>
        <w:rPr>
          <w:rFonts w:ascii="Arial" w:hAnsi="Arial" w:cs="Arial"/>
          <w:sz w:val="18"/>
          <w:szCs w:val="18"/>
        </w:rPr>
      </w:pPr>
      <w:r w:rsidRPr="00B1623D">
        <w:rPr>
          <w:rFonts w:ascii="Arial" w:eastAsia="Times New Roman" w:hAnsi="Arial" w:cs="Arial"/>
          <w:sz w:val="18"/>
          <w:szCs w:val="18"/>
        </w:rPr>
        <w:t xml:space="preserve"> </w:t>
      </w:r>
    </w:p>
    <w:p w14:paraId="734B9294" w14:textId="08978B03" w:rsidR="0065349B" w:rsidRPr="00B1623D" w:rsidRDefault="004C48CC" w:rsidP="003C5306">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We are not in any of the situations excluding us from participating in contracts which are listed section 2.3.3 of the Practical Guide to contract procedure for EU external actions. In the event that our tender is successful, we undertake, if required, to provide the proof usual under the law of the country in which we are established that we do not fall into these exclusion situations. The date on the evidence or documents provided will be no earlier</w:t>
      </w:r>
      <w:r w:rsidR="003C5306" w:rsidRPr="00B1623D">
        <w:rPr>
          <w:rFonts w:ascii="Arial" w:eastAsia="Times New Roman" w:hAnsi="Arial" w:cs="Arial"/>
          <w:sz w:val="18"/>
          <w:szCs w:val="18"/>
        </w:rPr>
        <w:t xml:space="preserve"> than 1 year before the date of </w:t>
      </w:r>
      <w:r w:rsidRPr="00B1623D">
        <w:rPr>
          <w:rFonts w:ascii="Arial" w:eastAsia="Times New Roman" w:hAnsi="Arial" w:cs="Arial"/>
          <w:sz w:val="18"/>
          <w:szCs w:val="18"/>
        </w:rPr>
        <w:t xml:space="preserve">submission of the tender and, in addition, we will provide a statement that our situation has not altered in the period which has elapsed since the evidence in question was drawn up. </w:t>
      </w:r>
    </w:p>
    <w:p w14:paraId="3543272F" w14:textId="77777777" w:rsidR="0065349B" w:rsidRPr="00B1623D" w:rsidRDefault="004C48CC" w:rsidP="003C5306">
      <w:pPr>
        <w:spacing w:after="0" w:line="248" w:lineRule="auto"/>
        <w:ind w:left="708" w:right="307"/>
        <w:jc w:val="both"/>
        <w:rPr>
          <w:rFonts w:ascii="Arial" w:eastAsia="Times New Roman" w:hAnsi="Arial" w:cs="Arial"/>
          <w:sz w:val="18"/>
          <w:szCs w:val="18"/>
        </w:rPr>
      </w:pPr>
      <w:r w:rsidRPr="00B1623D">
        <w:rPr>
          <w:rFonts w:ascii="Arial" w:eastAsia="Times New Roman" w:hAnsi="Arial" w:cs="Arial"/>
          <w:sz w:val="18"/>
          <w:szCs w:val="18"/>
        </w:rPr>
        <w:t xml:space="preserve"> </w:t>
      </w:r>
    </w:p>
    <w:p w14:paraId="6C4313CF" w14:textId="77777777" w:rsidR="0065349B" w:rsidRPr="00B1623D" w:rsidRDefault="004C48CC" w:rsidP="003C5306">
      <w:pPr>
        <w:spacing w:after="0" w:line="248" w:lineRule="auto"/>
        <w:ind w:left="708" w:right="307"/>
        <w:jc w:val="both"/>
        <w:rPr>
          <w:rFonts w:ascii="Arial" w:eastAsia="Times New Roman" w:hAnsi="Arial" w:cs="Arial"/>
          <w:sz w:val="18"/>
          <w:szCs w:val="18"/>
        </w:rPr>
      </w:pPr>
      <w:r w:rsidRPr="00B1623D">
        <w:rPr>
          <w:rFonts w:ascii="Arial" w:eastAsia="Times New Roman" w:hAnsi="Arial" w:cs="Arial"/>
          <w:sz w:val="18"/>
          <w:szCs w:val="18"/>
        </w:rPr>
        <w:lastRenderedPageBreak/>
        <w:t xml:space="preserve">We also undertake, if required, to provide evidence of the financial and economic standing and the technical and professional capacity according to the selection criteria for this call for tender specified in the procurement notice, point 16 and other. documentary proofs required </w:t>
      </w:r>
    </w:p>
    <w:p w14:paraId="645BCEF4" w14:textId="77777777" w:rsidR="0065349B" w:rsidRPr="00B1623D" w:rsidRDefault="004C48CC" w:rsidP="003C5306">
      <w:pPr>
        <w:spacing w:after="0" w:line="248" w:lineRule="auto"/>
        <w:ind w:left="708" w:right="307"/>
        <w:jc w:val="both"/>
        <w:rPr>
          <w:rFonts w:ascii="Arial" w:eastAsia="Times New Roman" w:hAnsi="Arial" w:cs="Arial"/>
          <w:sz w:val="18"/>
          <w:szCs w:val="18"/>
        </w:rPr>
      </w:pPr>
      <w:r w:rsidRPr="00B1623D">
        <w:rPr>
          <w:rFonts w:ascii="Arial" w:eastAsia="Times New Roman" w:hAnsi="Arial" w:cs="Arial"/>
          <w:sz w:val="18"/>
          <w:szCs w:val="18"/>
        </w:rPr>
        <w:t xml:space="preserve"> </w:t>
      </w:r>
    </w:p>
    <w:p w14:paraId="311F5011" w14:textId="77777777" w:rsidR="0065349B" w:rsidRPr="00B1623D" w:rsidRDefault="004C48CC" w:rsidP="003C5306">
      <w:pPr>
        <w:spacing w:after="0" w:line="248" w:lineRule="auto"/>
        <w:ind w:left="708" w:right="307"/>
        <w:jc w:val="both"/>
        <w:rPr>
          <w:rFonts w:ascii="Arial" w:eastAsia="Times New Roman" w:hAnsi="Arial" w:cs="Arial"/>
          <w:sz w:val="18"/>
          <w:szCs w:val="18"/>
        </w:rPr>
      </w:pPr>
      <w:r w:rsidRPr="00B1623D">
        <w:rPr>
          <w:rFonts w:ascii="Arial" w:eastAsia="Times New Roman" w:hAnsi="Arial" w:cs="Arial"/>
          <w:sz w:val="18"/>
          <w:szCs w:val="18"/>
        </w:rPr>
        <w:t xml:space="preserve">We also understand that if we fail to provide the proof/evidence required, within 15 calendar days after receiving the notification of award, or if the information provided is proved false, the award may be considered null and void. </w:t>
      </w:r>
    </w:p>
    <w:p w14:paraId="194F6575" w14:textId="77777777" w:rsidR="0065349B" w:rsidRPr="00B1623D" w:rsidRDefault="004C48CC">
      <w:pPr>
        <w:spacing w:after="0"/>
        <w:ind w:left="708"/>
        <w:rPr>
          <w:rFonts w:ascii="Arial" w:hAnsi="Arial" w:cs="Arial"/>
          <w:sz w:val="18"/>
          <w:szCs w:val="18"/>
        </w:rPr>
      </w:pPr>
      <w:r w:rsidRPr="00B1623D">
        <w:rPr>
          <w:rFonts w:ascii="Arial" w:eastAsia="Times New Roman" w:hAnsi="Arial" w:cs="Arial"/>
          <w:sz w:val="18"/>
          <w:szCs w:val="18"/>
        </w:rPr>
        <w:t xml:space="preserve"> </w:t>
      </w:r>
    </w:p>
    <w:p w14:paraId="15F405B5" w14:textId="310054D2" w:rsidR="0065349B" w:rsidRPr="00B1623D" w:rsidRDefault="004C48CC" w:rsidP="00E7439B">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 xml:space="preserve">We agree to abide by the </w:t>
      </w:r>
      <w:r w:rsidR="00E7439B" w:rsidRPr="00B1623D">
        <w:rPr>
          <w:rFonts w:ascii="Arial" w:eastAsia="Times New Roman" w:hAnsi="Arial" w:cs="Arial"/>
          <w:sz w:val="18"/>
          <w:szCs w:val="18"/>
        </w:rPr>
        <w:t>ethics clauses in Clause 22</w:t>
      </w:r>
      <w:r w:rsidRPr="00B1623D">
        <w:rPr>
          <w:rFonts w:ascii="Arial" w:eastAsia="Times New Roman" w:hAnsi="Arial" w:cs="Arial"/>
          <w:sz w:val="18"/>
          <w:szCs w:val="18"/>
        </w:rPr>
        <w:t xml:space="preserve"> of the instructions to tenderers and, in particular, have no conflict of interests or any equivalent relation in that respect with other tenderers or other parties in the tender procedure at the time of the submission of this application. </w:t>
      </w:r>
    </w:p>
    <w:p w14:paraId="4D8BC02D" w14:textId="03DEF5FC" w:rsidR="0065349B" w:rsidRPr="00B1623D" w:rsidRDefault="0065349B" w:rsidP="00E7439B">
      <w:pPr>
        <w:spacing w:after="0" w:line="248" w:lineRule="auto"/>
        <w:ind w:left="708" w:right="307"/>
        <w:jc w:val="both"/>
        <w:rPr>
          <w:rFonts w:ascii="Arial" w:eastAsia="Times New Roman" w:hAnsi="Arial" w:cs="Arial"/>
          <w:sz w:val="18"/>
          <w:szCs w:val="18"/>
        </w:rPr>
      </w:pPr>
    </w:p>
    <w:p w14:paraId="05586CDF" w14:textId="77777777" w:rsidR="0065349B" w:rsidRPr="00B1623D" w:rsidRDefault="004C48CC" w:rsidP="00E7439B">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 xml:space="preserve">We will inform the Contracting Organization immediately if there is any change in the above circumstances at any stage during the implementation of the tasks. We also fully </w:t>
      </w:r>
      <w:proofErr w:type="spellStart"/>
      <w:r w:rsidRPr="00B1623D">
        <w:rPr>
          <w:rFonts w:ascii="Arial" w:eastAsia="Times New Roman" w:hAnsi="Arial" w:cs="Arial"/>
          <w:sz w:val="18"/>
          <w:szCs w:val="18"/>
        </w:rPr>
        <w:t>recognise</w:t>
      </w:r>
      <w:proofErr w:type="spellEnd"/>
      <w:r w:rsidRPr="00B1623D">
        <w:rPr>
          <w:rFonts w:ascii="Arial" w:eastAsia="Times New Roman" w:hAnsi="Arial" w:cs="Arial"/>
          <w:sz w:val="18"/>
          <w:szCs w:val="18"/>
        </w:rPr>
        <w:t xml:space="preserve"> and accept that any inaccurate or incomplete information deliberately provided in this application may result in our exclusion from this contract. </w:t>
      </w:r>
    </w:p>
    <w:p w14:paraId="2C55576B" w14:textId="09BB17F2" w:rsidR="0065349B" w:rsidRPr="00B1623D" w:rsidRDefault="0065349B" w:rsidP="00E7439B">
      <w:pPr>
        <w:spacing w:after="0" w:line="248" w:lineRule="auto"/>
        <w:ind w:left="708" w:right="307"/>
        <w:jc w:val="both"/>
        <w:rPr>
          <w:rFonts w:ascii="Arial" w:eastAsia="Times New Roman" w:hAnsi="Arial" w:cs="Arial"/>
          <w:sz w:val="18"/>
          <w:szCs w:val="18"/>
        </w:rPr>
      </w:pPr>
    </w:p>
    <w:p w14:paraId="61076462" w14:textId="77777777" w:rsidR="0065349B" w:rsidRPr="00B1623D" w:rsidRDefault="004C48CC" w:rsidP="00E7439B">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 xml:space="preserve">We note that the Contracting Organization is not bound to proceed with this invitation to tender and that it reserves the right to award only part of the contract. It will incur no liability towards us should it do so. </w:t>
      </w:r>
    </w:p>
    <w:p w14:paraId="73A2EC80" w14:textId="043866FA" w:rsidR="0065349B" w:rsidRPr="00B1623D" w:rsidRDefault="0065349B" w:rsidP="00E7439B">
      <w:pPr>
        <w:spacing w:after="0" w:line="248" w:lineRule="auto"/>
        <w:ind w:left="708" w:right="307"/>
        <w:jc w:val="both"/>
        <w:rPr>
          <w:rFonts w:ascii="Arial" w:eastAsia="Times New Roman" w:hAnsi="Arial" w:cs="Arial"/>
          <w:sz w:val="18"/>
          <w:szCs w:val="18"/>
        </w:rPr>
      </w:pPr>
    </w:p>
    <w:p w14:paraId="4C57CFBA" w14:textId="77777777" w:rsidR="0065349B" w:rsidRPr="00B1623D" w:rsidRDefault="004C48CC" w:rsidP="00E7439B">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 xml:space="preserve">We fully </w:t>
      </w:r>
      <w:proofErr w:type="spellStart"/>
      <w:r w:rsidRPr="00B1623D">
        <w:rPr>
          <w:rFonts w:ascii="Arial" w:eastAsia="Times New Roman" w:hAnsi="Arial" w:cs="Arial"/>
          <w:sz w:val="18"/>
          <w:szCs w:val="18"/>
        </w:rPr>
        <w:t>recognise</w:t>
      </w:r>
      <w:proofErr w:type="spellEnd"/>
      <w:r w:rsidRPr="00B1623D">
        <w:rPr>
          <w:rFonts w:ascii="Arial" w:eastAsia="Times New Roman" w:hAnsi="Arial" w:cs="Arial"/>
          <w:sz w:val="18"/>
          <w:szCs w:val="18"/>
        </w:rPr>
        <w:t xml:space="preserve"> and accept that we may be excluded from tender procedures and contract. Furthermore, we acknowledge that, should we </w:t>
      </w:r>
      <w:proofErr w:type="gramStart"/>
      <w:r w:rsidRPr="00B1623D">
        <w:rPr>
          <w:rFonts w:ascii="Arial" w:eastAsia="Times New Roman" w:hAnsi="Arial" w:cs="Arial"/>
          <w:sz w:val="18"/>
          <w:szCs w:val="18"/>
        </w:rPr>
        <w:t>made</w:t>
      </w:r>
      <w:proofErr w:type="gramEnd"/>
      <w:r w:rsidRPr="00B1623D">
        <w:rPr>
          <w:rFonts w:ascii="Arial" w:eastAsia="Times New Roman" w:hAnsi="Arial" w:cs="Arial"/>
          <w:sz w:val="18"/>
          <w:szCs w:val="18"/>
        </w:rPr>
        <w:t xml:space="preserve"> false declarations, committed substantial errors, irregularities or fraud. </w:t>
      </w:r>
    </w:p>
    <w:p w14:paraId="5FC8FBB1" w14:textId="12A37101" w:rsidR="0065349B" w:rsidRPr="00B1623D" w:rsidRDefault="0065349B" w:rsidP="00E7439B">
      <w:pPr>
        <w:spacing w:after="0" w:line="248" w:lineRule="auto"/>
        <w:ind w:left="708" w:right="307"/>
        <w:jc w:val="both"/>
        <w:rPr>
          <w:rFonts w:ascii="Arial" w:eastAsia="Times New Roman" w:hAnsi="Arial" w:cs="Arial"/>
          <w:sz w:val="18"/>
          <w:szCs w:val="18"/>
        </w:rPr>
      </w:pPr>
    </w:p>
    <w:p w14:paraId="3C6CAF6F" w14:textId="77777777" w:rsidR="0065349B" w:rsidRPr="00B1623D" w:rsidRDefault="004C48CC" w:rsidP="00E7439B">
      <w:pPr>
        <w:numPr>
          <w:ilvl w:val="0"/>
          <w:numId w:val="1"/>
        </w:numPr>
        <w:spacing w:after="0" w:line="248" w:lineRule="auto"/>
        <w:ind w:right="307" w:hanging="708"/>
        <w:jc w:val="both"/>
        <w:rPr>
          <w:rFonts w:ascii="Arial" w:eastAsia="Times New Roman" w:hAnsi="Arial" w:cs="Arial"/>
          <w:sz w:val="18"/>
          <w:szCs w:val="18"/>
        </w:rPr>
      </w:pPr>
      <w:r w:rsidRPr="00B1623D">
        <w:rPr>
          <w:rFonts w:ascii="Arial" w:eastAsia="Times New Roman" w:hAnsi="Arial" w:cs="Arial"/>
          <w:sz w:val="18"/>
          <w:szCs w:val="18"/>
        </w:rPr>
        <w:t xml:space="preserve">We are aware that our personal data may be transferred to the Contracting Organization’s internal audit services for the purposes of this tender/contract.  </w:t>
      </w:r>
    </w:p>
    <w:p w14:paraId="30931203"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1526CB05" w14:textId="77777777" w:rsidR="0065349B" w:rsidRPr="00B1623D" w:rsidRDefault="004C48CC">
      <w:pPr>
        <w:spacing w:after="218"/>
        <w:rPr>
          <w:rFonts w:ascii="Arial" w:hAnsi="Arial" w:cs="Arial"/>
          <w:sz w:val="18"/>
          <w:szCs w:val="18"/>
        </w:rPr>
      </w:pPr>
      <w:r w:rsidRPr="00B1623D">
        <w:rPr>
          <w:rFonts w:ascii="Arial" w:eastAsia="Times New Roman" w:hAnsi="Arial" w:cs="Arial"/>
          <w:sz w:val="18"/>
          <w:szCs w:val="18"/>
        </w:rPr>
        <w:t xml:space="preserve"> </w:t>
      </w:r>
    </w:p>
    <w:p w14:paraId="0C472EB3" w14:textId="77777777" w:rsidR="0065349B" w:rsidRPr="00B1623D" w:rsidRDefault="004C48CC">
      <w:pPr>
        <w:spacing w:after="226" w:line="248" w:lineRule="auto"/>
        <w:ind w:left="-5" w:right="307" w:hanging="10"/>
        <w:jc w:val="both"/>
        <w:rPr>
          <w:rFonts w:ascii="Arial" w:hAnsi="Arial" w:cs="Arial"/>
          <w:sz w:val="18"/>
          <w:szCs w:val="18"/>
        </w:rPr>
      </w:pPr>
      <w:r w:rsidRPr="00B1623D">
        <w:rPr>
          <w:rFonts w:ascii="Arial" w:eastAsia="Times New Roman" w:hAnsi="Arial" w:cs="Arial"/>
          <w:sz w:val="18"/>
          <w:szCs w:val="18"/>
        </w:rPr>
        <w:t xml:space="preserve">Yours faithfully </w:t>
      </w:r>
    </w:p>
    <w:p w14:paraId="21D73F21" w14:textId="77777777" w:rsidR="0065349B" w:rsidRPr="00B1623D" w:rsidRDefault="004C48CC">
      <w:pPr>
        <w:spacing w:after="226" w:line="248" w:lineRule="auto"/>
        <w:ind w:left="-5" w:right="307" w:hanging="10"/>
        <w:jc w:val="both"/>
        <w:rPr>
          <w:rFonts w:ascii="Arial" w:hAnsi="Arial" w:cs="Arial"/>
          <w:sz w:val="18"/>
          <w:szCs w:val="18"/>
        </w:rPr>
      </w:pPr>
      <w:r w:rsidRPr="00B1623D">
        <w:rPr>
          <w:rFonts w:ascii="Arial" w:eastAsia="Times New Roman" w:hAnsi="Arial" w:cs="Arial"/>
          <w:sz w:val="18"/>
          <w:szCs w:val="18"/>
        </w:rPr>
        <w:t xml:space="preserve">Name and first name: </w:t>
      </w:r>
      <w:proofErr w:type="gramStart"/>
      <w:r w:rsidRPr="00B1623D">
        <w:rPr>
          <w:rFonts w:ascii="Arial" w:eastAsia="Times New Roman" w:hAnsi="Arial" w:cs="Arial"/>
          <w:sz w:val="18"/>
          <w:szCs w:val="18"/>
        </w:rPr>
        <w:t>&lt;[</w:t>
      </w:r>
      <w:proofErr w:type="gramEnd"/>
      <w:r w:rsidRPr="00B1623D">
        <w:rPr>
          <w:rFonts w:ascii="Arial" w:eastAsia="Times New Roman" w:hAnsi="Arial" w:cs="Arial"/>
          <w:sz w:val="18"/>
          <w:szCs w:val="18"/>
        </w:rPr>
        <w:t xml:space="preserve">…………………………………………………………………&gt; </w:t>
      </w:r>
    </w:p>
    <w:p w14:paraId="599D8E02" w14:textId="77777777" w:rsidR="0065349B" w:rsidRPr="00B1623D" w:rsidRDefault="004C48CC">
      <w:pPr>
        <w:spacing w:after="229" w:line="248" w:lineRule="auto"/>
        <w:ind w:left="-5" w:right="307" w:hanging="10"/>
        <w:jc w:val="both"/>
        <w:rPr>
          <w:rFonts w:ascii="Arial" w:hAnsi="Arial" w:cs="Arial"/>
          <w:sz w:val="18"/>
          <w:szCs w:val="18"/>
        </w:rPr>
      </w:pPr>
      <w:r w:rsidRPr="00B1623D">
        <w:rPr>
          <w:rFonts w:ascii="Arial" w:eastAsia="Times New Roman" w:hAnsi="Arial" w:cs="Arial"/>
          <w:sz w:val="18"/>
          <w:szCs w:val="18"/>
        </w:rPr>
        <w:t xml:space="preserve">Duly </w:t>
      </w:r>
      <w:proofErr w:type="spellStart"/>
      <w:r w:rsidRPr="00B1623D">
        <w:rPr>
          <w:rFonts w:ascii="Arial" w:eastAsia="Times New Roman" w:hAnsi="Arial" w:cs="Arial"/>
          <w:sz w:val="18"/>
          <w:szCs w:val="18"/>
        </w:rPr>
        <w:t>authorised</w:t>
      </w:r>
      <w:proofErr w:type="spellEnd"/>
      <w:r w:rsidRPr="00B1623D">
        <w:rPr>
          <w:rFonts w:ascii="Arial" w:eastAsia="Times New Roman" w:hAnsi="Arial" w:cs="Arial"/>
          <w:sz w:val="18"/>
          <w:szCs w:val="18"/>
        </w:rPr>
        <w:t xml:space="preserve"> to sign this tender on behalf of: </w:t>
      </w:r>
    </w:p>
    <w:p w14:paraId="0C5DC556" w14:textId="77777777" w:rsidR="0065349B" w:rsidRPr="00B1623D" w:rsidRDefault="004C48CC">
      <w:pPr>
        <w:spacing w:after="226" w:line="248" w:lineRule="auto"/>
        <w:ind w:left="-5" w:right="307" w:hanging="10"/>
        <w:jc w:val="both"/>
        <w:rPr>
          <w:rFonts w:ascii="Arial" w:hAnsi="Arial" w:cs="Arial"/>
          <w:sz w:val="18"/>
          <w:szCs w:val="18"/>
        </w:rPr>
      </w:pPr>
      <w:r w:rsidRPr="00B1623D">
        <w:rPr>
          <w:rFonts w:ascii="Arial" w:eastAsia="Times New Roman" w:hAnsi="Arial" w:cs="Arial"/>
          <w:b/>
          <w:sz w:val="18"/>
          <w:szCs w:val="18"/>
        </w:rPr>
        <w:t>&lt;</w:t>
      </w:r>
      <w:r w:rsidRPr="00B1623D">
        <w:rPr>
          <w:rFonts w:ascii="Arial" w:eastAsia="Times New Roman" w:hAnsi="Arial" w:cs="Arial"/>
          <w:sz w:val="18"/>
          <w:szCs w:val="18"/>
        </w:rPr>
        <w:t>…………………………………………………………………………………… …</w:t>
      </w:r>
      <w:r w:rsidRPr="00B1623D">
        <w:rPr>
          <w:rFonts w:ascii="Arial" w:eastAsia="Times New Roman" w:hAnsi="Arial" w:cs="Arial"/>
          <w:b/>
          <w:sz w:val="18"/>
          <w:szCs w:val="18"/>
        </w:rPr>
        <w:t>&gt;</w:t>
      </w:r>
      <w:r w:rsidRPr="00B1623D">
        <w:rPr>
          <w:rFonts w:ascii="Arial" w:eastAsia="Times New Roman" w:hAnsi="Arial" w:cs="Arial"/>
          <w:sz w:val="18"/>
          <w:szCs w:val="18"/>
        </w:rPr>
        <w:t xml:space="preserve"> </w:t>
      </w:r>
    </w:p>
    <w:p w14:paraId="04682938" w14:textId="77777777" w:rsidR="0065349B" w:rsidRPr="00B1623D" w:rsidRDefault="004C48CC">
      <w:pPr>
        <w:spacing w:after="229" w:line="248" w:lineRule="auto"/>
        <w:ind w:left="-5" w:right="307" w:hanging="10"/>
        <w:jc w:val="both"/>
        <w:rPr>
          <w:rFonts w:ascii="Arial" w:hAnsi="Arial" w:cs="Arial"/>
          <w:sz w:val="18"/>
          <w:szCs w:val="18"/>
        </w:rPr>
      </w:pPr>
      <w:r w:rsidRPr="00B1623D">
        <w:rPr>
          <w:rFonts w:ascii="Arial" w:eastAsia="Times New Roman" w:hAnsi="Arial" w:cs="Arial"/>
          <w:sz w:val="18"/>
          <w:szCs w:val="18"/>
        </w:rPr>
        <w:t xml:space="preserve">Place and date: &lt;…………………………………………………………….………….&gt;] </w:t>
      </w:r>
    </w:p>
    <w:p w14:paraId="69DC063F" w14:textId="612EF278" w:rsidR="0065349B" w:rsidRPr="00B1623D" w:rsidRDefault="004C48CC" w:rsidP="00DA2F63">
      <w:pPr>
        <w:spacing w:after="3286" w:line="248" w:lineRule="auto"/>
        <w:ind w:left="-5" w:right="307" w:hanging="10"/>
        <w:jc w:val="both"/>
        <w:rPr>
          <w:rFonts w:ascii="Arial" w:hAnsi="Arial" w:cs="Arial"/>
          <w:sz w:val="18"/>
          <w:szCs w:val="18"/>
        </w:rPr>
      </w:pPr>
      <w:r w:rsidRPr="00B1623D">
        <w:rPr>
          <w:rFonts w:ascii="Arial" w:eastAsia="Times New Roman" w:hAnsi="Arial" w:cs="Arial"/>
          <w:b/>
          <w:sz w:val="18"/>
          <w:szCs w:val="18"/>
        </w:rPr>
        <w:t xml:space="preserve">Stamp of the firm/company </w:t>
      </w:r>
    </w:p>
    <w:p w14:paraId="38E8974C" w14:textId="77777777" w:rsidR="0065349B" w:rsidRPr="00B1623D" w:rsidRDefault="004C48CC">
      <w:pPr>
        <w:spacing w:after="6"/>
        <w:ind w:left="539"/>
        <w:jc w:val="center"/>
        <w:rPr>
          <w:rFonts w:ascii="Arial" w:hAnsi="Arial" w:cs="Arial"/>
          <w:sz w:val="18"/>
          <w:szCs w:val="18"/>
        </w:rPr>
      </w:pPr>
      <w:r w:rsidRPr="00B1623D">
        <w:rPr>
          <w:rFonts w:ascii="Arial" w:eastAsia="Times New Roman" w:hAnsi="Arial" w:cs="Arial"/>
          <w:b/>
          <w:sz w:val="18"/>
          <w:szCs w:val="18"/>
        </w:rPr>
        <w:t xml:space="preserve"> </w:t>
      </w:r>
    </w:p>
    <w:p w14:paraId="0A3F135E" w14:textId="58F60F0F" w:rsidR="0065349B" w:rsidRPr="00B1623D" w:rsidRDefault="0065349B">
      <w:pPr>
        <w:spacing w:after="0"/>
        <w:ind w:left="543"/>
        <w:jc w:val="center"/>
        <w:rPr>
          <w:rFonts w:ascii="Arial" w:hAnsi="Arial" w:cs="Arial"/>
          <w:sz w:val="18"/>
          <w:szCs w:val="18"/>
        </w:rPr>
      </w:pPr>
    </w:p>
    <w:p w14:paraId="30D6BEC9"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3962035B"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002787D7"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0792E50D"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2969E211"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5E126CD3"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2E8AEF55" w14:textId="190DA275" w:rsidR="0065349B" w:rsidRPr="00B1623D" w:rsidRDefault="0065349B" w:rsidP="00397165">
      <w:pPr>
        <w:spacing w:after="0"/>
        <w:ind w:left="543"/>
        <w:jc w:val="center"/>
        <w:rPr>
          <w:rFonts w:ascii="Arial" w:hAnsi="Arial" w:cs="Arial"/>
          <w:sz w:val="18"/>
          <w:szCs w:val="18"/>
        </w:rPr>
      </w:pPr>
    </w:p>
    <w:p w14:paraId="230C642D"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lastRenderedPageBreak/>
        <w:t xml:space="preserve"> </w:t>
      </w:r>
    </w:p>
    <w:p w14:paraId="2D6BD316"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1C8DCA70"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069BDD31"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2481649D"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12FD9D46"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26874FC9" w14:textId="77ACC717" w:rsidR="0065349B" w:rsidRPr="007629C2" w:rsidRDefault="0065349B" w:rsidP="007629C2">
      <w:pPr>
        <w:spacing w:after="0"/>
        <w:ind w:left="134" w:right="-571"/>
        <w:jc w:val="center"/>
        <w:rPr>
          <w:rFonts w:ascii="Arial" w:eastAsia="Times New Roman" w:hAnsi="Arial" w:cs="Arial"/>
          <w:b/>
          <w:color w:val="0070C0"/>
          <w:sz w:val="36"/>
          <w:szCs w:val="14"/>
        </w:rPr>
      </w:pPr>
    </w:p>
    <w:p w14:paraId="19521858" w14:textId="3A5EA462" w:rsidR="0065349B" w:rsidRPr="007629C2" w:rsidRDefault="004C48CC" w:rsidP="007629C2">
      <w:pPr>
        <w:spacing w:after="0"/>
        <w:ind w:left="134" w:right="-571"/>
        <w:jc w:val="center"/>
        <w:rPr>
          <w:rFonts w:ascii="Arial" w:eastAsia="Times New Roman" w:hAnsi="Arial" w:cs="Arial"/>
          <w:b/>
          <w:color w:val="0070C0"/>
          <w:sz w:val="36"/>
          <w:szCs w:val="14"/>
        </w:rPr>
      </w:pPr>
      <w:r w:rsidRPr="007629C2">
        <w:rPr>
          <w:rFonts w:ascii="Arial" w:eastAsia="Times New Roman" w:hAnsi="Arial" w:cs="Arial"/>
          <w:b/>
          <w:color w:val="0070C0"/>
          <w:sz w:val="36"/>
          <w:szCs w:val="14"/>
        </w:rPr>
        <w:t>ANNEXES TO TENDER FORM</w:t>
      </w:r>
    </w:p>
    <w:p w14:paraId="7D7C94D9" w14:textId="7CA5975D" w:rsidR="0065349B" w:rsidRPr="007629C2" w:rsidRDefault="004C48CC" w:rsidP="007629C2">
      <w:pPr>
        <w:spacing w:after="0"/>
        <w:ind w:left="134" w:right="-571"/>
        <w:jc w:val="center"/>
        <w:rPr>
          <w:rFonts w:ascii="Arial" w:eastAsia="Times New Roman" w:hAnsi="Arial" w:cs="Arial"/>
          <w:b/>
          <w:color w:val="0070C0"/>
          <w:sz w:val="36"/>
          <w:szCs w:val="14"/>
        </w:rPr>
      </w:pPr>
      <w:r w:rsidRPr="007629C2">
        <w:rPr>
          <w:rFonts w:ascii="Arial" w:eastAsia="Times New Roman" w:hAnsi="Arial" w:cs="Arial"/>
          <w:b/>
          <w:color w:val="0070C0"/>
          <w:sz w:val="36"/>
          <w:szCs w:val="14"/>
        </w:rPr>
        <w:t>FOR A SUPPLY CONTRACT</w:t>
      </w:r>
    </w:p>
    <w:p w14:paraId="2F674178"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27475D28" w14:textId="77777777" w:rsidR="0065349B" w:rsidRPr="00B1623D" w:rsidRDefault="004C48CC">
      <w:pPr>
        <w:spacing w:after="0"/>
        <w:ind w:left="543"/>
        <w:jc w:val="center"/>
        <w:rPr>
          <w:rFonts w:ascii="Arial" w:hAnsi="Arial" w:cs="Arial"/>
          <w:sz w:val="18"/>
          <w:szCs w:val="18"/>
        </w:rPr>
      </w:pPr>
      <w:r w:rsidRPr="00B1623D">
        <w:rPr>
          <w:rFonts w:ascii="Arial" w:eastAsia="Times New Roman" w:hAnsi="Arial" w:cs="Arial"/>
          <w:b/>
          <w:sz w:val="18"/>
          <w:szCs w:val="18"/>
        </w:rPr>
        <w:t xml:space="preserve"> </w:t>
      </w:r>
    </w:p>
    <w:p w14:paraId="77CD82B9" w14:textId="203E9396" w:rsidR="0065349B" w:rsidRPr="00B1623D" w:rsidRDefault="0065349B" w:rsidP="00780828">
      <w:pPr>
        <w:spacing w:after="0"/>
        <w:ind w:left="543"/>
        <w:jc w:val="center"/>
        <w:rPr>
          <w:rFonts w:ascii="Arial" w:hAnsi="Arial" w:cs="Arial"/>
          <w:szCs w:val="22"/>
        </w:rPr>
      </w:pPr>
    </w:p>
    <w:p w14:paraId="540632A1" w14:textId="5BD51426" w:rsidR="00B1623D" w:rsidRPr="00B1623D" w:rsidRDefault="00780828" w:rsidP="00B1623D">
      <w:pPr>
        <w:spacing w:after="0"/>
        <w:ind w:left="866"/>
        <w:jc w:val="center"/>
        <w:rPr>
          <w:rFonts w:ascii="Arial" w:eastAsia="Times New Roman" w:hAnsi="Arial" w:cs="Arial"/>
          <w:b/>
          <w:sz w:val="24"/>
        </w:rPr>
      </w:pPr>
      <w:r w:rsidRPr="00B1623D">
        <w:rPr>
          <w:rFonts w:ascii="Arial" w:eastAsia="Times New Roman" w:hAnsi="Arial" w:cs="Arial"/>
          <w:b/>
          <w:sz w:val="24"/>
        </w:rPr>
        <w:t xml:space="preserve">Supply of Electric Fencing Material and delivery of the supplied goods in the </w:t>
      </w:r>
      <w:proofErr w:type="spellStart"/>
      <w:r w:rsidRPr="00B1623D">
        <w:rPr>
          <w:rFonts w:ascii="Arial" w:eastAsia="Times New Roman" w:hAnsi="Arial" w:cs="Arial"/>
          <w:b/>
          <w:sz w:val="24"/>
        </w:rPr>
        <w:t>Dedoplistskaro</w:t>
      </w:r>
      <w:proofErr w:type="spellEnd"/>
      <w:r w:rsidRPr="00B1623D">
        <w:rPr>
          <w:rFonts w:ascii="Arial" w:eastAsia="Times New Roman" w:hAnsi="Arial" w:cs="Arial"/>
          <w:b/>
          <w:sz w:val="24"/>
        </w:rPr>
        <w:t xml:space="preserve"> Municipality</w:t>
      </w:r>
    </w:p>
    <w:p w14:paraId="4EE716A0" w14:textId="77777777" w:rsidR="00B1623D" w:rsidRPr="00B1623D" w:rsidRDefault="00B1623D" w:rsidP="00B1623D">
      <w:pPr>
        <w:spacing w:after="0"/>
        <w:ind w:left="866"/>
        <w:jc w:val="center"/>
        <w:rPr>
          <w:rFonts w:ascii="Arial" w:eastAsia="Times New Roman" w:hAnsi="Arial" w:cs="Arial"/>
          <w:b/>
          <w:sz w:val="24"/>
        </w:rPr>
      </w:pPr>
    </w:p>
    <w:p w14:paraId="221CE014" w14:textId="0CD1278D" w:rsidR="0065349B" w:rsidRPr="00B1623D" w:rsidRDefault="004C48CC" w:rsidP="00B1623D">
      <w:pPr>
        <w:spacing w:after="0"/>
        <w:ind w:left="866"/>
        <w:jc w:val="center"/>
        <w:rPr>
          <w:rFonts w:ascii="Arial" w:eastAsia="Times New Roman" w:hAnsi="Arial" w:cs="Arial"/>
          <w:b/>
          <w:sz w:val="24"/>
        </w:rPr>
      </w:pPr>
      <w:r w:rsidRPr="00B1623D">
        <w:rPr>
          <w:rFonts w:ascii="Arial" w:eastAsia="Times New Roman" w:hAnsi="Arial" w:cs="Arial"/>
          <w:b/>
          <w:sz w:val="24"/>
        </w:rPr>
        <w:t>within the framework of</w:t>
      </w:r>
    </w:p>
    <w:p w14:paraId="69B209F5" w14:textId="77777777" w:rsidR="00B1623D" w:rsidRPr="00B1623D" w:rsidRDefault="00B1623D" w:rsidP="00B1623D">
      <w:pPr>
        <w:spacing w:after="0"/>
        <w:ind w:left="866"/>
        <w:jc w:val="center"/>
        <w:rPr>
          <w:rFonts w:ascii="Arial" w:hAnsi="Arial" w:cs="Arial"/>
          <w:sz w:val="24"/>
        </w:rPr>
      </w:pPr>
    </w:p>
    <w:p w14:paraId="48CD3642" w14:textId="2FA26391" w:rsidR="0065349B" w:rsidRPr="00B1623D" w:rsidRDefault="004C48CC" w:rsidP="00B1623D">
      <w:pPr>
        <w:spacing w:after="26" w:line="239" w:lineRule="auto"/>
        <w:ind w:left="473"/>
        <w:jc w:val="center"/>
        <w:rPr>
          <w:rFonts w:ascii="Arial" w:hAnsi="Arial" w:cs="Arial"/>
          <w:sz w:val="24"/>
        </w:rPr>
      </w:pPr>
      <w:r w:rsidRPr="00B1623D">
        <w:rPr>
          <w:rFonts w:ascii="Arial" w:eastAsia="Times New Roman" w:hAnsi="Arial" w:cs="Arial"/>
          <w:b/>
          <w:sz w:val="24"/>
        </w:rPr>
        <w:t>GEF/</w:t>
      </w:r>
      <w:r w:rsidR="00780828" w:rsidRPr="00B1623D">
        <w:rPr>
          <w:rFonts w:ascii="Arial" w:eastAsia="Times New Roman" w:hAnsi="Arial" w:cs="Arial"/>
          <w:b/>
          <w:sz w:val="24"/>
        </w:rPr>
        <w:t>UNEP</w:t>
      </w:r>
      <w:r w:rsidRPr="00B1623D">
        <w:rPr>
          <w:rFonts w:ascii="Arial" w:eastAsia="Times New Roman" w:hAnsi="Arial" w:cs="Arial"/>
          <w:b/>
          <w:sz w:val="24"/>
        </w:rPr>
        <w:t xml:space="preserve"> supported Project “</w:t>
      </w:r>
      <w:r w:rsidR="00780828" w:rsidRPr="00B1623D">
        <w:rPr>
          <w:rFonts w:ascii="Arial" w:eastAsia="Times New Roman" w:hAnsi="Arial" w:cs="Arial"/>
          <w:b/>
          <w:sz w:val="24"/>
        </w:rPr>
        <w:t xml:space="preserve">Transforming Policy and Investment through Improving Ecosystem Management and Restoration of Degraded Drylands of </w:t>
      </w:r>
      <w:proofErr w:type="spellStart"/>
      <w:r w:rsidR="00780828" w:rsidRPr="00B1623D">
        <w:rPr>
          <w:rFonts w:ascii="Arial" w:eastAsia="Times New Roman" w:hAnsi="Arial" w:cs="Arial"/>
          <w:b/>
          <w:sz w:val="24"/>
        </w:rPr>
        <w:t>Dedoplistskaro</w:t>
      </w:r>
      <w:proofErr w:type="spellEnd"/>
      <w:r w:rsidR="00780828" w:rsidRPr="00B1623D">
        <w:rPr>
          <w:rFonts w:ascii="Arial" w:eastAsia="Times New Roman" w:hAnsi="Arial" w:cs="Arial"/>
          <w:b/>
          <w:sz w:val="24"/>
        </w:rPr>
        <w:t xml:space="preserve"> Biosphere Reserve in Georgia to Generate Multiple Environmental and Socio-Economic Benefits.</w:t>
      </w:r>
      <w:r w:rsidRPr="00B1623D">
        <w:rPr>
          <w:rFonts w:ascii="Arial" w:eastAsia="Times New Roman" w:hAnsi="Arial" w:cs="Arial"/>
          <w:b/>
          <w:sz w:val="24"/>
        </w:rPr>
        <w:t>”</w:t>
      </w:r>
    </w:p>
    <w:p w14:paraId="7FED83BE" w14:textId="77777777" w:rsidR="00B1623D" w:rsidRPr="00B1623D" w:rsidRDefault="00B1623D" w:rsidP="00780828">
      <w:pPr>
        <w:spacing w:after="0" w:line="340" w:lineRule="auto"/>
        <w:ind w:right="1677"/>
        <w:jc w:val="center"/>
        <w:rPr>
          <w:rFonts w:ascii="Arial" w:eastAsia="Times New Roman" w:hAnsi="Arial" w:cs="Arial"/>
          <w:b/>
          <w:sz w:val="24"/>
        </w:rPr>
      </w:pPr>
    </w:p>
    <w:p w14:paraId="74A97515" w14:textId="77777777" w:rsidR="007629C2" w:rsidRDefault="007629C2" w:rsidP="007629C2">
      <w:pPr>
        <w:spacing w:after="0" w:line="340" w:lineRule="auto"/>
        <w:ind w:right="1677"/>
        <w:rPr>
          <w:rFonts w:ascii="Arial" w:eastAsia="Times New Roman" w:hAnsi="Arial" w:cs="Arial"/>
          <w:b/>
          <w:sz w:val="24"/>
        </w:rPr>
      </w:pPr>
    </w:p>
    <w:p w14:paraId="54DC2C5D" w14:textId="77777777" w:rsidR="007629C2" w:rsidRDefault="007629C2" w:rsidP="007629C2">
      <w:pPr>
        <w:spacing w:after="0" w:line="340" w:lineRule="auto"/>
        <w:ind w:right="1677"/>
        <w:rPr>
          <w:rFonts w:ascii="Arial" w:eastAsia="Times New Roman" w:hAnsi="Arial" w:cs="Arial"/>
          <w:b/>
          <w:sz w:val="24"/>
        </w:rPr>
      </w:pPr>
    </w:p>
    <w:p w14:paraId="70E4E7B7" w14:textId="77777777" w:rsidR="007629C2" w:rsidRDefault="007629C2" w:rsidP="007629C2">
      <w:pPr>
        <w:spacing w:after="0" w:line="340" w:lineRule="auto"/>
        <w:ind w:right="1677"/>
        <w:rPr>
          <w:rFonts w:ascii="Arial" w:eastAsia="Times New Roman" w:hAnsi="Arial" w:cs="Arial"/>
          <w:b/>
          <w:sz w:val="24"/>
        </w:rPr>
      </w:pPr>
    </w:p>
    <w:p w14:paraId="03A75766" w14:textId="1D9ED1D7" w:rsidR="0065349B" w:rsidRPr="00B1623D" w:rsidRDefault="004C48CC" w:rsidP="007629C2">
      <w:pPr>
        <w:spacing w:after="0" w:line="340" w:lineRule="auto"/>
        <w:ind w:right="1677"/>
        <w:rPr>
          <w:rFonts w:ascii="Arial" w:hAnsi="Arial" w:cs="Arial"/>
          <w:sz w:val="24"/>
        </w:rPr>
      </w:pPr>
      <w:r w:rsidRPr="00B1623D">
        <w:rPr>
          <w:rFonts w:ascii="Arial" w:eastAsia="Times New Roman" w:hAnsi="Arial" w:cs="Arial"/>
          <w:b/>
          <w:sz w:val="24"/>
        </w:rPr>
        <w:t xml:space="preserve">Publication reference: </w:t>
      </w:r>
      <w:r w:rsidR="00780828" w:rsidRPr="00B1623D">
        <w:rPr>
          <w:rFonts w:ascii="Arial" w:eastAsia="Times New Roman" w:hAnsi="Arial" w:cs="Arial"/>
          <w:b/>
          <w:sz w:val="24"/>
        </w:rPr>
        <w:t>076/RECC/G/UNEP 2026 EA 011</w:t>
      </w:r>
    </w:p>
    <w:p w14:paraId="45D09A3A" w14:textId="77777777" w:rsidR="0065349B" w:rsidRPr="00B1623D" w:rsidRDefault="004C48CC">
      <w:pPr>
        <w:spacing w:after="215"/>
        <w:ind w:left="545"/>
        <w:rPr>
          <w:rFonts w:ascii="Arial" w:hAnsi="Arial" w:cs="Arial"/>
          <w:szCs w:val="22"/>
        </w:rPr>
      </w:pPr>
      <w:r w:rsidRPr="00B1623D">
        <w:rPr>
          <w:rFonts w:ascii="Arial" w:eastAsia="Times New Roman" w:hAnsi="Arial" w:cs="Arial"/>
          <w:szCs w:val="22"/>
        </w:rPr>
        <w:t xml:space="preserve"> </w:t>
      </w:r>
    </w:p>
    <w:p w14:paraId="6EB9896B"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p w14:paraId="6575B8A1" w14:textId="27E9C21C" w:rsidR="0065349B" w:rsidRPr="00B1623D" w:rsidRDefault="0065349B">
      <w:pPr>
        <w:spacing w:after="0"/>
        <w:ind w:left="22"/>
        <w:jc w:val="center"/>
        <w:rPr>
          <w:rFonts w:ascii="Arial" w:eastAsia="Times New Roman" w:hAnsi="Arial" w:cs="Arial"/>
          <w:b/>
          <w:sz w:val="18"/>
          <w:szCs w:val="18"/>
        </w:rPr>
      </w:pPr>
    </w:p>
    <w:p w14:paraId="103173E1" w14:textId="54372CD1" w:rsidR="00397165" w:rsidRPr="00B1623D" w:rsidRDefault="00397165">
      <w:pPr>
        <w:spacing w:after="0"/>
        <w:ind w:left="22"/>
        <w:jc w:val="center"/>
        <w:rPr>
          <w:rFonts w:ascii="Arial" w:eastAsia="Times New Roman" w:hAnsi="Arial" w:cs="Arial"/>
          <w:b/>
          <w:sz w:val="18"/>
          <w:szCs w:val="18"/>
        </w:rPr>
      </w:pPr>
    </w:p>
    <w:p w14:paraId="63BF42F6" w14:textId="3B78CCEE" w:rsidR="00397165" w:rsidRPr="00B1623D" w:rsidRDefault="00397165">
      <w:pPr>
        <w:spacing w:after="0"/>
        <w:ind w:left="22"/>
        <w:jc w:val="center"/>
        <w:rPr>
          <w:rFonts w:ascii="Arial" w:eastAsia="Times New Roman" w:hAnsi="Arial" w:cs="Arial"/>
          <w:b/>
          <w:sz w:val="18"/>
          <w:szCs w:val="18"/>
        </w:rPr>
      </w:pPr>
    </w:p>
    <w:p w14:paraId="245AA014" w14:textId="43BBDC08" w:rsidR="00397165" w:rsidRPr="00B1623D" w:rsidRDefault="00397165">
      <w:pPr>
        <w:spacing w:after="0"/>
        <w:ind w:left="22"/>
        <w:jc w:val="center"/>
        <w:rPr>
          <w:rFonts w:ascii="Arial" w:eastAsia="Times New Roman" w:hAnsi="Arial" w:cs="Arial"/>
          <w:b/>
          <w:sz w:val="18"/>
          <w:szCs w:val="18"/>
        </w:rPr>
      </w:pPr>
    </w:p>
    <w:p w14:paraId="18F504A9" w14:textId="77777777" w:rsidR="00397165" w:rsidRPr="00B1623D" w:rsidRDefault="00397165">
      <w:pPr>
        <w:spacing w:after="0"/>
        <w:ind w:left="22"/>
        <w:jc w:val="center"/>
        <w:rPr>
          <w:rFonts w:ascii="Arial" w:hAnsi="Arial" w:cs="Arial"/>
          <w:sz w:val="18"/>
          <w:szCs w:val="18"/>
        </w:rPr>
      </w:pPr>
    </w:p>
    <w:p w14:paraId="7038E5E2"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p w14:paraId="51D7F06F"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p w14:paraId="642FAA5D"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p w14:paraId="13A79C09"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p w14:paraId="2019CE7A"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p w14:paraId="1912E38F" w14:textId="3B1E1F92" w:rsidR="0065349B" w:rsidRPr="00B1623D" w:rsidRDefault="004C48CC">
      <w:pPr>
        <w:spacing w:after="0"/>
        <w:ind w:left="22"/>
        <w:jc w:val="center"/>
        <w:rPr>
          <w:rFonts w:ascii="Arial" w:eastAsia="Times New Roman" w:hAnsi="Arial" w:cs="Arial"/>
          <w:b/>
          <w:sz w:val="18"/>
          <w:szCs w:val="18"/>
        </w:rPr>
      </w:pPr>
      <w:r w:rsidRPr="00B1623D">
        <w:rPr>
          <w:rFonts w:ascii="Arial" w:eastAsia="Times New Roman" w:hAnsi="Arial" w:cs="Arial"/>
          <w:b/>
          <w:sz w:val="18"/>
          <w:szCs w:val="18"/>
        </w:rPr>
        <w:t xml:space="preserve"> </w:t>
      </w:r>
    </w:p>
    <w:p w14:paraId="0DADFF4E" w14:textId="67280FF3" w:rsidR="00397165" w:rsidRPr="00B1623D" w:rsidRDefault="00397165">
      <w:pPr>
        <w:spacing w:after="0"/>
        <w:ind w:left="22"/>
        <w:jc w:val="center"/>
        <w:rPr>
          <w:rFonts w:ascii="Arial" w:eastAsia="Times New Roman" w:hAnsi="Arial" w:cs="Arial"/>
          <w:b/>
          <w:sz w:val="18"/>
          <w:szCs w:val="18"/>
        </w:rPr>
      </w:pPr>
    </w:p>
    <w:p w14:paraId="06F8DB76" w14:textId="2F57D83B" w:rsidR="00E7439B" w:rsidRPr="00B1623D" w:rsidRDefault="00E7439B">
      <w:pPr>
        <w:spacing w:after="0" w:line="240" w:lineRule="auto"/>
        <w:rPr>
          <w:rFonts w:ascii="Arial" w:hAnsi="Arial" w:cs="Arial"/>
          <w:sz w:val="18"/>
          <w:szCs w:val="18"/>
        </w:rPr>
      </w:pPr>
      <w:r w:rsidRPr="00B1623D">
        <w:rPr>
          <w:rFonts w:ascii="Arial" w:hAnsi="Arial" w:cs="Arial"/>
          <w:sz w:val="18"/>
          <w:szCs w:val="18"/>
        </w:rPr>
        <w:br w:type="page"/>
      </w:r>
    </w:p>
    <w:p w14:paraId="580F2719" w14:textId="77777777" w:rsidR="00397165" w:rsidRPr="00B1623D" w:rsidRDefault="00397165">
      <w:pPr>
        <w:spacing w:after="0"/>
        <w:ind w:left="22"/>
        <w:jc w:val="center"/>
        <w:rPr>
          <w:rFonts w:ascii="Arial" w:hAnsi="Arial" w:cs="Arial"/>
          <w:sz w:val="18"/>
          <w:szCs w:val="18"/>
        </w:rPr>
      </w:pPr>
    </w:p>
    <w:p w14:paraId="04B09223" w14:textId="77777777" w:rsidR="0065349B" w:rsidRPr="00B1623D" w:rsidRDefault="004C48CC">
      <w:pPr>
        <w:spacing w:after="0"/>
        <w:ind w:left="22"/>
        <w:jc w:val="center"/>
        <w:rPr>
          <w:rFonts w:ascii="Arial" w:hAnsi="Arial" w:cs="Arial"/>
          <w:sz w:val="18"/>
          <w:szCs w:val="18"/>
        </w:rPr>
      </w:pPr>
      <w:r w:rsidRPr="00B1623D">
        <w:rPr>
          <w:rFonts w:ascii="Arial" w:eastAsia="Times New Roman" w:hAnsi="Arial" w:cs="Arial"/>
          <w:b/>
          <w:sz w:val="18"/>
          <w:szCs w:val="18"/>
        </w:rPr>
        <w:t xml:space="preserve"> </w:t>
      </w:r>
    </w:p>
    <w:tbl>
      <w:tblPr>
        <w:tblStyle w:val="TableGrid"/>
        <w:tblW w:w="9251" w:type="dxa"/>
        <w:tblInd w:w="-129" w:type="dxa"/>
        <w:tblCellMar>
          <w:top w:w="15" w:type="dxa"/>
          <w:left w:w="108" w:type="dxa"/>
          <w:right w:w="550" w:type="dxa"/>
        </w:tblCellMar>
        <w:tblLook w:val="04A0" w:firstRow="1" w:lastRow="0" w:firstColumn="1" w:lastColumn="0" w:noHBand="0" w:noVBand="1"/>
      </w:tblPr>
      <w:tblGrid>
        <w:gridCol w:w="909"/>
        <w:gridCol w:w="8342"/>
      </w:tblGrid>
      <w:tr w:rsidR="0065349B" w:rsidRPr="00B1623D" w14:paraId="322961F7" w14:textId="77777777" w:rsidTr="00C40A48">
        <w:trPr>
          <w:trHeight w:val="1352"/>
        </w:trPr>
        <w:tc>
          <w:tcPr>
            <w:tcW w:w="903" w:type="dxa"/>
            <w:tcBorders>
              <w:top w:val="single" w:sz="4" w:space="0" w:color="000000"/>
              <w:left w:val="single" w:sz="4" w:space="0" w:color="000000"/>
              <w:bottom w:val="single" w:sz="4" w:space="0" w:color="000000"/>
              <w:right w:val="single" w:sz="4" w:space="0" w:color="000000"/>
            </w:tcBorders>
          </w:tcPr>
          <w:p w14:paraId="04E2EA23" w14:textId="77777777" w:rsidR="0065349B" w:rsidRPr="00B1623D" w:rsidRDefault="004C48CC">
            <w:pPr>
              <w:spacing w:after="0"/>
              <w:rPr>
                <w:rFonts w:ascii="Arial" w:hAnsi="Arial" w:cs="Arial"/>
                <w:sz w:val="18"/>
                <w:szCs w:val="18"/>
              </w:rPr>
            </w:pPr>
            <w:r w:rsidRPr="00B1623D">
              <w:rPr>
                <w:rFonts w:ascii="Arial" w:eastAsia="Times New Roman" w:hAnsi="Arial" w:cs="Arial"/>
                <w:b/>
                <w:sz w:val="18"/>
                <w:szCs w:val="18"/>
              </w:rPr>
              <w:t xml:space="preserve">1 </w:t>
            </w:r>
          </w:p>
          <w:p w14:paraId="103CF4A5" w14:textId="77777777" w:rsidR="0065349B" w:rsidRPr="00B1623D" w:rsidRDefault="004C48CC">
            <w:pPr>
              <w:spacing w:after="0"/>
              <w:rPr>
                <w:rFonts w:ascii="Arial" w:hAnsi="Arial" w:cs="Arial"/>
                <w:sz w:val="18"/>
                <w:szCs w:val="18"/>
              </w:rPr>
            </w:pPr>
            <w:r w:rsidRPr="00B1623D">
              <w:rPr>
                <w:rFonts w:ascii="Arial" w:eastAsia="Times New Roman" w:hAnsi="Arial" w:cs="Arial"/>
                <w:b/>
                <w:sz w:val="18"/>
                <w:szCs w:val="18"/>
              </w:rPr>
              <w:t xml:space="preserve"> </w:t>
            </w:r>
          </w:p>
          <w:p w14:paraId="0D820CB3" w14:textId="77777777" w:rsidR="0065349B" w:rsidRPr="00B1623D" w:rsidRDefault="004C48CC">
            <w:pPr>
              <w:spacing w:after="0"/>
              <w:rPr>
                <w:rFonts w:ascii="Arial" w:hAnsi="Arial" w:cs="Arial"/>
                <w:sz w:val="18"/>
                <w:szCs w:val="18"/>
              </w:rPr>
            </w:pPr>
            <w:r w:rsidRPr="00B1623D">
              <w:rPr>
                <w:rFonts w:ascii="Arial" w:eastAsia="Times New Roman" w:hAnsi="Arial" w:cs="Arial"/>
                <w:b/>
                <w:sz w:val="18"/>
                <w:szCs w:val="18"/>
              </w:rPr>
              <w:t xml:space="preserve">1.1 </w:t>
            </w:r>
          </w:p>
        </w:tc>
        <w:tc>
          <w:tcPr>
            <w:tcW w:w="8348" w:type="dxa"/>
            <w:tcBorders>
              <w:top w:val="single" w:sz="4" w:space="0" w:color="000000"/>
              <w:left w:val="single" w:sz="4" w:space="0" w:color="000000"/>
              <w:bottom w:val="single" w:sz="4" w:space="0" w:color="000000"/>
              <w:right w:val="single" w:sz="4" w:space="0" w:color="000000"/>
            </w:tcBorders>
          </w:tcPr>
          <w:p w14:paraId="512DEFB1" w14:textId="77777777" w:rsidR="0065349B" w:rsidRPr="00B1623D" w:rsidRDefault="004C48CC">
            <w:pPr>
              <w:spacing w:after="0"/>
              <w:rPr>
                <w:rFonts w:ascii="Arial" w:hAnsi="Arial" w:cs="Arial"/>
                <w:sz w:val="18"/>
                <w:szCs w:val="18"/>
              </w:rPr>
            </w:pPr>
            <w:r w:rsidRPr="00B1623D">
              <w:rPr>
                <w:rFonts w:ascii="Arial" w:eastAsia="Times New Roman" w:hAnsi="Arial" w:cs="Arial"/>
                <w:b/>
                <w:sz w:val="18"/>
                <w:szCs w:val="18"/>
              </w:rPr>
              <w:t xml:space="preserve">Part 1: Technical offer: </w:t>
            </w:r>
          </w:p>
          <w:p w14:paraId="6A5129C6" w14:textId="77777777" w:rsidR="0065349B" w:rsidRPr="00B1623D" w:rsidRDefault="004C48CC">
            <w:pPr>
              <w:spacing w:after="18"/>
              <w:ind w:left="566"/>
              <w:rPr>
                <w:rFonts w:ascii="Arial" w:hAnsi="Arial" w:cs="Arial"/>
                <w:sz w:val="18"/>
                <w:szCs w:val="18"/>
              </w:rPr>
            </w:pPr>
            <w:r w:rsidRPr="00B1623D">
              <w:rPr>
                <w:rFonts w:ascii="Arial" w:eastAsia="Times New Roman" w:hAnsi="Arial" w:cs="Arial"/>
                <w:b/>
                <w:sz w:val="18"/>
                <w:szCs w:val="18"/>
              </w:rPr>
              <w:t xml:space="preserve"> </w:t>
            </w:r>
          </w:p>
          <w:p w14:paraId="46BC6DEA" w14:textId="4D506950" w:rsidR="0065349B" w:rsidRPr="00B1623D" w:rsidRDefault="004C48CC">
            <w:pPr>
              <w:spacing w:after="0" w:line="245" w:lineRule="auto"/>
              <w:ind w:right="485"/>
              <w:jc w:val="right"/>
              <w:rPr>
                <w:rFonts w:ascii="Arial" w:hAnsi="Arial" w:cs="Arial"/>
                <w:sz w:val="18"/>
                <w:szCs w:val="18"/>
              </w:rPr>
            </w:pPr>
            <w:r w:rsidRPr="00B1623D">
              <w:rPr>
                <w:rFonts w:ascii="Arial" w:eastAsia="Times New Roman" w:hAnsi="Arial" w:cs="Arial"/>
                <w:sz w:val="18"/>
                <w:szCs w:val="18"/>
              </w:rPr>
              <w:t>Detailed description of the supplies tendered in conformity wit</w:t>
            </w:r>
            <w:r w:rsidR="00BA7172" w:rsidRPr="00B1623D">
              <w:rPr>
                <w:rFonts w:ascii="Arial" w:eastAsia="Times New Roman" w:hAnsi="Arial" w:cs="Arial"/>
                <w:sz w:val="18"/>
                <w:szCs w:val="18"/>
              </w:rPr>
              <w:t xml:space="preserve">h the technical specifications, </w:t>
            </w:r>
            <w:r w:rsidRPr="00B1623D">
              <w:rPr>
                <w:rFonts w:ascii="Arial" w:eastAsia="Times New Roman" w:hAnsi="Arial" w:cs="Arial"/>
                <w:sz w:val="18"/>
                <w:szCs w:val="18"/>
              </w:rPr>
              <w:t xml:space="preserve">including any documentation required, including if applicable. </w:t>
            </w:r>
          </w:p>
          <w:p w14:paraId="45D193CE"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142031F6"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tc>
      </w:tr>
    </w:tbl>
    <w:p w14:paraId="78A01206" w14:textId="77777777" w:rsidR="0065349B" w:rsidRPr="00B1623D" w:rsidRDefault="004C48CC">
      <w:pPr>
        <w:spacing w:after="0"/>
        <w:ind w:left="545"/>
        <w:rPr>
          <w:rFonts w:ascii="Arial" w:hAnsi="Arial" w:cs="Arial"/>
          <w:sz w:val="18"/>
          <w:szCs w:val="18"/>
        </w:rPr>
      </w:pPr>
      <w:r w:rsidRPr="00B1623D">
        <w:rPr>
          <w:rFonts w:ascii="Arial" w:hAnsi="Arial" w:cs="Arial"/>
          <w:b/>
          <w:sz w:val="18"/>
          <w:szCs w:val="18"/>
        </w:rPr>
        <w:t xml:space="preserve"> </w:t>
      </w:r>
    </w:p>
    <w:p w14:paraId="0CBA7A5E" w14:textId="77777777" w:rsidR="00BA7172" w:rsidRPr="00B1623D" w:rsidRDefault="00BA7172" w:rsidP="00BA7172">
      <w:pPr>
        <w:pStyle w:val="Heading1"/>
        <w:numPr>
          <w:ilvl w:val="0"/>
          <w:numId w:val="0"/>
        </w:numPr>
        <w:tabs>
          <w:tab w:val="decimal" w:pos="9923"/>
        </w:tabs>
        <w:spacing w:after="0"/>
        <w:ind w:right="1138"/>
        <w:rPr>
          <w:rFonts w:ascii="Arial" w:eastAsia="Calibri" w:hAnsi="Arial" w:cs="Arial"/>
          <w:color w:val="auto"/>
          <w:sz w:val="18"/>
          <w:szCs w:val="18"/>
        </w:rPr>
      </w:pPr>
      <w:r w:rsidRPr="00B1623D">
        <w:rPr>
          <w:rFonts w:ascii="Arial" w:eastAsia="Calibri" w:hAnsi="Arial" w:cs="Arial"/>
          <w:color w:val="auto"/>
          <w:sz w:val="18"/>
          <w:szCs w:val="18"/>
        </w:rPr>
        <w:t>General Instructions for Technical Specifications</w:t>
      </w:r>
    </w:p>
    <w:p w14:paraId="68F5254A" w14:textId="77777777" w:rsidR="00BA7172" w:rsidRPr="00B1623D" w:rsidRDefault="00BA7172" w:rsidP="00BA7172">
      <w:pPr>
        <w:rPr>
          <w:rFonts w:ascii="Arial" w:hAnsi="Arial" w:cs="Arial"/>
          <w:sz w:val="18"/>
          <w:szCs w:val="18"/>
        </w:rPr>
      </w:pPr>
    </w:p>
    <w:p w14:paraId="0187B966" w14:textId="77777777" w:rsidR="00BA7172" w:rsidRPr="00B1623D" w:rsidRDefault="00BA7172" w:rsidP="00810493">
      <w:pPr>
        <w:numPr>
          <w:ilvl w:val="0"/>
          <w:numId w:val="10"/>
        </w:numPr>
        <w:snapToGrid w:val="0"/>
        <w:spacing w:after="120" w:line="240" w:lineRule="auto"/>
        <w:rPr>
          <w:rFonts w:ascii="Arial" w:hAnsi="Arial" w:cs="Arial"/>
          <w:b/>
          <w:sz w:val="18"/>
          <w:szCs w:val="18"/>
          <w:lang w:val="en-GB"/>
        </w:rPr>
      </w:pPr>
      <w:r w:rsidRPr="00B1623D">
        <w:rPr>
          <w:rFonts w:ascii="Arial" w:hAnsi="Arial" w:cs="Arial"/>
          <w:b/>
          <w:sz w:val="18"/>
          <w:szCs w:val="18"/>
          <w:lang w:val="en-GB"/>
        </w:rPr>
        <w:t xml:space="preserve">    General Instructions</w:t>
      </w:r>
    </w:p>
    <w:p w14:paraId="4EE02FE2" w14:textId="77777777" w:rsidR="00BA7172" w:rsidRPr="00B1623D" w:rsidRDefault="00BA7172" w:rsidP="00BA7172">
      <w:pPr>
        <w:numPr>
          <w:ilvl w:val="2"/>
          <w:numId w:val="0"/>
        </w:numPr>
        <w:tabs>
          <w:tab w:val="num" w:pos="540"/>
          <w:tab w:val="num" w:pos="1080"/>
        </w:tabs>
        <w:snapToGrid w:val="0"/>
        <w:spacing w:after="120"/>
        <w:ind w:left="1080" w:hanging="513"/>
        <w:rPr>
          <w:rFonts w:ascii="Arial" w:hAnsi="Arial" w:cs="Arial"/>
          <w:b/>
          <w:sz w:val="18"/>
          <w:szCs w:val="18"/>
          <w:lang w:val="en-GB"/>
        </w:rPr>
      </w:pPr>
      <w:r w:rsidRPr="00B1623D">
        <w:rPr>
          <w:rFonts w:ascii="Arial" w:hAnsi="Arial" w:cs="Arial"/>
          <w:b/>
          <w:sz w:val="18"/>
          <w:szCs w:val="18"/>
          <w:lang w:val="en-GB"/>
        </w:rPr>
        <w:t xml:space="preserve"> Description of the work</w:t>
      </w:r>
    </w:p>
    <w:p w14:paraId="73815B01" w14:textId="66679ACF"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1.1.1 The subject of the contract is the Supply</w:t>
      </w:r>
      <w:r w:rsidR="00780828" w:rsidRPr="00B1623D">
        <w:rPr>
          <w:rFonts w:ascii="Arial" w:hAnsi="Arial" w:cs="Arial"/>
          <w:bCs/>
          <w:sz w:val="18"/>
          <w:szCs w:val="18"/>
          <w:lang w:val="en-GB"/>
        </w:rPr>
        <w:t xml:space="preserve"> and delivery </w:t>
      </w:r>
      <w:r w:rsidRPr="00B1623D">
        <w:rPr>
          <w:rFonts w:ascii="Arial" w:hAnsi="Arial" w:cs="Arial"/>
          <w:bCs/>
          <w:sz w:val="18"/>
          <w:szCs w:val="18"/>
          <w:lang w:val="en-GB"/>
        </w:rPr>
        <w:t>of electric Fencing Material</w:t>
      </w:r>
    </w:p>
    <w:p w14:paraId="0FD171E9" w14:textId="74FE7DC4"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1.1.2</w:t>
      </w:r>
      <w:r w:rsidRPr="00B1623D">
        <w:rPr>
          <w:rFonts w:ascii="Arial" w:hAnsi="Arial" w:cs="Arial"/>
          <w:bCs/>
          <w:sz w:val="18"/>
          <w:szCs w:val="18"/>
          <w:lang w:val="en-GB"/>
        </w:rPr>
        <w:tab/>
        <w:t>The tenderer should ensure that the functions and features of the supplies (electric fences) meet the listed minimum conditions.</w:t>
      </w:r>
    </w:p>
    <w:p w14:paraId="69966013" w14:textId="77777777" w:rsidR="00BA7172" w:rsidRPr="00B1623D" w:rsidRDefault="00BA7172" w:rsidP="00BA7172">
      <w:pPr>
        <w:ind w:left="567" w:hanging="567"/>
        <w:rPr>
          <w:rFonts w:ascii="Arial" w:hAnsi="Arial" w:cs="Arial"/>
          <w:b/>
          <w:bCs/>
          <w:sz w:val="18"/>
          <w:szCs w:val="18"/>
          <w:lang w:val="en-GB"/>
        </w:rPr>
      </w:pPr>
      <w:r w:rsidRPr="00B1623D">
        <w:rPr>
          <w:rFonts w:ascii="Arial" w:hAnsi="Arial" w:cs="Arial"/>
          <w:b/>
          <w:bCs/>
          <w:sz w:val="18"/>
          <w:szCs w:val="18"/>
          <w:lang w:val="en-GB"/>
        </w:rPr>
        <w:t>1.2.</w:t>
      </w:r>
      <w:r w:rsidRPr="00B1623D">
        <w:rPr>
          <w:rFonts w:ascii="Arial" w:hAnsi="Arial" w:cs="Arial"/>
          <w:b/>
          <w:bCs/>
          <w:sz w:val="18"/>
          <w:szCs w:val="18"/>
          <w:lang w:val="en-GB"/>
        </w:rPr>
        <w:tab/>
        <w:t>Technical Requirements</w:t>
      </w:r>
    </w:p>
    <w:p w14:paraId="55089D58" w14:textId="2FAAF18F"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1.2.1.</w:t>
      </w:r>
      <w:r w:rsidRPr="00B1623D">
        <w:rPr>
          <w:rFonts w:ascii="Arial" w:hAnsi="Arial" w:cs="Arial"/>
          <w:bCs/>
          <w:sz w:val="18"/>
          <w:szCs w:val="18"/>
          <w:lang w:val="en-GB"/>
        </w:rPr>
        <w:tab/>
        <w:t>As appropriate all the supplies shall be provided complete with the necessary accessories and/or parts such as to ensure that the unit is capable of operating to the required technical and quality specifications. All Technical Specifications provided for the various supplies are minimum requirements, Contractors are expected to offer current models which may exceed the requirements or have additional features not specified.</w:t>
      </w:r>
    </w:p>
    <w:p w14:paraId="13B4A019" w14:textId="77777777"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1.2.2.</w:t>
      </w:r>
      <w:r w:rsidRPr="00B1623D">
        <w:rPr>
          <w:rFonts w:ascii="Arial" w:hAnsi="Arial" w:cs="Arial"/>
          <w:bCs/>
          <w:sz w:val="18"/>
          <w:szCs w:val="18"/>
          <w:lang w:val="en-GB"/>
        </w:rPr>
        <w:tab/>
        <w:t>The supplies are to be delivered in accordance with the notes in the Technical Specifications.</w:t>
      </w:r>
    </w:p>
    <w:p w14:paraId="5E29F414" w14:textId="4160D106"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1.2.3.</w:t>
      </w:r>
      <w:r w:rsidRPr="00B1623D">
        <w:rPr>
          <w:rFonts w:ascii="Arial" w:hAnsi="Arial" w:cs="Arial"/>
          <w:bCs/>
          <w:sz w:val="18"/>
          <w:szCs w:val="18"/>
          <w:lang w:val="en-GB"/>
        </w:rPr>
        <w:tab/>
        <w:t>The supplies provided should not be hybrids and should be a registered brand name.</w:t>
      </w:r>
    </w:p>
    <w:p w14:paraId="5A83369A" w14:textId="34A5A177"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1.2.4.</w:t>
      </w:r>
      <w:r w:rsidRPr="00B1623D">
        <w:rPr>
          <w:rFonts w:ascii="Arial" w:hAnsi="Arial" w:cs="Arial"/>
          <w:bCs/>
          <w:sz w:val="18"/>
          <w:szCs w:val="18"/>
          <w:lang w:val="en-GB"/>
        </w:rPr>
        <w:tab/>
        <w:t>All supplies must be suitable for operation in the climatic conditions in Georgia.</w:t>
      </w:r>
    </w:p>
    <w:p w14:paraId="07A2602D" w14:textId="1C388E48"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1.2.5.</w:t>
      </w:r>
      <w:r w:rsidRPr="00B1623D">
        <w:rPr>
          <w:rFonts w:ascii="Arial" w:hAnsi="Arial" w:cs="Arial"/>
          <w:bCs/>
          <w:sz w:val="18"/>
          <w:szCs w:val="18"/>
          <w:lang w:val="en-GB"/>
        </w:rPr>
        <w:tab/>
        <w:t>All supplies conforming to the necessary regulation/norm and/or equivalent as detailed in the individual Technical Specifications must carry a suitable badge/mark of conformity, permanently fixed to the item.</w:t>
      </w:r>
    </w:p>
    <w:p w14:paraId="53F55699" w14:textId="559DEDF0"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1.2.6.</w:t>
      </w:r>
      <w:r w:rsidRPr="00B1623D">
        <w:rPr>
          <w:rFonts w:ascii="Arial" w:hAnsi="Arial" w:cs="Arial"/>
          <w:bCs/>
          <w:sz w:val="18"/>
          <w:szCs w:val="18"/>
          <w:lang w:val="en-GB"/>
        </w:rPr>
        <w:tab/>
        <w:t>Wherever a product name is mentioned in the Technical Specifications it is understood to mean that product or its direct equivalent.</w:t>
      </w:r>
    </w:p>
    <w:p w14:paraId="7F1AB701" w14:textId="5582AC79" w:rsidR="00BA7172" w:rsidRPr="00B1623D" w:rsidRDefault="00BA7172" w:rsidP="00BA7172">
      <w:pPr>
        <w:ind w:left="540" w:hanging="540"/>
        <w:rPr>
          <w:rFonts w:ascii="Arial" w:hAnsi="Arial" w:cs="Arial"/>
          <w:bCs/>
          <w:sz w:val="18"/>
          <w:szCs w:val="18"/>
          <w:lang w:val="en-GB"/>
        </w:rPr>
      </w:pPr>
      <w:r w:rsidRPr="00B1623D">
        <w:rPr>
          <w:rFonts w:ascii="Arial" w:hAnsi="Arial" w:cs="Arial"/>
          <w:bCs/>
          <w:sz w:val="18"/>
          <w:szCs w:val="18"/>
          <w:lang w:val="en-GB"/>
        </w:rPr>
        <w:t>1.2.7</w:t>
      </w:r>
      <w:r w:rsidRPr="00B1623D">
        <w:rPr>
          <w:rFonts w:ascii="Arial" w:hAnsi="Arial" w:cs="Arial"/>
          <w:bCs/>
          <w:sz w:val="18"/>
          <w:szCs w:val="18"/>
          <w:lang w:val="en-GB"/>
        </w:rPr>
        <w:tab/>
        <w:t>If applicable, the Contracting Organization may be contacted for stickers with the project logos to be put on the supplies. Trademarks or brand logo should not be fixed and/or placed in a way to be seen easily and therefore be used as a company advertisement on the procured materials equipment.</w:t>
      </w:r>
    </w:p>
    <w:p w14:paraId="598FFD73" w14:textId="36CE52CB" w:rsidR="00BA7172" w:rsidRPr="00B1623D" w:rsidRDefault="00BA7172" w:rsidP="00780828">
      <w:pPr>
        <w:ind w:left="562" w:hanging="562"/>
        <w:rPr>
          <w:rFonts w:ascii="Arial" w:hAnsi="Arial" w:cs="Arial"/>
          <w:bCs/>
          <w:sz w:val="18"/>
          <w:szCs w:val="18"/>
          <w:lang w:val="en-GB"/>
        </w:rPr>
      </w:pPr>
      <w:r w:rsidRPr="00B1623D">
        <w:rPr>
          <w:rFonts w:ascii="Arial" w:hAnsi="Arial" w:cs="Arial"/>
          <w:bCs/>
          <w:sz w:val="18"/>
          <w:szCs w:val="18"/>
          <w:lang w:val="en-GB"/>
        </w:rPr>
        <w:t>1.2.8 Tenderers may also comply with the GEF/</w:t>
      </w:r>
      <w:r w:rsidR="00780828" w:rsidRPr="00B1623D">
        <w:rPr>
          <w:rFonts w:ascii="Arial" w:hAnsi="Arial" w:cs="Arial"/>
          <w:bCs/>
          <w:sz w:val="18"/>
          <w:szCs w:val="18"/>
          <w:lang w:val="en-GB"/>
        </w:rPr>
        <w:t>UNEP/</w:t>
      </w:r>
      <w:r w:rsidRPr="00B1623D">
        <w:rPr>
          <w:rFonts w:ascii="Arial" w:hAnsi="Arial" w:cs="Arial"/>
          <w:bCs/>
          <w:sz w:val="18"/>
          <w:szCs w:val="18"/>
          <w:lang w:val="en-GB"/>
        </w:rPr>
        <w:t xml:space="preserve">REC Caucasus visibility guidelines. </w:t>
      </w:r>
    </w:p>
    <w:p w14:paraId="03FB0657" w14:textId="77777777" w:rsidR="00BA7172" w:rsidRPr="00B1623D" w:rsidRDefault="00BA7172" w:rsidP="00BA7172">
      <w:pPr>
        <w:ind w:left="567" w:hanging="567"/>
        <w:rPr>
          <w:rFonts w:ascii="Arial" w:hAnsi="Arial" w:cs="Arial"/>
          <w:b/>
          <w:bCs/>
          <w:sz w:val="18"/>
          <w:szCs w:val="18"/>
          <w:lang w:val="en-GB"/>
        </w:rPr>
      </w:pPr>
      <w:r w:rsidRPr="00B1623D">
        <w:rPr>
          <w:rFonts w:ascii="Arial" w:hAnsi="Arial" w:cs="Arial"/>
          <w:b/>
          <w:bCs/>
          <w:sz w:val="18"/>
          <w:szCs w:val="18"/>
          <w:lang w:val="en-GB"/>
        </w:rPr>
        <w:t>1.3.</w:t>
      </w:r>
      <w:r w:rsidRPr="00B1623D">
        <w:rPr>
          <w:rFonts w:ascii="Arial" w:hAnsi="Arial" w:cs="Arial"/>
          <w:b/>
          <w:bCs/>
          <w:sz w:val="18"/>
          <w:szCs w:val="18"/>
          <w:lang w:val="en-GB"/>
        </w:rPr>
        <w:tab/>
        <w:t>Warranty and product support services</w:t>
      </w:r>
    </w:p>
    <w:p w14:paraId="3017B7AB" w14:textId="08AC9503" w:rsidR="00BA7172" w:rsidRPr="00B1623D" w:rsidRDefault="00BA7172" w:rsidP="00BA7172">
      <w:pPr>
        <w:jc w:val="both"/>
        <w:rPr>
          <w:rFonts w:ascii="Arial" w:hAnsi="Arial" w:cs="Arial"/>
          <w:bCs/>
          <w:sz w:val="18"/>
          <w:szCs w:val="18"/>
          <w:lang w:val="en-GB"/>
        </w:rPr>
      </w:pPr>
      <w:r w:rsidRPr="00B1623D">
        <w:rPr>
          <w:rFonts w:ascii="Arial" w:hAnsi="Arial" w:cs="Arial"/>
          <w:bCs/>
          <w:sz w:val="18"/>
          <w:szCs w:val="18"/>
          <w:lang w:val="en-GB"/>
        </w:rPr>
        <w:t xml:space="preserve">1.3.1 The Contractor will be expected to provide a warranty for all the supplies with the Contracting Organization for minimum </w:t>
      </w:r>
      <w:r w:rsidRPr="00B1623D">
        <w:rPr>
          <w:rFonts w:ascii="Arial" w:hAnsi="Arial" w:cs="Arial"/>
          <w:b/>
          <w:bCs/>
          <w:sz w:val="18"/>
          <w:szCs w:val="18"/>
          <w:lang w:val="en-GB"/>
        </w:rPr>
        <w:t xml:space="preserve">3 months </w:t>
      </w:r>
      <w:r w:rsidRPr="00B1623D">
        <w:rPr>
          <w:rFonts w:ascii="Arial" w:hAnsi="Arial" w:cs="Arial"/>
          <w:bCs/>
          <w:sz w:val="18"/>
          <w:szCs w:val="18"/>
          <w:lang w:val="en-GB"/>
        </w:rPr>
        <w:t>from the date of provisional acceptance, which must cover the following items:</w:t>
      </w:r>
    </w:p>
    <w:p w14:paraId="01071334" w14:textId="40C3C939" w:rsidR="00BA7172" w:rsidRPr="00B1623D" w:rsidRDefault="00BA7172" w:rsidP="00C40A48">
      <w:pPr>
        <w:jc w:val="both"/>
        <w:rPr>
          <w:rFonts w:ascii="Arial" w:hAnsi="Arial" w:cs="Arial"/>
          <w:bCs/>
          <w:sz w:val="18"/>
          <w:szCs w:val="18"/>
          <w:lang w:val="en-GB"/>
        </w:rPr>
      </w:pPr>
      <w:r w:rsidRPr="00B1623D">
        <w:rPr>
          <w:rFonts w:ascii="Arial" w:hAnsi="Arial" w:cs="Arial"/>
          <w:bCs/>
          <w:sz w:val="18"/>
          <w:szCs w:val="18"/>
          <w:lang w:val="en-GB"/>
        </w:rPr>
        <w:t xml:space="preserve">1.3.2 The contractor shall warrant that the supplies are new, unused, of the most recent models </w:t>
      </w:r>
      <w:proofErr w:type="gramStart"/>
      <w:r w:rsidRPr="00B1623D">
        <w:rPr>
          <w:rFonts w:ascii="Arial" w:hAnsi="Arial" w:cs="Arial"/>
          <w:bCs/>
          <w:sz w:val="18"/>
          <w:szCs w:val="18"/>
          <w:lang w:val="en-GB"/>
        </w:rPr>
        <w:t>and  incorporate</w:t>
      </w:r>
      <w:proofErr w:type="gramEnd"/>
      <w:r w:rsidRPr="00B1623D">
        <w:rPr>
          <w:rFonts w:ascii="Arial" w:hAnsi="Arial" w:cs="Arial"/>
          <w:bCs/>
          <w:sz w:val="18"/>
          <w:szCs w:val="18"/>
          <w:lang w:val="en-GB"/>
        </w:rPr>
        <w:t xml:space="preserve">  all  recent  improvements  in  design  and  materials,  unless  otherwise provided in the contract. The contractor shall further warrant that all supplies shall have no defect arising from design, materials or workmanship, except insofar as the design or </w:t>
      </w:r>
      <w:proofErr w:type="gramStart"/>
      <w:r w:rsidRPr="00B1623D">
        <w:rPr>
          <w:rFonts w:ascii="Arial" w:hAnsi="Arial" w:cs="Arial"/>
          <w:bCs/>
          <w:sz w:val="18"/>
          <w:szCs w:val="18"/>
          <w:lang w:val="en-GB"/>
        </w:rPr>
        <w:t>materials  are</w:t>
      </w:r>
      <w:proofErr w:type="gramEnd"/>
      <w:r w:rsidRPr="00B1623D">
        <w:rPr>
          <w:rFonts w:ascii="Arial" w:hAnsi="Arial" w:cs="Arial"/>
          <w:bCs/>
          <w:sz w:val="18"/>
          <w:szCs w:val="18"/>
          <w:lang w:val="en-GB"/>
        </w:rPr>
        <w:t xml:space="preserve">  required  by  the  specifications,  or  from any  act  or  omission,  that  may develop under use of the supplies in the conditions obtaining in the country of  the contracting organization.</w:t>
      </w:r>
    </w:p>
    <w:p w14:paraId="077864C5" w14:textId="565ECD2C" w:rsidR="00BA7172" w:rsidRPr="00B1623D" w:rsidRDefault="00BA7172" w:rsidP="00BA7172">
      <w:pPr>
        <w:jc w:val="both"/>
        <w:rPr>
          <w:rFonts w:ascii="Arial" w:hAnsi="Arial" w:cs="Arial"/>
          <w:bCs/>
          <w:sz w:val="18"/>
          <w:szCs w:val="18"/>
          <w:lang w:val="en-GB"/>
        </w:rPr>
      </w:pPr>
      <w:r w:rsidRPr="00B1623D">
        <w:rPr>
          <w:rFonts w:ascii="Arial" w:hAnsi="Arial" w:cs="Arial"/>
          <w:bCs/>
          <w:sz w:val="18"/>
          <w:szCs w:val="18"/>
          <w:lang w:val="en-GB"/>
        </w:rPr>
        <w:t>1.3.3. The contractor shall be responsible for making good any defect in, or damage to, any part of the supplies which may appear or occur during the warranty period and which:</w:t>
      </w:r>
    </w:p>
    <w:p w14:paraId="1B21460F" w14:textId="77777777" w:rsidR="00BA7172" w:rsidRPr="00B1623D" w:rsidRDefault="00BA7172" w:rsidP="00BA7172">
      <w:pPr>
        <w:ind w:left="567"/>
        <w:jc w:val="both"/>
        <w:rPr>
          <w:rFonts w:ascii="Arial" w:hAnsi="Arial" w:cs="Arial"/>
          <w:bCs/>
          <w:sz w:val="18"/>
          <w:szCs w:val="18"/>
          <w:lang w:val="en-GB"/>
        </w:rPr>
      </w:pPr>
      <w:r w:rsidRPr="00B1623D">
        <w:rPr>
          <w:rFonts w:ascii="Arial" w:hAnsi="Arial" w:cs="Arial"/>
          <w:bCs/>
          <w:sz w:val="18"/>
          <w:szCs w:val="18"/>
          <w:lang w:val="en-GB"/>
        </w:rPr>
        <w:t>a)   results from the use of defective materials, faulty workmanship or design of the contractor; and/or</w:t>
      </w:r>
    </w:p>
    <w:p w14:paraId="3F59A5B5" w14:textId="77777777" w:rsidR="00BA7172" w:rsidRPr="00B1623D" w:rsidRDefault="00BA7172" w:rsidP="00BA7172">
      <w:pPr>
        <w:ind w:left="567"/>
        <w:jc w:val="both"/>
        <w:rPr>
          <w:rFonts w:ascii="Arial" w:hAnsi="Arial" w:cs="Arial"/>
          <w:bCs/>
          <w:sz w:val="18"/>
          <w:szCs w:val="18"/>
          <w:lang w:val="en-GB"/>
        </w:rPr>
      </w:pPr>
      <w:r w:rsidRPr="00B1623D">
        <w:rPr>
          <w:rFonts w:ascii="Arial" w:hAnsi="Arial" w:cs="Arial"/>
          <w:bCs/>
          <w:sz w:val="18"/>
          <w:szCs w:val="18"/>
          <w:lang w:val="en-GB"/>
        </w:rPr>
        <w:t>b)   results from any act or omission of the contractor during the warranty period;</w:t>
      </w:r>
    </w:p>
    <w:p w14:paraId="6B93E043" w14:textId="77777777" w:rsidR="00BA7172" w:rsidRPr="00B1623D" w:rsidRDefault="00BA7172" w:rsidP="00BA7172">
      <w:pPr>
        <w:ind w:left="567"/>
        <w:jc w:val="both"/>
        <w:rPr>
          <w:rFonts w:ascii="Arial" w:hAnsi="Arial" w:cs="Arial"/>
          <w:bCs/>
          <w:sz w:val="18"/>
          <w:szCs w:val="18"/>
          <w:lang w:val="en-GB"/>
        </w:rPr>
      </w:pPr>
      <w:r w:rsidRPr="00B1623D">
        <w:rPr>
          <w:rFonts w:ascii="Arial" w:hAnsi="Arial" w:cs="Arial"/>
          <w:bCs/>
          <w:sz w:val="18"/>
          <w:szCs w:val="18"/>
          <w:lang w:val="en-GB"/>
        </w:rPr>
        <w:t>and/or</w:t>
      </w:r>
    </w:p>
    <w:p w14:paraId="344324EA" w14:textId="1DAD7717" w:rsidR="00BA7172" w:rsidRPr="00B1623D" w:rsidRDefault="00BA7172" w:rsidP="00B05658">
      <w:pPr>
        <w:ind w:left="567"/>
        <w:jc w:val="both"/>
        <w:rPr>
          <w:rFonts w:ascii="Arial" w:hAnsi="Arial" w:cs="Arial"/>
          <w:bCs/>
          <w:sz w:val="18"/>
          <w:szCs w:val="18"/>
          <w:lang w:val="en-GB"/>
        </w:rPr>
      </w:pPr>
      <w:r w:rsidRPr="00B1623D">
        <w:rPr>
          <w:rFonts w:ascii="Arial" w:hAnsi="Arial" w:cs="Arial"/>
          <w:bCs/>
          <w:sz w:val="18"/>
          <w:szCs w:val="18"/>
          <w:lang w:val="en-GB"/>
        </w:rPr>
        <w:t>c)   appears in the course of an inspection made by, or on behalf of, the contracting organization.</w:t>
      </w:r>
    </w:p>
    <w:p w14:paraId="0EEBF5DC" w14:textId="7B1C9445" w:rsidR="00BA7172" w:rsidRPr="00B1623D" w:rsidRDefault="00BA7172" w:rsidP="00BA7172">
      <w:pPr>
        <w:jc w:val="both"/>
        <w:rPr>
          <w:rFonts w:ascii="Arial" w:hAnsi="Arial" w:cs="Arial"/>
          <w:bCs/>
          <w:sz w:val="18"/>
          <w:szCs w:val="18"/>
          <w:lang w:val="en-GB"/>
        </w:rPr>
      </w:pPr>
      <w:r w:rsidRPr="00B1623D">
        <w:rPr>
          <w:rFonts w:ascii="Arial" w:hAnsi="Arial" w:cs="Arial"/>
          <w:bCs/>
          <w:sz w:val="18"/>
          <w:szCs w:val="18"/>
          <w:lang w:val="en-GB"/>
        </w:rPr>
        <w:lastRenderedPageBreak/>
        <w:t xml:space="preserve">1.3.4. The contractor </w:t>
      </w:r>
      <w:proofErr w:type="gramStart"/>
      <w:r w:rsidRPr="00B1623D">
        <w:rPr>
          <w:rFonts w:ascii="Arial" w:hAnsi="Arial" w:cs="Arial"/>
          <w:bCs/>
          <w:sz w:val="18"/>
          <w:szCs w:val="18"/>
          <w:lang w:val="en-GB"/>
        </w:rPr>
        <w:t>shall  at</w:t>
      </w:r>
      <w:proofErr w:type="gramEnd"/>
      <w:r w:rsidRPr="00B1623D">
        <w:rPr>
          <w:rFonts w:ascii="Arial" w:hAnsi="Arial" w:cs="Arial"/>
          <w:bCs/>
          <w:sz w:val="18"/>
          <w:szCs w:val="18"/>
          <w:lang w:val="en-GB"/>
        </w:rPr>
        <w:t xml:space="preserve">  its  own  cost  make  good  the  defect  or  damage  as  soon  as practicable. The warranty period for all items replaced or repaired shall recommence from the date when the replacement or repair was made to the satisfaction of </w:t>
      </w:r>
      <w:proofErr w:type="gramStart"/>
      <w:r w:rsidRPr="00B1623D">
        <w:rPr>
          <w:rFonts w:ascii="Arial" w:hAnsi="Arial" w:cs="Arial"/>
          <w:bCs/>
          <w:sz w:val="18"/>
          <w:szCs w:val="18"/>
          <w:lang w:val="en-GB"/>
        </w:rPr>
        <w:t>the  project</w:t>
      </w:r>
      <w:proofErr w:type="gramEnd"/>
      <w:r w:rsidRPr="00B1623D">
        <w:rPr>
          <w:rFonts w:ascii="Arial" w:hAnsi="Arial" w:cs="Arial"/>
          <w:bCs/>
          <w:sz w:val="18"/>
          <w:szCs w:val="18"/>
          <w:lang w:val="en-GB"/>
        </w:rPr>
        <w:t xml:space="preserve"> coordinator. If the contract provides for partial acceptance, the warranty period shall be extended only for the part of the supplies affected by the replacement or repair.</w:t>
      </w:r>
    </w:p>
    <w:p w14:paraId="782B375F" w14:textId="127118CD" w:rsidR="00BA7172" w:rsidRPr="00B1623D" w:rsidRDefault="00BA7172" w:rsidP="00BA7172">
      <w:pPr>
        <w:jc w:val="both"/>
        <w:rPr>
          <w:rFonts w:ascii="Arial" w:hAnsi="Arial" w:cs="Arial"/>
          <w:bCs/>
          <w:sz w:val="18"/>
          <w:szCs w:val="18"/>
          <w:lang w:val="en-GB"/>
        </w:rPr>
      </w:pPr>
      <w:r w:rsidRPr="00B1623D">
        <w:rPr>
          <w:rFonts w:ascii="Arial" w:hAnsi="Arial" w:cs="Arial"/>
          <w:bCs/>
          <w:sz w:val="18"/>
          <w:szCs w:val="18"/>
          <w:lang w:val="en-GB"/>
        </w:rPr>
        <w:t xml:space="preserve">1.3.5. If any </w:t>
      </w:r>
      <w:proofErr w:type="gramStart"/>
      <w:r w:rsidRPr="00B1623D">
        <w:rPr>
          <w:rFonts w:ascii="Arial" w:hAnsi="Arial" w:cs="Arial"/>
          <w:bCs/>
          <w:sz w:val="18"/>
          <w:szCs w:val="18"/>
          <w:lang w:val="en-GB"/>
        </w:rPr>
        <w:t>such  defect</w:t>
      </w:r>
      <w:proofErr w:type="gramEnd"/>
      <w:r w:rsidRPr="00B1623D">
        <w:rPr>
          <w:rFonts w:ascii="Arial" w:hAnsi="Arial" w:cs="Arial"/>
          <w:bCs/>
          <w:sz w:val="18"/>
          <w:szCs w:val="18"/>
          <w:lang w:val="en-GB"/>
        </w:rPr>
        <w:t xml:space="preserve">  appears  or  such  damage  occurs  during  the  warranty  period,  the contracting organization or the project coordinator shall notify the contractor. If the contractor fails to remedy a defect or damage within the time limit stipulated in the notification, the contracting organization may:</w:t>
      </w:r>
    </w:p>
    <w:p w14:paraId="46C3B894" w14:textId="77777777" w:rsidR="00BA7172" w:rsidRPr="00B1623D" w:rsidRDefault="00BA7172" w:rsidP="00BA7172">
      <w:pPr>
        <w:ind w:left="567"/>
        <w:jc w:val="both"/>
        <w:rPr>
          <w:rFonts w:ascii="Arial" w:hAnsi="Arial" w:cs="Arial"/>
          <w:bCs/>
          <w:sz w:val="18"/>
          <w:szCs w:val="18"/>
          <w:lang w:val="en-GB"/>
        </w:rPr>
      </w:pPr>
      <w:r w:rsidRPr="00B1623D">
        <w:rPr>
          <w:rFonts w:ascii="Arial" w:hAnsi="Arial" w:cs="Arial"/>
          <w:bCs/>
          <w:sz w:val="18"/>
          <w:szCs w:val="18"/>
          <w:lang w:val="en-GB"/>
        </w:rPr>
        <w:t>a)   remedy the defect or the damage itself, or employ someone else to carry out the tasks at the contractor's risk and cost, in which case the costs incurred by the contracting organization shall be deducted from monies due to or from guarantees held against the contractor or from both; or</w:t>
      </w:r>
    </w:p>
    <w:p w14:paraId="00F228E8" w14:textId="77777777" w:rsidR="00BA7172" w:rsidRPr="00B1623D" w:rsidRDefault="00BA7172" w:rsidP="00BA7172">
      <w:pPr>
        <w:ind w:left="567"/>
        <w:jc w:val="both"/>
        <w:rPr>
          <w:rFonts w:ascii="Arial" w:hAnsi="Arial" w:cs="Arial"/>
          <w:bCs/>
          <w:sz w:val="18"/>
          <w:szCs w:val="18"/>
          <w:lang w:val="en-GB"/>
        </w:rPr>
      </w:pPr>
      <w:r w:rsidRPr="00B1623D">
        <w:rPr>
          <w:rFonts w:ascii="Arial" w:hAnsi="Arial" w:cs="Arial"/>
          <w:bCs/>
          <w:sz w:val="18"/>
          <w:szCs w:val="18"/>
          <w:lang w:val="en-GB"/>
        </w:rPr>
        <w:t>b)   terminate the contract.</w:t>
      </w:r>
    </w:p>
    <w:p w14:paraId="184F14DC" w14:textId="32D04C28" w:rsidR="00BA7172" w:rsidRPr="00B1623D" w:rsidRDefault="00BA7172" w:rsidP="00BA7172">
      <w:pPr>
        <w:ind w:left="567" w:hanging="567"/>
        <w:jc w:val="both"/>
        <w:rPr>
          <w:rFonts w:ascii="Arial" w:hAnsi="Arial" w:cs="Arial"/>
          <w:bCs/>
          <w:sz w:val="18"/>
          <w:szCs w:val="18"/>
          <w:lang w:val="en-GB"/>
        </w:rPr>
      </w:pPr>
      <w:r w:rsidRPr="00B1623D">
        <w:rPr>
          <w:rFonts w:ascii="Arial" w:hAnsi="Arial" w:cs="Arial"/>
          <w:bCs/>
          <w:sz w:val="18"/>
          <w:szCs w:val="18"/>
          <w:lang w:val="en-GB"/>
        </w:rPr>
        <w:t>1.3.6</w:t>
      </w:r>
      <w:r w:rsidRPr="00B1623D">
        <w:rPr>
          <w:rFonts w:ascii="Arial" w:hAnsi="Arial" w:cs="Arial"/>
          <w:bCs/>
          <w:sz w:val="18"/>
          <w:szCs w:val="18"/>
          <w:lang w:val="en-GB"/>
        </w:rPr>
        <w:tab/>
        <w:t>If the Contractor appoints a local representative for his company, then the Contracting Organization expects that representative to provide a professional service of maintenance. The Contractor will remain responsible for the level of service which the representative delivers and will be answerable to the Contracting Organization in the event of any complaint.</w:t>
      </w:r>
    </w:p>
    <w:p w14:paraId="486EC866" w14:textId="77777777" w:rsidR="00BA7172" w:rsidRPr="00B1623D" w:rsidRDefault="00BA7172" w:rsidP="00BA7172">
      <w:pPr>
        <w:ind w:left="567" w:hanging="567"/>
        <w:rPr>
          <w:rFonts w:ascii="Arial" w:hAnsi="Arial" w:cs="Arial"/>
          <w:bCs/>
          <w:sz w:val="18"/>
          <w:szCs w:val="18"/>
          <w:lang w:val="en-GB"/>
        </w:rPr>
      </w:pPr>
      <w:r w:rsidRPr="00B1623D">
        <w:rPr>
          <w:rFonts w:ascii="Arial" w:hAnsi="Arial" w:cs="Arial"/>
          <w:bCs/>
          <w:sz w:val="18"/>
          <w:szCs w:val="18"/>
          <w:lang w:val="en-GB"/>
        </w:rPr>
        <w:t>1.3.7.</w:t>
      </w:r>
      <w:r w:rsidRPr="00B1623D">
        <w:rPr>
          <w:rFonts w:ascii="Arial" w:hAnsi="Arial" w:cs="Arial"/>
          <w:bCs/>
          <w:sz w:val="18"/>
          <w:szCs w:val="18"/>
          <w:lang w:val="en-GB"/>
        </w:rPr>
        <w:tab/>
        <w:t>Repair or replace faulty parts or modules.</w:t>
      </w:r>
    </w:p>
    <w:p w14:paraId="61F04040" w14:textId="77777777" w:rsidR="00BA7172" w:rsidRPr="00B1623D" w:rsidRDefault="00BA7172" w:rsidP="00BA7172">
      <w:pPr>
        <w:ind w:left="567" w:hanging="567"/>
        <w:jc w:val="both"/>
        <w:rPr>
          <w:rFonts w:ascii="Arial" w:hAnsi="Arial" w:cs="Arial"/>
          <w:bCs/>
          <w:sz w:val="18"/>
          <w:szCs w:val="18"/>
          <w:lang w:val="en-GB"/>
        </w:rPr>
      </w:pPr>
      <w:r w:rsidRPr="00B1623D">
        <w:rPr>
          <w:rFonts w:ascii="Arial" w:hAnsi="Arial" w:cs="Arial"/>
          <w:bCs/>
          <w:sz w:val="18"/>
          <w:szCs w:val="18"/>
          <w:lang w:val="en-GB"/>
        </w:rPr>
        <w:t>1.3.9</w:t>
      </w:r>
      <w:r w:rsidRPr="00B1623D">
        <w:rPr>
          <w:rFonts w:ascii="Arial" w:hAnsi="Arial" w:cs="Arial"/>
          <w:bCs/>
          <w:sz w:val="18"/>
          <w:szCs w:val="18"/>
          <w:lang w:val="en-GB"/>
        </w:rPr>
        <w:tab/>
        <w:t>The contractor must prove evidence that facilities for warranty offered are available for supplies offered in the delivery point.</w:t>
      </w:r>
    </w:p>
    <w:p w14:paraId="4B8458D9" w14:textId="2CB49D0B" w:rsidR="00BA7172" w:rsidRPr="00B1623D" w:rsidRDefault="00BA7172" w:rsidP="00BA7172">
      <w:pPr>
        <w:rPr>
          <w:rFonts w:ascii="Arial" w:hAnsi="Arial" w:cs="Arial"/>
          <w:b/>
          <w:sz w:val="18"/>
          <w:szCs w:val="18"/>
          <w:lang w:val="en-GB"/>
        </w:rPr>
      </w:pPr>
      <w:r w:rsidRPr="00B1623D">
        <w:rPr>
          <w:rFonts w:ascii="Arial" w:hAnsi="Arial" w:cs="Arial"/>
          <w:b/>
          <w:sz w:val="18"/>
          <w:szCs w:val="18"/>
          <w:lang w:val="en-GB"/>
        </w:rPr>
        <w:t>1.4</w:t>
      </w:r>
      <w:r w:rsidRPr="00B1623D">
        <w:rPr>
          <w:rFonts w:ascii="Arial" w:hAnsi="Arial" w:cs="Arial"/>
          <w:bCs/>
          <w:sz w:val="18"/>
          <w:szCs w:val="18"/>
          <w:lang w:val="en-GB"/>
        </w:rPr>
        <w:tab/>
      </w:r>
      <w:r w:rsidRPr="00B1623D">
        <w:rPr>
          <w:rFonts w:ascii="Arial" w:hAnsi="Arial" w:cs="Arial"/>
          <w:b/>
          <w:sz w:val="18"/>
          <w:szCs w:val="18"/>
          <w:lang w:val="en-GB"/>
        </w:rPr>
        <w:t>Technical documents to be included in the supply:</w:t>
      </w:r>
    </w:p>
    <w:p w14:paraId="5CE46843" w14:textId="446ED91D" w:rsidR="00BA7172" w:rsidRPr="00B1623D" w:rsidRDefault="00BA7172" w:rsidP="00BA7172">
      <w:pPr>
        <w:ind w:left="720"/>
        <w:jc w:val="both"/>
        <w:rPr>
          <w:rFonts w:ascii="Arial" w:hAnsi="Arial" w:cs="Arial"/>
          <w:bCs/>
          <w:sz w:val="18"/>
          <w:szCs w:val="18"/>
          <w:lang w:val="en-GB"/>
        </w:rPr>
      </w:pPr>
      <w:r w:rsidRPr="00B1623D">
        <w:rPr>
          <w:rFonts w:ascii="Arial" w:hAnsi="Arial" w:cs="Arial"/>
          <w:bCs/>
          <w:sz w:val="18"/>
          <w:szCs w:val="18"/>
          <w:lang w:val="en-GB"/>
        </w:rPr>
        <w:t xml:space="preserve">The required supplies, particularly but not exclusively, shall be provided with an original set of operating and </w:t>
      </w:r>
      <w:r w:rsidRPr="00B1623D">
        <w:rPr>
          <w:rFonts w:ascii="Arial" w:hAnsi="Arial" w:cs="Arial"/>
          <w:bCs/>
          <w:color w:val="000000" w:themeColor="text1"/>
          <w:sz w:val="18"/>
          <w:szCs w:val="18"/>
          <w:lang w:val="en-GB"/>
        </w:rPr>
        <w:t xml:space="preserve">maintenance manuals </w:t>
      </w:r>
      <w:r w:rsidRPr="00B1623D">
        <w:rPr>
          <w:rFonts w:ascii="Arial" w:hAnsi="Arial" w:cs="Arial"/>
          <w:bCs/>
          <w:sz w:val="18"/>
          <w:szCs w:val="18"/>
          <w:lang w:val="en-GB"/>
        </w:rPr>
        <w:t>and user guides in Georgian and/or English, wherever necessary.</w:t>
      </w:r>
    </w:p>
    <w:p w14:paraId="5AAF3F7D" w14:textId="77777777" w:rsidR="00D05892" w:rsidRPr="00B1623D" w:rsidRDefault="00D05892" w:rsidP="00D05892">
      <w:pPr>
        <w:ind w:left="720"/>
        <w:jc w:val="both"/>
        <w:rPr>
          <w:rFonts w:ascii="Arial" w:eastAsiaTheme="minorHAnsi" w:hAnsi="Arial" w:cs="Arial"/>
          <w:color w:val="auto"/>
          <w:sz w:val="18"/>
          <w:szCs w:val="18"/>
          <w:lang w:val="en-GB"/>
        </w:rPr>
      </w:pPr>
      <w:bookmarkStart w:id="2" w:name="_Hlk117080974"/>
      <w:r w:rsidRPr="00B1623D">
        <w:rPr>
          <w:rFonts w:ascii="Arial" w:hAnsi="Arial" w:cs="Arial"/>
          <w:sz w:val="18"/>
          <w:szCs w:val="18"/>
          <w:lang w:val="en-GB"/>
        </w:rPr>
        <w:t>The following documents will be required from the Contractors for the provisional acceptance of each item:</w:t>
      </w:r>
    </w:p>
    <w:p w14:paraId="102376FB" w14:textId="4ADFC26C" w:rsidR="00D05892" w:rsidRPr="00B1623D" w:rsidRDefault="00D05892" w:rsidP="00D05892">
      <w:pPr>
        <w:numPr>
          <w:ilvl w:val="0"/>
          <w:numId w:val="18"/>
        </w:numPr>
        <w:snapToGrid w:val="0"/>
        <w:spacing w:after="120" w:line="240" w:lineRule="auto"/>
        <w:jc w:val="both"/>
        <w:rPr>
          <w:rFonts w:ascii="Arial" w:hAnsi="Arial" w:cs="Arial"/>
          <w:sz w:val="18"/>
          <w:szCs w:val="18"/>
          <w:lang w:val="en-GB"/>
        </w:rPr>
      </w:pPr>
      <w:r w:rsidRPr="00B1623D">
        <w:rPr>
          <w:rFonts w:ascii="Arial" w:hAnsi="Arial" w:cs="Arial"/>
          <w:sz w:val="18"/>
          <w:szCs w:val="18"/>
          <w:lang w:val="en-GB"/>
        </w:rPr>
        <w:t>Report of final tests in the factory (Quality Control document) where applicable.</w:t>
      </w:r>
    </w:p>
    <w:p w14:paraId="530BA921" w14:textId="0A532954" w:rsidR="00BA7172" w:rsidRPr="00B1623D" w:rsidRDefault="00D05892" w:rsidP="00D05892">
      <w:pPr>
        <w:numPr>
          <w:ilvl w:val="0"/>
          <w:numId w:val="18"/>
        </w:numPr>
        <w:snapToGrid w:val="0"/>
        <w:spacing w:after="120" w:line="240" w:lineRule="auto"/>
        <w:jc w:val="both"/>
        <w:rPr>
          <w:rFonts w:ascii="Arial" w:hAnsi="Arial" w:cs="Arial"/>
          <w:sz w:val="18"/>
          <w:szCs w:val="18"/>
          <w:lang w:val="en-GB"/>
        </w:rPr>
      </w:pPr>
      <w:r w:rsidRPr="00B1623D">
        <w:rPr>
          <w:rFonts w:ascii="Arial" w:hAnsi="Arial" w:cs="Arial"/>
          <w:sz w:val="18"/>
          <w:szCs w:val="18"/>
          <w:lang w:val="en-GB"/>
        </w:rPr>
        <w:t>Technical dossiers supporting technical standards and/or equivalent marking may be requested, where applicable.</w:t>
      </w:r>
    </w:p>
    <w:p w14:paraId="01643AB9" w14:textId="77777777" w:rsidR="00BA7172" w:rsidRPr="00B1623D" w:rsidRDefault="00BA7172" w:rsidP="00BA7172">
      <w:pPr>
        <w:ind w:left="567"/>
        <w:rPr>
          <w:rFonts w:ascii="Arial" w:hAnsi="Arial" w:cs="Arial"/>
          <w:b/>
          <w:sz w:val="18"/>
          <w:szCs w:val="18"/>
          <w:lang w:val="en-GB"/>
        </w:rPr>
      </w:pPr>
      <w:r w:rsidRPr="00B1623D">
        <w:rPr>
          <w:rFonts w:ascii="Arial" w:hAnsi="Arial" w:cs="Arial"/>
          <w:b/>
          <w:sz w:val="18"/>
          <w:szCs w:val="18"/>
          <w:lang w:val="en-GB"/>
        </w:rPr>
        <w:t xml:space="preserve"> </w:t>
      </w:r>
    </w:p>
    <w:bookmarkEnd w:id="2"/>
    <w:p w14:paraId="2FE07375" w14:textId="77777777" w:rsidR="0065349B" w:rsidRPr="00B1623D" w:rsidRDefault="004C48CC" w:rsidP="00C40A48">
      <w:pPr>
        <w:spacing w:after="0"/>
        <w:rPr>
          <w:rFonts w:ascii="Arial" w:hAnsi="Arial" w:cs="Arial"/>
          <w:sz w:val="18"/>
          <w:szCs w:val="18"/>
        </w:rPr>
      </w:pPr>
      <w:r w:rsidRPr="00B1623D">
        <w:rPr>
          <w:rFonts w:ascii="Arial" w:hAnsi="Arial" w:cs="Arial"/>
          <w:b/>
          <w:sz w:val="18"/>
          <w:szCs w:val="18"/>
        </w:rPr>
        <w:t xml:space="preserve"> </w:t>
      </w:r>
    </w:p>
    <w:p w14:paraId="50BA0BF8" w14:textId="77777777" w:rsidR="0065349B" w:rsidRPr="00B1623D" w:rsidRDefault="0065349B">
      <w:pPr>
        <w:rPr>
          <w:rFonts w:ascii="Arial" w:hAnsi="Arial" w:cs="Arial"/>
          <w:sz w:val="18"/>
          <w:szCs w:val="18"/>
        </w:rPr>
        <w:sectPr w:rsidR="0065349B" w:rsidRPr="00B1623D" w:rsidSect="00780828">
          <w:footerReference w:type="even" r:id="rId8"/>
          <w:footerReference w:type="default" r:id="rId9"/>
          <w:footerReference w:type="first" r:id="rId10"/>
          <w:type w:val="continuous"/>
          <w:pgSz w:w="11906" w:h="16838" w:code="9"/>
          <w:pgMar w:top="993" w:right="1131" w:bottom="1109" w:left="1701" w:header="720" w:footer="1000" w:gutter="0"/>
          <w:cols w:space="720"/>
          <w:docGrid w:linePitch="299"/>
        </w:sectPr>
      </w:pPr>
    </w:p>
    <w:p w14:paraId="0C6A1957" w14:textId="245DA5DC" w:rsidR="0065349B" w:rsidRPr="00B1623D" w:rsidRDefault="00780828" w:rsidP="00780828">
      <w:pPr>
        <w:spacing w:after="0" w:line="240" w:lineRule="auto"/>
        <w:rPr>
          <w:rFonts w:ascii="Arial" w:hAnsi="Arial" w:cs="Arial"/>
          <w:sz w:val="18"/>
          <w:szCs w:val="18"/>
        </w:rPr>
      </w:pPr>
      <w:r w:rsidRPr="00B1623D">
        <w:rPr>
          <w:rFonts w:ascii="Arial" w:hAnsi="Arial" w:cs="Arial"/>
          <w:i/>
          <w:color w:val="00CCFF"/>
          <w:sz w:val="18"/>
          <w:szCs w:val="18"/>
        </w:rPr>
        <w:lastRenderedPageBreak/>
        <w:t>A</w:t>
      </w:r>
      <w:r w:rsidR="00FE4D63" w:rsidRPr="00B1623D">
        <w:rPr>
          <w:rFonts w:ascii="Arial" w:hAnsi="Arial" w:cs="Arial"/>
          <w:i/>
          <w:color w:val="00CCFF"/>
          <w:sz w:val="18"/>
          <w:szCs w:val="18"/>
        </w:rPr>
        <w:t xml:space="preserve">NNEX I - MODEL </w:t>
      </w:r>
      <w:r w:rsidR="004C48CC" w:rsidRPr="00B1623D">
        <w:rPr>
          <w:rFonts w:ascii="Arial" w:hAnsi="Arial" w:cs="Arial"/>
          <w:i/>
          <w:color w:val="00CCFF"/>
          <w:sz w:val="18"/>
          <w:szCs w:val="18"/>
        </w:rPr>
        <w:t xml:space="preserve">TECHNICAL OFFER </w:t>
      </w:r>
    </w:p>
    <w:p w14:paraId="5D5AD5D3"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5FA8AEE5" w14:textId="3D7D5F01" w:rsidR="0065349B" w:rsidRPr="00B1623D" w:rsidRDefault="004C48CC" w:rsidP="00780828">
      <w:pPr>
        <w:tabs>
          <w:tab w:val="center" w:pos="10800"/>
        </w:tabs>
        <w:spacing w:after="3"/>
        <w:ind w:left="-15"/>
        <w:rPr>
          <w:rFonts w:ascii="Arial" w:hAnsi="Arial" w:cs="Arial"/>
          <w:sz w:val="18"/>
          <w:szCs w:val="18"/>
        </w:rPr>
      </w:pPr>
      <w:r w:rsidRPr="00B1623D">
        <w:rPr>
          <w:rFonts w:ascii="Arial" w:eastAsia="Times New Roman" w:hAnsi="Arial" w:cs="Arial"/>
          <w:b/>
          <w:sz w:val="18"/>
          <w:szCs w:val="18"/>
        </w:rPr>
        <w:t xml:space="preserve">Contract </w:t>
      </w:r>
      <w:proofErr w:type="gramStart"/>
      <w:r w:rsidRPr="00B1623D">
        <w:rPr>
          <w:rFonts w:ascii="Arial" w:eastAsia="Times New Roman" w:hAnsi="Arial" w:cs="Arial"/>
          <w:b/>
          <w:sz w:val="18"/>
          <w:szCs w:val="18"/>
        </w:rPr>
        <w:t>title :</w:t>
      </w:r>
      <w:proofErr w:type="gramEnd"/>
      <w:r w:rsidRPr="00B1623D">
        <w:rPr>
          <w:rFonts w:ascii="Arial" w:eastAsia="Times New Roman" w:hAnsi="Arial" w:cs="Arial"/>
          <w:b/>
          <w:sz w:val="18"/>
          <w:szCs w:val="18"/>
        </w:rPr>
        <w:t xml:space="preserve"> Supply of </w:t>
      </w:r>
      <w:r w:rsidR="00403091" w:rsidRPr="00B1623D">
        <w:rPr>
          <w:rFonts w:ascii="Arial" w:eastAsia="Times New Roman" w:hAnsi="Arial" w:cs="Arial"/>
          <w:b/>
          <w:sz w:val="18"/>
          <w:szCs w:val="18"/>
        </w:rPr>
        <w:t>Electric</w:t>
      </w:r>
      <w:r w:rsidRPr="00B1623D">
        <w:rPr>
          <w:rFonts w:ascii="Arial" w:eastAsia="Times New Roman" w:hAnsi="Arial" w:cs="Arial"/>
          <w:b/>
          <w:sz w:val="18"/>
          <w:szCs w:val="18"/>
        </w:rPr>
        <w:t xml:space="preserve"> Fencing Material in Georgia </w:t>
      </w:r>
      <w:r w:rsidRPr="00B1623D">
        <w:rPr>
          <w:rFonts w:ascii="Arial" w:eastAsia="Times New Roman" w:hAnsi="Arial" w:cs="Arial"/>
          <w:b/>
          <w:sz w:val="18"/>
          <w:szCs w:val="18"/>
        </w:rPr>
        <w:tab/>
        <w:t xml:space="preserve"> </w:t>
      </w:r>
    </w:p>
    <w:p w14:paraId="654A6826" w14:textId="1634BE7C" w:rsidR="0065349B" w:rsidRPr="00B1623D" w:rsidRDefault="004C48CC">
      <w:pPr>
        <w:pStyle w:val="Heading2"/>
        <w:rPr>
          <w:rFonts w:ascii="Arial" w:hAnsi="Arial" w:cs="Arial"/>
          <w:sz w:val="18"/>
          <w:szCs w:val="18"/>
        </w:rPr>
      </w:pPr>
      <w:r w:rsidRPr="00B1623D">
        <w:rPr>
          <w:rFonts w:ascii="Arial" w:hAnsi="Arial" w:cs="Arial"/>
          <w:sz w:val="18"/>
          <w:szCs w:val="18"/>
        </w:rPr>
        <w:t xml:space="preserve">Publication </w:t>
      </w:r>
      <w:proofErr w:type="gramStart"/>
      <w:r w:rsidRPr="00B1623D">
        <w:rPr>
          <w:rFonts w:ascii="Arial" w:hAnsi="Arial" w:cs="Arial"/>
          <w:sz w:val="18"/>
          <w:szCs w:val="18"/>
        </w:rPr>
        <w:t>reference :</w:t>
      </w:r>
      <w:proofErr w:type="gramEnd"/>
      <w:r w:rsidRPr="00B1623D">
        <w:rPr>
          <w:rFonts w:ascii="Arial" w:hAnsi="Arial" w:cs="Arial"/>
          <w:sz w:val="18"/>
          <w:szCs w:val="18"/>
        </w:rPr>
        <w:t xml:space="preserve">  </w:t>
      </w:r>
      <w:r w:rsidR="00780828" w:rsidRPr="00B1623D">
        <w:rPr>
          <w:rFonts w:ascii="Arial" w:hAnsi="Arial" w:cs="Arial"/>
          <w:sz w:val="18"/>
          <w:szCs w:val="18"/>
        </w:rPr>
        <w:t xml:space="preserve">076/RECC/G/UNEP 2026 EA 011 </w:t>
      </w:r>
    </w:p>
    <w:p w14:paraId="41AEBBFB" w14:textId="09088394" w:rsidR="0065349B" w:rsidRPr="00B1623D" w:rsidRDefault="0065349B">
      <w:pPr>
        <w:spacing w:after="0"/>
        <w:rPr>
          <w:rFonts w:ascii="Arial" w:hAnsi="Arial" w:cs="Arial"/>
          <w:sz w:val="18"/>
          <w:szCs w:val="18"/>
        </w:rPr>
      </w:pPr>
    </w:p>
    <w:p w14:paraId="676E6D5D" w14:textId="77777777" w:rsidR="0065349B" w:rsidRPr="00B1623D" w:rsidRDefault="004C48CC">
      <w:pPr>
        <w:spacing w:after="3"/>
        <w:ind w:left="-5" w:hanging="10"/>
        <w:rPr>
          <w:rFonts w:ascii="Arial" w:hAnsi="Arial" w:cs="Arial"/>
          <w:sz w:val="18"/>
          <w:szCs w:val="18"/>
        </w:rPr>
      </w:pPr>
      <w:r w:rsidRPr="00B1623D">
        <w:rPr>
          <w:rFonts w:ascii="Arial" w:eastAsia="Times New Roman" w:hAnsi="Arial" w:cs="Arial"/>
          <w:b/>
          <w:sz w:val="18"/>
          <w:szCs w:val="18"/>
        </w:rPr>
        <w:t xml:space="preserve">Column 1-2 should be completed by the Contracting Organization </w:t>
      </w:r>
    </w:p>
    <w:p w14:paraId="1266792E" w14:textId="77777777" w:rsidR="0065349B" w:rsidRPr="00B1623D" w:rsidRDefault="004C48CC">
      <w:pPr>
        <w:spacing w:after="3"/>
        <w:ind w:left="-5" w:hanging="10"/>
        <w:rPr>
          <w:rFonts w:ascii="Arial" w:hAnsi="Arial" w:cs="Arial"/>
          <w:sz w:val="18"/>
          <w:szCs w:val="18"/>
        </w:rPr>
      </w:pPr>
      <w:r w:rsidRPr="00B1623D">
        <w:rPr>
          <w:rFonts w:ascii="Arial" w:eastAsia="Times New Roman" w:hAnsi="Arial" w:cs="Arial"/>
          <w:b/>
          <w:sz w:val="18"/>
          <w:szCs w:val="18"/>
        </w:rPr>
        <w:t xml:space="preserve">Column 3-4 should be completed by the tenderer </w:t>
      </w:r>
    </w:p>
    <w:p w14:paraId="00439EE0" w14:textId="77777777" w:rsidR="0065349B" w:rsidRPr="00B1623D" w:rsidRDefault="004C48CC">
      <w:pPr>
        <w:spacing w:after="3"/>
        <w:ind w:left="-5" w:hanging="10"/>
        <w:rPr>
          <w:rFonts w:ascii="Arial" w:hAnsi="Arial" w:cs="Arial"/>
          <w:sz w:val="18"/>
          <w:szCs w:val="18"/>
        </w:rPr>
      </w:pPr>
      <w:r w:rsidRPr="00B1623D">
        <w:rPr>
          <w:rFonts w:ascii="Arial" w:eastAsia="Times New Roman" w:hAnsi="Arial" w:cs="Arial"/>
          <w:b/>
          <w:sz w:val="18"/>
          <w:szCs w:val="18"/>
        </w:rPr>
        <w:t xml:space="preserve">Column 5 is reserved for the Selection Committee  </w:t>
      </w:r>
    </w:p>
    <w:p w14:paraId="3D329D97" w14:textId="77777777" w:rsidR="0065349B" w:rsidRPr="00B1623D" w:rsidRDefault="004C48CC">
      <w:pPr>
        <w:spacing w:after="0"/>
        <w:rPr>
          <w:rFonts w:ascii="Arial" w:hAnsi="Arial" w:cs="Arial"/>
          <w:sz w:val="18"/>
          <w:szCs w:val="18"/>
        </w:rPr>
      </w:pPr>
      <w:r w:rsidRPr="00B1623D">
        <w:rPr>
          <w:rFonts w:ascii="Arial" w:eastAsia="Times New Roman" w:hAnsi="Arial" w:cs="Arial"/>
          <w:b/>
          <w:sz w:val="18"/>
          <w:szCs w:val="18"/>
        </w:rPr>
        <w:t xml:space="preserve"> </w:t>
      </w:r>
    </w:p>
    <w:p w14:paraId="59D475C2" w14:textId="77777777" w:rsidR="0065349B" w:rsidRPr="00B1623D" w:rsidRDefault="004C48CC">
      <w:pPr>
        <w:spacing w:after="5" w:line="249" w:lineRule="auto"/>
        <w:ind w:left="-5" w:hanging="10"/>
        <w:rPr>
          <w:rFonts w:ascii="Arial" w:hAnsi="Arial" w:cs="Arial"/>
          <w:sz w:val="18"/>
          <w:szCs w:val="18"/>
        </w:rPr>
      </w:pPr>
      <w:r w:rsidRPr="00B1623D">
        <w:rPr>
          <w:rFonts w:ascii="Arial" w:eastAsia="Times New Roman" w:hAnsi="Arial" w:cs="Arial"/>
          <w:sz w:val="18"/>
          <w:szCs w:val="18"/>
        </w:rPr>
        <w:t xml:space="preserve">Annex III - the Contractor's technical offer </w:t>
      </w:r>
    </w:p>
    <w:p w14:paraId="46B67BC7"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61B75523" w14:textId="77777777" w:rsidR="0065349B" w:rsidRPr="00B1623D" w:rsidRDefault="004C48CC">
      <w:pPr>
        <w:spacing w:after="29" w:line="249" w:lineRule="auto"/>
        <w:ind w:left="-5" w:hanging="10"/>
        <w:rPr>
          <w:rFonts w:ascii="Arial" w:hAnsi="Arial" w:cs="Arial"/>
          <w:sz w:val="18"/>
          <w:szCs w:val="18"/>
        </w:rPr>
      </w:pPr>
      <w:r w:rsidRPr="00B1623D">
        <w:rPr>
          <w:rFonts w:ascii="Arial" w:eastAsia="Times New Roman" w:hAnsi="Arial" w:cs="Arial"/>
          <w:sz w:val="18"/>
          <w:szCs w:val="18"/>
        </w:rPr>
        <w:t xml:space="preserve">The tenderers are requested to complete the template on the next pages:  </w:t>
      </w:r>
    </w:p>
    <w:p w14:paraId="514A035E" w14:textId="260EA8FD" w:rsidR="0065349B" w:rsidRPr="00B1623D" w:rsidRDefault="004C48CC">
      <w:pPr>
        <w:numPr>
          <w:ilvl w:val="0"/>
          <w:numId w:val="3"/>
        </w:numPr>
        <w:spacing w:after="5" w:line="249" w:lineRule="auto"/>
        <w:ind w:hanging="170"/>
        <w:rPr>
          <w:rFonts w:ascii="Arial" w:hAnsi="Arial" w:cs="Arial"/>
          <w:sz w:val="18"/>
          <w:szCs w:val="18"/>
        </w:rPr>
      </w:pPr>
      <w:r w:rsidRPr="00B1623D">
        <w:rPr>
          <w:rFonts w:ascii="Arial" w:eastAsia="Times New Roman" w:hAnsi="Arial" w:cs="Arial"/>
          <w:sz w:val="18"/>
          <w:szCs w:val="18"/>
        </w:rPr>
        <w:t>Column</w:t>
      </w:r>
      <w:r w:rsidR="00B1623D">
        <w:rPr>
          <w:rFonts w:ascii="Arial" w:eastAsia="Times New Roman" w:hAnsi="Arial" w:cs="Arial"/>
          <w:sz w:val="18"/>
          <w:szCs w:val="18"/>
        </w:rPr>
        <w:t>s</w:t>
      </w:r>
      <w:r w:rsidRPr="00B1623D">
        <w:rPr>
          <w:rFonts w:ascii="Arial" w:eastAsia="Times New Roman" w:hAnsi="Arial" w:cs="Arial"/>
          <w:sz w:val="18"/>
          <w:szCs w:val="18"/>
        </w:rPr>
        <w:t xml:space="preserve"> </w:t>
      </w:r>
      <w:r w:rsidR="00B1623D">
        <w:rPr>
          <w:rFonts w:ascii="Arial" w:eastAsia="Times New Roman" w:hAnsi="Arial" w:cs="Arial"/>
          <w:sz w:val="18"/>
          <w:szCs w:val="18"/>
        </w:rPr>
        <w:t>1-6</w:t>
      </w:r>
      <w:r w:rsidRPr="00B1623D">
        <w:rPr>
          <w:rFonts w:ascii="Arial" w:eastAsia="Times New Roman" w:hAnsi="Arial" w:cs="Arial"/>
          <w:sz w:val="18"/>
          <w:szCs w:val="18"/>
        </w:rPr>
        <w:t xml:space="preserve"> </w:t>
      </w:r>
      <w:r w:rsidR="00B1623D">
        <w:rPr>
          <w:rFonts w:ascii="Arial" w:eastAsia="Times New Roman" w:hAnsi="Arial" w:cs="Arial"/>
          <w:sz w:val="18"/>
          <w:szCs w:val="18"/>
        </w:rPr>
        <w:t>are</w:t>
      </w:r>
      <w:r w:rsidRPr="00B1623D">
        <w:rPr>
          <w:rFonts w:ascii="Arial" w:eastAsia="Times New Roman" w:hAnsi="Arial" w:cs="Arial"/>
          <w:sz w:val="18"/>
          <w:szCs w:val="18"/>
        </w:rPr>
        <w:t xml:space="preserve"> completed by the Contracting Organization shows the required specifications (not to be modified by the tenderer),  </w:t>
      </w:r>
    </w:p>
    <w:p w14:paraId="1F701D52" w14:textId="0C61EC9D" w:rsidR="0065349B" w:rsidRPr="00B1623D" w:rsidRDefault="004C48CC">
      <w:pPr>
        <w:numPr>
          <w:ilvl w:val="0"/>
          <w:numId w:val="3"/>
        </w:numPr>
        <w:spacing w:after="5" w:line="249" w:lineRule="auto"/>
        <w:ind w:hanging="170"/>
        <w:rPr>
          <w:rFonts w:ascii="Arial" w:hAnsi="Arial" w:cs="Arial"/>
          <w:sz w:val="18"/>
          <w:szCs w:val="18"/>
        </w:rPr>
      </w:pPr>
      <w:r w:rsidRPr="00B1623D">
        <w:rPr>
          <w:rFonts w:ascii="Arial" w:eastAsia="Times New Roman" w:hAnsi="Arial" w:cs="Arial"/>
          <w:sz w:val="18"/>
          <w:szCs w:val="18"/>
        </w:rPr>
        <w:t xml:space="preserve">Column </w:t>
      </w:r>
      <w:r w:rsidR="00B1623D">
        <w:rPr>
          <w:rFonts w:ascii="Arial" w:eastAsia="Times New Roman" w:hAnsi="Arial" w:cs="Arial"/>
          <w:sz w:val="18"/>
          <w:szCs w:val="18"/>
        </w:rPr>
        <w:t>7</w:t>
      </w:r>
      <w:r w:rsidRPr="00B1623D">
        <w:rPr>
          <w:rFonts w:ascii="Arial" w:eastAsia="Times New Roman" w:hAnsi="Arial" w:cs="Arial"/>
          <w:sz w:val="18"/>
          <w:szCs w:val="18"/>
        </w:rPr>
        <w:t xml:space="preserve"> is to be filled in by the tenderer and must detail what is offered (for example the words “compliant” or “yes” are not sufficient)   </w:t>
      </w:r>
    </w:p>
    <w:p w14:paraId="2B21830B" w14:textId="77A96D5A" w:rsidR="0065349B" w:rsidRPr="00B1623D" w:rsidRDefault="004C48CC">
      <w:pPr>
        <w:numPr>
          <w:ilvl w:val="0"/>
          <w:numId w:val="3"/>
        </w:numPr>
        <w:spacing w:after="5" w:line="249" w:lineRule="auto"/>
        <w:ind w:hanging="170"/>
        <w:rPr>
          <w:rFonts w:ascii="Arial" w:hAnsi="Arial" w:cs="Arial"/>
          <w:sz w:val="18"/>
          <w:szCs w:val="18"/>
        </w:rPr>
      </w:pPr>
      <w:r w:rsidRPr="00B1623D">
        <w:rPr>
          <w:rFonts w:ascii="Arial" w:eastAsia="Times New Roman" w:hAnsi="Arial" w:cs="Arial"/>
          <w:sz w:val="18"/>
          <w:szCs w:val="18"/>
        </w:rPr>
        <w:t xml:space="preserve">Column </w:t>
      </w:r>
      <w:proofErr w:type="gramStart"/>
      <w:r w:rsidR="00B1623D">
        <w:rPr>
          <w:rFonts w:ascii="Arial" w:eastAsia="Times New Roman" w:hAnsi="Arial" w:cs="Arial"/>
          <w:sz w:val="18"/>
          <w:szCs w:val="18"/>
        </w:rPr>
        <w:t xml:space="preserve">8 </w:t>
      </w:r>
      <w:r w:rsidRPr="00B1623D">
        <w:rPr>
          <w:rFonts w:ascii="Arial" w:eastAsia="Times New Roman" w:hAnsi="Arial" w:cs="Arial"/>
          <w:sz w:val="18"/>
          <w:szCs w:val="18"/>
        </w:rPr>
        <w:t xml:space="preserve"> allows</w:t>
      </w:r>
      <w:proofErr w:type="gramEnd"/>
      <w:r w:rsidRPr="00B1623D">
        <w:rPr>
          <w:rFonts w:ascii="Arial" w:eastAsia="Times New Roman" w:hAnsi="Arial" w:cs="Arial"/>
          <w:sz w:val="18"/>
          <w:szCs w:val="18"/>
        </w:rPr>
        <w:t xml:space="preserve"> the tenderer to make comments on its proposed supply and to make eventual references to the documentation </w:t>
      </w:r>
    </w:p>
    <w:p w14:paraId="3FAD15F0"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6E2F62F7" w14:textId="77777777" w:rsidR="0065349B" w:rsidRPr="00B1623D" w:rsidRDefault="004C48CC">
      <w:pPr>
        <w:spacing w:after="5" w:line="249" w:lineRule="auto"/>
        <w:ind w:left="-5" w:hanging="10"/>
        <w:rPr>
          <w:rFonts w:ascii="Arial" w:hAnsi="Arial" w:cs="Arial"/>
          <w:sz w:val="18"/>
          <w:szCs w:val="18"/>
        </w:rPr>
      </w:pPr>
      <w:r w:rsidRPr="00B1623D">
        <w:rPr>
          <w:rFonts w:ascii="Arial" w:eastAsia="Times New Roman" w:hAnsi="Arial" w:cs="Arial"/>
          <w:sz w:val="18"/>
          <w:szCs w:val="18"/>
        </w:rPr>
        <w:t xml:space="preserve">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Selection Committee. </w:t>
      </w:r>
    </w:p>
    <w:p w14:paraId="2AF48236"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01341B6D" w14:textId="77777777" w:rsidR="0065349B" w:rsidRPr="00B1623D" w:rsidRDefault="004C48CC">
      <w:pPr>
        <w:spacing w:after="5" w:line="249" w:lineRule="auto"/>
        <w:ind w:left="-5" w:hanging="10"/>
        <w:rPr>
          <w:rFonts w:ascii="Arial" w:hAnsi="Arial" w:cs="Arial"/>
          <w:sz w:val="18"/>
          <w:szCs w:val="18"/>
        </w:rPr>
      </w:pPr>
      <w:r w:rsidRPr="00B1623D">
        <w:rPr>
          <w:rFonts w:ascii="Arial" w:eastAsia="Times New Roman" w:hAnsi="Arial" w:cs="Arial"/>
          <w:sz w:val="18"/>
          <w:szCs w:val="18"/>
        </w:rPr>
        <w:t>The offer must be clear enough to allow the evaluators to make an easy comparison between the requested specifications and the offered</w:t>
      </w:r>
      <w:r w:rsidRPr="00B1623D">
        <w:rPr>
          <w:rFonts w:ascii="Arial" w:eastAsia="Times New Roman" w:hAnsi="Arial" w:cs="Arial"/>
          <w:b/>
          <w:sz w:val="18"/>
          <w:szCs w:val="18"/>
        </w:rPr>
        <w:t xml:space="preserve"> </w:t>
      </w:r>
      <w:r w:rsidRPr="00B1623D">
        <w:rPr>
          <w:rFonts w:ascii="Arial" w:eastAsia="Times New Roman" w:hAnsi="Arial" w:cs="Arial"/>
          <w:sz w:val="18"/>
          <w:szCs w:val="18"/>
        </w:rPr>
        <w:t xml:space="preserve">specifications. </w:t>
      </w:r>
    </w:p>
    <w:p w14:paraId="46809933" w14:textId="77777777" w:rsidR="00780828" w:rsidRPr="00B1623D" w:rsidRDefault="00780828">
      <w:pPr>
        <w:spacing w:after="0"/>
        <w:rPr>
          <w:rFonts w:ascii="Arial" w:eastAsia="Times New Roman" w:hAnsi="Arial" w:cs="Arial"/>
          <w:b/>
          <w:sz w:val="18"/>
          <w:szCs w:val="18"/>
        </w:rPr>
      </w:pPr>
    </w:p>
    <w:p w14:paraId="715B75BA" w14:textId="77777777" w:rsidR="00780828" w:rsidRPr="00B1623D" w:rsidRDefault="00780828">
      <w:pPr>
        <w:spacing w:after="0"/>
        <w:rPr>
          <w:rFonts w:ascii="Arial" w:eastAsia="Times New Roman" w:hAnsi="Arial" w:cs="Arial"/>
          <w:b/>
          <w:sz w:val="18"/>
          <w:szCs w:val="18"/>
        </w:rPr>
      </w:pPr>
    </w:p>
    <w:p w14:paraId="5C27D3D9" w14:textId="77777777" w:rsidR="00780828" w:rsidRPr="00B1623D" w:rsidRDefault="00780828">
      <w:pPr>
        <w:spacing w:after="0"/>
        <w:rPr>
          <w:rFonts w:ascii="Arial" w:eastAsia="Times New Roman" w:hAnsi="Arial" w:cs="Arial"/>
          <w:b/>
          <w:sz w:val="18"/>
          <w:szCs w:val="18"/>
        </w:rPr>
      </w:pPr>
    </w:p>
    <w:p w14:paraId="65AA08C4" w14:textId="77777777" w:rsidR="00780828" w:rsidRPr="00B1623D" w:rsidRDefault="00780828">
      <w:pPr>
        <w:spacing w:after="0"/>
        <w:rPr>
          <w:rFonts w:ascii="Arial" w:eastAsia="Times New Roman" w:hAnsi="Arial" w:cs="Arial"/>
          <w:b/>
          <w:sz w:val="18"/>
          <w:szCs w:val="18"/>
        </w:rPr>
      </w:pPr>
    </w:p>
    <w:p w14:paraId="141A8871" w14:textId="77777777" w:rsidR="00780828" w:rsidRPr="00B1623D" w:rsidRDefault="00780828">
      <w:pPr>
        <w:spacing w:after="0"/>
        <w:rPr>
          <w:rFonts w:ascii="Arial" w:eastAsia="Times New Roman" w:hAnsi="Arial" w:cs="Arial"/>
          <w:b/>
          <w:sz w:val="18"/>
          <w:szCs w:val="18"/>
        </w:rPr>
      </w:pPr>
    </w:p>
    <w:p w14:paraId="339D9E2A" w14:textId="77777777" w:rsidR="00780828" w:rsidRPr="00B1623D" w:rsidRDefault="00780828">
      <w:pPr>
        <w:spacing w:after="0"/>
        <w:rPr>
          <w:rFonts w:ascii="Arial" w:eastAsia="Times New Roman" w:hAnsi="Arial" w:cs="Arial"/>
          <w:b/>
          <w:sz w:val="18"/>
          <w:szCs w:val="18"/>
        </w:rPr>
      </w:pPr>
    </w:p>
    <w:p w14:paraId="0A890232" w14:textId="77777777" w:rsidR="00780828" w:rsidRPr="00B1623D" w:rsidRDefault="00780828">
      <w:pPr>
        <w:spacing w:after="0"/>
        <w:rPr>
          <w:rFonts w:ascii="Arial" w:eastAsia="Times New Roman" w:hAnsi="Arial" w:cs="Arial"/>
          <w:b/>
          <w:sz w:val="18"/>
          <w:szCs w:val="18"/>
        </w:rPr>
      </w:pPr>
    </w:p>
    <w:p w14:paraId="5A214C02" w14:textId="77777777" w:rsidR="00780828" w:rsidRPr="00B1623D" w:rsidRDefault="00780828">
      <w:pPr>
        <w:spacing w:after="0"/>
        <w:rPr>
          <w:rFonts w:ascii="Arial" w:eastAsia="Times New Roman" w:hAnsi="Arial" w:cs="Arial"/>
          <w:b/>
          <w:sz w:val="18"/>
          <w:szCs w:val="18"/>
        </w:rPr>
      </w:pPr>
    </w:p>
    <w:p w14:paraId="0DAC03E2" w14:textId="77777777" w:rsidR="00DC3AB5" w:rsidRPr="00B1623D" w:rsidRDefault="00DC3AB5">
      <w:pPr>
        <w:spacing w:after="0"/>
        <w:rPr>
          <w:rFonts w:ascii="Arial" w:eastAsia="Times New Roman" w:hAnsi="Arial" w:cs="Arial"/>
          <w:b/>
          <w:sz w:val="18"/>
          <w:szCs w:val="18"/>
        </w:rPr>
      </w:pPr>
    </w:p>
    <w:p w14:paraId="5F70DE0D" w14:textId="77777777" w:rsidR="00DC3AB5" w:rsidRPr="00B1623D" w:rsidRDefault="00DC3AB5">
      <w:pPr>
        <w:spacing w:after="0"/>
        <w:rPr>
          <w:rFonts w:ascii="Arial" w:eastAsia="Times New Roman" w:hAnsi="Arial" w:cs="Arial"/>
          <w:b/>
          <w:sz w:val="18"/>
          <w:szCs w:val="18"/>
        </w:rPr>
      </w:pPr>
    </w:p>
    <w:p w14:paraId="0AD56761" w14:textId="77777777" w:rsidR="00DC3AB5" w:rsidRPr="00B1623D" w:rsidRDefault="00DC3AB5">
      <w:pPr>
        <w:spacing w:after="0"/>
        <w:rPr>
          <w:rFonts w:ascii="Arial" w:eastAsia="Times New Roman" w:hAnsi="Arial" w:cs="Arial"/>
          <w:b/>
          <w:sz w:val="18"/>
          <w:szCs w:val="18"/>
        </w:rPr>
      </w:pPr>
    </w:p>
    <w:p w14:paraId="68095814" w14:textId="77777777" w:rsidR="00DC3AB5" w:rsidRPr="00B1623D" w:rsidRDefault="00DC3AB5">
      <w:pPr>
        <w:spacing w:after="0"/>
        <w:rPr>
          <w:rFonts w:ascii="Arial" w:eastAsia="Times New Roman" w:hAnsi="Arial" w:cs="Arial"/>
          <w:b/>
          <w:sz w:val="18"/>
          <w:szCs w:val="18"/>
        </w:rPr>
      </w:pPr>
    </w:p>
    <w:p w14:paraId="0BFCD4F1" w14:textId="77777777" w:rsidR="00DC3AB5" w:rsidRPr="00B1623D" w:rsidRDefault="00DC3AB5">
      <w:pPr>
        <w:spacing w:after="0"/>
        <w:rPr>
          <w:rFonts w:ascii="Arial" w:eastAsia="Times New Roman" w:hAnsi="Arial" w:cs="Arial"/>
          <w:b/>
          <w:sz w:val="18"/>
          <w:szCs w:val="18"/>
        </w:rPr>
      </w:pPr>
    </w:p>
    <w:p w14:paraId="7BCD1D12" w14:textId="77777777" w:rsidR="00DC3AB5" w:rsidRPr="00B1623D" w:rsidRDefault="00DC3AB5">
      <w:pPr>
        <w:spacing w:after="0"/>
        <w:rPr>
          <w:rFonts w:ascii="Arial" w:eastAsia="Times New Roman" w:hAnsi="Arial" w:cs="Arial"/>
          <w:b/>
          <w:sz w:val="18"/>
          <w:szCs w:val="18"/>
        </w:rPr>
      </w:pPr>
    </w:p>
    <w:p w14:paraId="07A15216" w14:textId="77777777" w:rsidR="00DC3AB5" w:rsidRPr="00B1623D" w:rsidRDefault="00DC3AB5">
      <w:pPr>
        <w:spacing w:after="0"/>
        <w:rPr>
          <w:rFonts w:ascii="Arial" w:eastAsia="Times New Roman" w:hAnsi="Arial" w:cs="Arial"/>
          <w:b/>
          <w:sz w:val="18"/>
          <w:szCs w:val="18"/>
        </w:rPr>
      </w:pPr>
    </w:p>
    <w:p w14:paraId="17155A16" w14:textId="77777777" w:rsidR="00DC3AB5" w:rsidRPr="00B1623D" w:rsidRDefault="00DC3AB5">
      <w:pPr>
        <w:spacing w:after="0"/>
        <w:rPr>
          <w:rFonts w:ascii="Arial" w:eastAsia="Times New Roman" w:hAnsi="Arial" w:cs="Arial"/>
          <w:b/>
          <w:sz w:val="18"/>
          <w:szCs w:val="18"/>
        </w:rPr>
      </w:pPr>
    </w:p>
    <w:p w14:paraId="586B80DC" w14:textId="77777777" w:rsidR="00DC3AB5" w:rsidRPr="00B1623D" w:rsidRDefault="00DC3AB5">
      <w:pPr>
        <w:spacing w:after="0"/>
        <w:rPr>
          <w:rFonts w:ascii="Arial" w:eastAsia="Times New Roman" w:hAnsi="Arial" w:cs="Arial"/>
          <w:b/>
          <w:sz w:val="18"/>
          <w:szCs w:val="18"/>
        </w:rPr>
      </w:pPr>
    </w:p>
    <w:p w14:paraId="146B789B" w14:textId="77777777" w:rsidR="00DC3AB5" w:rsidRPr="00B1623D" w:rsidRDefault="00DC3AB5">
      <w:pPr>
        <w:spacing w:after="0"/>
        <w:rPr>
          <w:rFonts w:ascii="Arial" w:eastAsia="Times New Roman" w:hAnsi="Arial" w:cs="Arial"/>
          <w:b/>
          <w:sz w:val="18"/>
          <w:szCs w:val="18"/>
        </w:rPr>
      </w:pPr>
    </w:p>
    <w:p w14:paraId="470CD4DA" w14:textId="2F3B63AC" w:rsidR="0065349B" w:rsidRPr="00B1623D" w:rsidRDefault="004C48CC">
      <w:pPr>
        <w:spacing w:after="0"/>
        <w:rPr>
          <w:rFonts w:ascii="Arial" w:hAnsi="Arial" w:cs="Arial"/>
          <w:sz w:val="18"/>
          <w:szCs w:val="18"/>
        </w:rPr>
      </w:pPr>
      <w:r w:rsidRPr="00B1623D">
        <w:rPr>
          <w:rFonts w:ascii="Arial" w:eastAsia="Times New Roman" w:hAnsi="Arial" w:cs="Arial"/>
          <w:b/>
          <w:sz w:val="18"/>
          <w:szCs w:val="18"/>
        </w:rPr>
        <w:lastRenderedPageBreak/>
        <w:t xml:space="preserve">Technical Specification / </w:t>
      </w:r>
      <w:proofErr w:type="spellStart"/>
      <w:r w:rsidRPr="00B1623D">
        <w:rPr>
          <w:rFonts w:ascii="Sylfaen" w:eastAsia="Sylfaen" w:hAnsi="Sylfaen" w:cs="Sylfaen"/>
          <w:sz w:val="18"/>
          <w:szCs w:val="18"/>
        </w:rPr>
        <w:t>ტექნიკური</w:t>
      </w:r>
      <w:proofErr w:type="spellEnd"/>
      <w:r w:rsidRPr="00B1623D">
        <w:rPr>
          <w:rFonts w:ascii="Arial" w:eastAsia="Times New Roman" w:hAnsi="Arial" w:cs="Arial"/>
          <w:b/>
          <w:sz w:val="18"/>
          <w:szCs w:val="18"/>
        </w:rPr>
        <w:t xml:space="preserve"> </w:t>
      </w:r>
      <w:proofErr w:type="spellStart"/>
      <w:r w:rsidRPr="00B1623D">
        <w:rPr>
          <w:rFonts w:ascii="Sylfaen" w:eastAsia="Sylfaen" w:hAnsi="Sylfaen" w:cs="Sylfaen"/>
          <w:sz w:val="18"/>
          <w:szCs w:val="18"/>
        </w:rPr>
        <w:t>სპეციფიკაცია</w:t>
      </w:r>
      <w:proofErr w:type="spellEnd"/>
      <w:r w:rsidRPr="00B1623D">
        <w:rPr>
          <w:rFonts w:ascii="Arial" w:eastAsia="Times New Roman" w:hAnsi="Arial" w:cs="Arial"/>
          <w:b/>
          <w:sz w:val="18"/>
          <w:szCs w:val="18"/>
        </w:rPr>
        <w:t xml:space="preserve">    </w:t>
      </w:r>
    </w:p>
    <w:p w14:paraId="524E8823" w14:textId="77777777" w:rsidR="0065349B" w:rsidRPr="00B1623D" w:rsidRDefault="004C48CC">
      <w:pPr>
        <w:spacing w:after="2"/>
        <w:rPr>
          <w:rFonts w:ascii="Arial" w:hAnsi="Arial" w:cs="Arial"/>
          <w:sz w:val="18"/>
          <w:szCs w:val="18"/>
        </w:rPr>
      </w:pPr>
      <w:r w:rsidRPr="00B1623D">
        <w:rPr>
          <w:rFonts w:ascii="Arial" w:eastAsia="Times New Roman" w:hAnsi="Arial" w:cs="Arial"/>
          <w:b/>
          <w:sz w:val="18"/>
          <w:szCs w:val="18"/>
        </w:rPr>
        <w:t xml:space="preserve"> </w:t>
      </w:r>
    </w:p>
    <w:p w14:paraId="3B2702EB" w14:textId="3CC6F3FA" w:rsidR="0065349B" w:rsidRPr="00B1623D" w:rsidRDefault="004C48CC" w:rsidP="00DC3AB5">
      <w:pPr>
        <w:spacing w:after="3"/>
        <w:rPr>
          <w:rFonts w:ascii="Arial" w:hAnsi="Arial" w:cs="Arial"/>
          <w:sz w:val="18"/>
          <w:szCs w:val="18"/>
        </w:rPr>
      </w:pPr>
      <w:r w:rsidRPr="00B1623D">
        <w:rPr>
          <w:rFonts w:ascii="Arial" w:eastAsia="Times New Roman" w:hAnsi="Arial" w:cs="Arial"/>
          <w:b/>
          <w:sz w:val="18"/>
          <w:szCs w:val="18"/>
        </w:rPr>
        <w:t xml:space="preserve">Ref. Number / </w:t>
      </w:r>
      <w:proofErr w:type="spellStart"/>
      <w:r w:rsidRPr="00B1623D">
        <w:rPr>
          <w:rFonts w:ascii="Sylfaen" w:eastAsia="Sylfaen" w:hAnsi="Sylfaen" w:cs="Sylfaen"/>
          <w:sz w:val="18"/>
          <w:szCs w:val="18"/>
        </w:rPr>
        <w:t>ნომერი</w:t>
      </w:r>
      <w:proofErr w:type="spellEnd"/>
      <w:r w:rsidRPr="00B1623D">
        <w:rPr>
          <w:rFonts w:ascii="Arial" w:eastAsia="Times New Roman" w:hAnsi="Arial" w:cs="Arial"/>
          <w:b/>
          <w:sz w:val="18"/>
          <w:szCs w:val="18"/>
        </w:rPr>
        <w:t xml:space="preserve">:  </w:t>
      </w:r>
      <w:r w:rsidR="00780828" w:rsidRPr="00B1623D">
        <w:rPr>
          <w:rFonts w:ascii="Arial" w:eastAsia="Times New Roman" w:hAnsi="Arial" w:cs="Arial"/>
          <w:b/>
          <w:sz w:val="18"/>
          <w:szCs w:val="18"/>
        </w:rPr>
        <w:t xml:space="preserve">076/RECC/G/UNEP 2026 EA </w:t>
      </w:r>
      <w:proofErr w:type="gramStart"/>
      <w:r w:rsidR="00780828" w:rsidRPr="00B1623D">
        <w:rPr>
          <w:rFonts w:ascii="Arial" w:eastAsia="Times New Roman" w:hAnsi="Arial" w:cs="Arial"/>
          <w:b/>
          <w:sz w:val="18"/>
          <w:szCs w:val="18"/>
        </w:rPr>
        <w:t xml:space="preserve">011 </w:t>
      </w:r>
      <w:r w:rsidRPr="00B1623D">
        <w:rPr>
          <w:rFonts w:ascii="Arial" w:eastAsia="Times New Roman" w:hAnsi="Arial" w:cs="Arial"/>
          <w:b/>
          <w:sz w:val="18"/>
          <w:szCs w:val="18"/>
        </w:rPr>
        <w:t xml:space="preserve"> </w:t>
      </w:r>
      <w:r w:rsidR="00DC3AB5" w:rsidRPr="00B1623D">
        <w:rPr>
          <w:rFonts w:ascii="Arial" w:hAnsi="Arial" w:cs="Arial"/>
          <w:sz w:val="18"/>
          <w:szCs w:val="18"/>
        </w:rPr>
        <w:t>(</w:t>
      </w:r>
      <w:proofErr w:type="gramEnd"/>
      <w:r w:rsidR="00DC3AB5" w:rsidRPr="00B1623D">
        <w:rPr>
          <w:rFonts w:ascii="Arial" w:hAnsi="Arial" w:cs="Arial"/>
          <w:sz w:val="18"/>
          <w:szCs w:val="18"/>
        </w:rPr>
        <w:t xml:space="preserve"> </w:t>
      </w:r>
      <w:r w:rsidRPr="00B1623D">
        <w:rPr>
          <w:rFonts w:ascii="Arial" w:eastAsia="Times New Roman" w:hAnsi="Arial" w:cs="Arial"/>
          <w:i/>
          <w:sz w:val="18"/>
          <w:szCs w:val="18"/>
        </w:rPr>
        <w:t xml:space="preserve">Note / </w:t>
      </w:r>
      <w:proofErr w:type="spellStart"/>
      <w:r w:rsidRPr="00B1623D">
        <w:rPr>
          <w:rFonts w:ascii="Sylfaen" w:eastAsia="Sylfaen" w:hAnsi="Sylfaen" w:cs="Sylfaen"/>
          <w:sz w:val="18"/>
          <w:szCs w:val="18"/>
        </w:rPr>
        <w:t>შენიშვნა</w:t>
      </w:r>
      <w:r w:rsidRPr="00B1623D">
        <w:rPr>
          <w:rFonts w:ascii="Arial" w:eastAsia="Times New Roman" w:hAnsi="Arial" w:cs="Arial"/>
          <w:i/>
          <w:sz w:val="18"/>
          <w:szCs w:val="18"/>
        </w:rPr>
        <w:t>:</w:t>
      </w:r>
      <w:r w:rsidRPr="00B1623D">
        <w:rPr>
          <w:rFonts w:ascii="Sylfaen" w:eastAsia="Sylfaen" w:hAnsi="Sylfaen" w:cs="Sylfaen"/>
          <w:sz w:val="18"/>
          <w:szCs w:val="18"/>
        </w:rPr>
        <w:t>შეიძლება</w:t>
      </w:r>
      <w:proofErr w:type="spellEnd"/>
      <w:r w:rsidRPr="00B1623D">
        <w:rPr>
          <w:rFonts w:ascii="Arial" w:eastAsia="Times New Roman" w:hAnsi="Arial" w:cs="Arial"/>
          <w:i/>
          <w:sz w:val="18"/>
          <w:szCs w:val="18"/>
        </w:rPr>
        <w:t xml:space="preserve"> </w:t>
      </w:r>
      <w:proofErr w:type="spellStart"/>
      <w:r w:rsidRPr="00B1623D">
        <w:rPr>
          <w:rFonts w:ascii="Sylfaen" w:eastAsia="Sylfaen" w:hAnsi="Sylfaen" w:cs="Sylfaen"/>
          <w:sz w:val="18"/>
          <w:szCs w:val="18"/>
        </w:rPr>
        <w:t>შეივსოს</w:t>
      </w:r>
      <w:proofErr w:type="spellEnd"/>
      <w:r w:rsidRPr="00B1623D">
        <w:rPr>
          <w:rFonts w:ascii="Arial" w:eastAsia="Times New Roman" w:hAnsi="Arial" w:cs="Arial"/>
          <w:i/>
          <w:sz w:val="18"/>
          <w:szCs w:val="18"/>
        </w:rPr>
        <w:t xml:space="preserve"> </w:t>
      </w:r>
      <w:proofErr w:type="spellStart"/>
      <w:r w:rsidRPr="00B1623D">
        <w:rPr>
          <w:rFonts w:ascii="Sylfaen" w:eastAsia="Sylfaen" w:hAnsi="Sylfaen" w:cs="Sylfaen"/>
          <w:sz w:val="18"/>
          <w:szCs w:val="18"/>
        </w:rPr>
        <w:t>როგორც</w:t>
      </w:r>
      <w:proofErr w:type="spellEnd"/>
      <w:r w:rsidRPr="00B1623D">
        <w:rPr>
          <w:rFonts w:ascii="Arial" w:eastAsia="Times New Roman" w:hAnsi="Arial" w:cs="Arial"/>
          <w:i/>
          <w:sz w:val="18"/>
          <w:szCs w:val="18"/>
        </w:rPr>
        <w:t xml:space="preserve"> </w:t>
      </w:r>
      <w:proofErr w:type="spellStart"/>
      <w:r w:rsidRPr="00B1623D">
        <w:rPr>
          <w:rFonts w:ascii="Sylfaen" w:eastAsia="Sylfaen" w:hAnsi="Sylfaen" w:cs="Sylfaen"/>
          <w:sz w:val="18"/>
          <w:szCs w:val="18"/>
        </w:rPr>
        <w:t>ინგლისურ</w:t>
      </w:r>
      <w:proofErr w:type="spellEnd"/>
      <w:r w:rsidRPr="00B1623D">
        <w:rPr>
          <w:rFonts w:ascii="Arial" w:eastAsia="Times New Roman" w:hAnsi="Arial" w:cs="Arial"/>
          <w:i/>
          <w:sz w:val="18"/>
          <w:szCs w:val="18"/>
        </w:rPr>
        <w:t xml:space="preserve">, </w:t>
      </w:r>
      <w:proofErr w:type="spellStart"/>
      <w:r w:rsidRPr="00B1623D">
        <w:rPr>
          <w:rFonts w:ascii="Sylfaen" w:eastAsia="Sylfaen" w:hAnsi="Sylfaen" w:cs="Sylfaen"/>
          <w:sz w:val="18"/>
          <w:szCs w:val="18"/>
        </w:rPr>
        <w:t>ასევე</w:t>
      </w:r>
      <w:proofErr w:type="spellEnd"/>
      <w:r w:rsidRPr="00B1623D">
        <w:rPr>
          <w:rFonts w:ascii="Arial" w:eastAsia="Times New Roman" w:hAnsi="Arial" w:cs="Arial"/>
          <w:i/>
          <w:sz w:val="18"/>
          <w:szCs w:val="18"/>
        </w:rPr>
        <w:t xml:space="preserve"> </w:t>
      </w:r>
      <w:proofErr w:type="spellStart"/>
      <w:r w:rsidRPr="00B1623D">
        <w:rPr>
          <w:rFonts w:ascii="Sylfaen" w:eastAsia="Sylfaen" w:hAnsi="Sylfaen" w:cs="Sylfaen"/>
          <w:sz w:val="18"/>
          <w:szCs w:val="18"/>
        </w:rPr>
        <w:t>ქართულ</w:t>
      </w:r>
      <w:proofErr w:type="spellEnd"/>
      <w:r w:rsidRPr="00B1623D">
        <w:rPr>
          <w:rFonts w:ascii="Arial" w:eastAsia="Times New Roman" w:hAnsi="Arial" w:cs="Arial"/>
          <w:i/>
          <w:sz w:val="18"/>
          <w:szCs w:val="18"/>
        </w:rPr>
        <w:t xml:space="preserve"> </w:t>
      </w:r>
      <w:proofErr w:type="spellStart"/>
      <w:r w:rsidRPr="00B1623D">
        <w:rPr>
          <w:rFonts w:ascii="Sylfaen" w:eastAsia="Sylfaen" w:hAnsi="Sylfaen" w:cs="Sylfaen"/>
          <w:sz w:val="18"/>
          <w:szCs w:val="18"/>
        </w:rPr>
        <w:t>ენებზე</w:t>
      </w:r>
      <w:proofErr w:type="spellEnd"/>
      <w:r w:rsidRPr="00B1623D">
        <w:rPr>
          <w:rFonts w:ascii="Arial" w:eastAsia="Times New Roman" w:hAnsi="Arial" w:cs="Arial"/>
          <w:i/>
          <w:sz w:val="18"/>
          <w:szCs w:val="18"/>
        </w:rPr>
        <w:t xml:space="preserve"> </w:t>
      </w:r>
      <w:r w:rsidR="00DC3AB5" w:rsidRPr="00B1623D">
        <w:rPr>
          <w:rFonts w:ascii="Arial" w:eastAsia="Times New Roman" w:hAnsi="Arial" w:cs="Arial"/>
          <w:i/>
          <w:sz w:val="18"/>
          <w:szCs w:val="18"/>
        </w:rPr>
        <w:t>)</w:t>
      </w:r>
    </w:p>
    <w:p w14:paraId="22E83E6D" w14:textId="77777777" w:rsidR="0065349B" w:rsidRPr="00B1623D" w:rsidRDefault="0065349B">
      <w:pPr>
        <w:spacing w:after="0"/>
        <w:ind w:left="-1701" w:right="15708"/>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285"/>
        <w:gridCol w:w="2217"/>
        <w:gridCol w:w="2374"/>
        <w:gridCol w:w="1064"/>
        <w:gridCol w:w="921"/>
        <w:gridCol w:w="2978"/>
        <w:gridCol w:w="2516"/>
      </w:tblGrid>
      <w:tr w:rsidR="00DC3AB5" w:rsidRPr="004D0405" w14:paraId="423FC966" w14:textId="67BCE61E" w:rsidTr="00DC3AB5">
        <w:trPr>
          <w:trHeight w:val="447"/>
        </w:trPr>
        <w:tc>
          <w:tcPr>
            <w:tcW w:w="5000" w:type="pct"/>
            <w:gridSpan w:val="8"/>
            <w:shd w:val="clear" w:color="auto" w:fill="auto"/>
            <w:noWrap/>
            <w:vAlign w:val="center"/>
            <w:hideMark/>
          </w:tcPr>
          <w:p w14:paraId="54D502C2" w14:textId="7F44F903" w:rsidR="00DC3AB5" w:rsidRPr="004D0405" w:rsidRDefault="00DC3AB5" w:rsidP="00DC3AB5">
            <w:pPr>
              <w:rPr>
                <w:rFonts w:ascii="Arial" w:hAnsi="Arial" w:cs="Arial"/>
                <w:b/>
                <w:bCs/>
                <w:sz w:val="18"/>
                <w:szCs w:val="18"/>
              </w:rPr>
            </w:pPr>
            <w:r w:rsidRPr="004D0405">
              <w:rPr>
                <w:rFonts w:ascii="Arial" w:hAnsi="Arial" w:cs="Arial"/>
                <w:b/>
                <w:bCs/>
                <w:sz w:val="18"/>
                <w:szCs w:val="18"/>
              </w:rPr>
              <w:t xml:space="preserve">SUPPLY OF ELECRTIC FENCING MATERIALS   </w:t>
            </w:r>
            <w:r w:rsidRPr="004D0405">
              <w:rPr>
                <w:rFonts w:ascii="Sylfaen" w:hAnsi="Sylfaen" w:cs="Sylfaen"/>
                <w:b/>
                <w:bCs/>
                <w:sz w:val="18"/>
                <w:szCs w:val="18"/>
                <w:lang w:val="ka-GE"/>
              </w:rPr>
              <w:t>ელექტრო</w:t>
            </w:r>
            <w:r w:rsidRPr="004D0405">
              <w:rPr>
                <w:rFonts w:ascii="Arial" w:hAnsi="Arial" w:cs="Arial"/>
                <w:b/>
                <w:bCs/>
                <w:sz w:val="18"/>
                <w:szCs w:val="18"/>
                <w:lang w:val="ka-GE"/>
              </w:rPr>
              <w:t xml:space="preserve"> </w:t>
            </w:r>
            <w:proofErr w:type="spellStart"/>
            <w:r w:rsidRPr="004D0405">
              <w:rPr>
                <w:rFonts w:ascii="Sylfaen" w:hAnsi="Sylfaen" w:cs="Sylfaen"/>
                <w:b/>
                <w:bCs/>
                <w:sz w:val="18"/>
                <w:szCs w:val="18"/>
              </w:rPr>
              <w:t>ღობი</w:t>
            </w:r>
            <w:proofErr w:type="spellEnd"/>
            <w:r w:rsidRPr="004D0405">
              <w:rPr>
                <w:rFonts w:ascii="Sylfaen" w:hAnsi="Sylfaen" w:cs="Sylfaen"/>
                <w:b/>
                <w:bCs/>
                <w:sz w:val="18"/>
                <w:szCs w:val="18"/>
                <w:lang w:val="ka-GE"/>
              </w:rPr>
              <w:t>ს</w:t>
            </w:r>
            <w:r w:rsidRPr="004D0405">
              <w:rPr>
                <w:rFonts w:ascii="Arial" w:hAnsi="Arial" w:cs="Arial"/>
                <w:b/>
                <w:bCs/>
                <w:sz w:val="18"/>
                <w:szCs w:val="18"/>
              </w:rPr>
              <w:t xml:space="preserve"> </w:t>
            </w:r>
            <w:proofErr w:type="spellStart"/>
            <w:r w:rsidRPr="004D0405">
              <w:rPr>
                <w:rFonts w:ascii="Sylfaen" w:hAnsi="Sylfaen" w:cs="Sylfaen"/>
                <w:b/>
                <w:bCs/>
                <w:sz w:val="18"/>
                <w:szCs w:val="18"/>
              </w:rPr>
              <w:t>მასალების</w:t>
            </w:r>
            <w:proofErr w:type="spellEnd"/>
            <w:r w:rsidRPr="004D0405">
              <w:rPr>
                <w:rFonts w:ascii="Arial" w:hAnsi="Arial" w:cs="Arial"/>
                <w:b/>
                <w:bCs/>
                <w:sz w:val="18"/>
                <w:szCs w:val="18"/>
              </w:rPr>
              <w:t xml:space="preserve"> </w:t>
            </w:r>
            <w:proofErr w:type="spellStart"/>
            <w:r w:rsidRPr="004D0405">
              <w:rPr>
                <w:rFonts w:ascii="Sylfaen" w:hAnsi="Sylfaen" w:cs="Sylfaen"/>
                <w:b/>
                <w:bCs/>
                <w:sz w:val="18"/>
                <w:szCs w:val="18"/>
              </w:rPr>
              <w:t>მიწოდება</w:t>
            </w:r>
            <w:proofErr w:type="spellEnd"/>
            <w:r w:rsidRPr="004D0405">
              <w:rPr>
                <w:rFonts w:ascii="Arial" w:hAnsi="Arial" w:cs="Arial"/>
                <w:b/>
                <w:bCs/>
                <w:sz w:val="18"/>
                <w:szCs w:val="18"/>
              </w:rPr>
              <w:t> </w:t>
            </w:r>
          </w:p>
        </w:tc>
      </w:tr>
      <w:tr w:rsidR="001214BE" w:rsidRPr="004D0405" w14:paraId="5E7A04CD" w14:textId="0AD7C1F8"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2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98D5547"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r w:rsidRPr="004D0405">
              <w:rPr>
                <w:rFonts w:ascii="Arial" w:eastAsia="Times New Roman" w:hAnsi="Arial" w:cs="Arial"/>
                <w:b/>
                <w:bCs/>
                <w:color w:val="auto"/>
                <w:sz w:val="20"/>
                <w:szCs w:val="20"/>
                <w:lang w:eastAsia="en-US"/>
              </w:rPr>
              <w:t>Item No / #</w:t>
            </w:r>
          </w:p>
        </w:tc>
        <w:tc>
          <w:tcPr>
            <w:tcW w:w="459" w:type="pct"/>
            <w:tcBorders>
              <w:top w:val="single" w:sz="4" w:space="0" w:color="auto"/>
              <w:left w:val="nil"/>
              <w:bottom w:val="single" w:sz="4" w:space="0" w:color="auto"/>
              <w:right w:val="single" w:sz="4" w:space="0" w:color="auto"/>
            </w:tcBorders>
            <w:shd w:val="clear" w:color="auto" w:fill="FFFF00"/>
            <w:vAlign w:val="center"/>
            <w:hideMark/>
          </w:tcPr>
          <w:p w14:paraId="0E0D3054"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r w:rsidRPr="004D0405">
              <w:rPr>
                <w:rFonts w:ascii="Arial" w:eastAsia="Times New Roman" w:hAnsi="Arial" w:cs="Arial"/>
                <w:b/>
                <w:bCs/>
                <w:color w:val="auto"/>
                <w:sz w:val="20"/>
                <w:szCs w:val="20"/>
                <w:lang w:eastAsia="en-US"/>
              </w:rPr>
              <w:t>Description (EN)</w:t>
            </w:r>
          </w:p>
        </w:tc>
        <w:tc>
          <w:tcPr>
            <w:tcW w:w="792" w:type="pct"/>
            <w:tcBorders>
              <w:top w:val="single" w:sz="4" w:space="0" w:color="auto"/>
              <w:left w:val="nil"/>
              <w:bottom w:val="single" w:sz="4" w:space="0" w:color="auto"/>
              <w:right w:val="single" w:sz="4" w:space="0" w:color="auto"/>
            </w:tcBorders>
            <w:shd w:val="clear" w:color="auto" w:fill="FFFF00"/>
            <w:vAlign w:val="center"/>
            <w:hideMark/>
          </w:tcPr>
          <w:p w14:paraId="2B03CE73"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proofErr w:type="spellStart"/>
            <w:r w:rsidRPr="004D0405">
              <w:rPr>
                <w:rFonts w:ascii="Sylfaen" w:eastAsia="Times New Roman" w:hAnsi="Sylfaen" w:cs="Sylfaen"/>
                <w:b/>
                <w:bCs/>
                <w:color w:val="auto"/>
                <w:sz w:val="20"/>
                <w:szCs w:val="20"/>
                <w:lang w:eastAsia="en-US"/>
              </w:rPr>
              <w:t>აღწერილობა</w:t>
            </w:r>
            <w:proofErr w:type="spellEnd"/>
            <w:r w:rsidRPr="004D0405">
              <w:rPr>
                <w:rFonts w:ascii="Arial" w:eastAsia="Times New Roman" w:hAnsi="Arial" w:cs="Arial"/>
                <w:b/>
                <w:bCs/>
                <w:color w:val="auto"/>
                <w:sz w:val="20"/>
                <w:szCs w:val="20"/>
                <w:lang w:eastAsia="en-US"/>
              </w:rPr>
              <w:t xml:space="preserve"> (GE)</w:t>
            </w:r>
          </w:p>
        </w:tc>
        <w:tc>
          <w:tcPr>
            <w:tcW w:w="848" w:type="pct"/>
            <w:tcBorders>
              <w:top w:val="single" w:sz="4" w:space="0" w:color="auto"/>
              <w:left w:val="nil"/>
              <w:bottom w:val="single" w:sz="4" w:space="0" w:color="auto"/>
              <w:right w:val="single" w:sz="4" w:space="0" w:color="auto"/>
            </w:tcBorders>
            <w:shd w:val="clear" w:color="auto" w:fill="FFFF00"/>
            <w:vAlign w:val="center"/>
            <w:hideMark/>
          </w:tcPr>
          <w:p w14:paraId="4C13D3A4"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r w:rsidRPr="004D0405">
              <w:rPr>
                <w:rFonts w:ascii="Arial" w:eastAsia="Times New Roman" w:hAnsi="Arial" w:cs="Arial"/>
                <w:b/>
                <w:bCs/>
                <w:color w:val="auto"/>
                <w:sz w:val="20"/>
                <w:szCs w:val="20"/>
                <w:lang w:eastAsia="en-US"/>
              </w:rPr>
              <w:t xml:space="preserve">Required Specifications / </w:t>
            </w:r>
            <w:proofErr w:type="spellStart"/>
            <w:r w:rsidRPr="004D0405">
              <w:rPr>
                <w:rFonts w:ascii="Sylfaen" w:eastAsia="Times New Roman" w:hAnsi="Sylfaen" w:cs="Sylfaen"/>
                <w:b/>
                <w:bCs/>
                <w:color w:val="auto"/>
                <w:sz w:val="20"/>
                <w:szCs w:val="20"/>
                <w:lang w:eastAsia="en-US"/>
              </w:rPr>
              <w:t>სპეციფიკაცია</w:t>
            </w:r>
            <w:proofErr w:type="spellEnd"/>
          </w:p>
        </w:tc>
        <w:tc>
          <w:tcPr>
            <w:tcW w:w="380" w:type="pct"/>
            <w:tcBorders>
              <w:top w:val="single" w:sz="4" w:space="0" w:color="auto"/>
              <w:left w:val="nil"/>
              <w:bottom w:val="single" w:sz="4" w:space="0" w:color="auto"/>
              <w:right w:val="single" w:sz="4" w:space="0" w:color="auto"/>
            </w:tcBorders>
            <w:shd w:val="clear" w:color="auto" w:fill="FFFF00"/>
            <w:vAlign w:val="center"/>
            <w:hideMark/>
          </w:tcPr>
          <w:p w14:paraId="2FAB0775"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r w:rsidRPr="004D0405">
              <w:rPr>
                <w:rFonts w:ascii="Arial" w:eastAsia="Times New Roman" w:hAnsi="Arial" w:cs="Arial"/>
                <w:b/>
                <w:bCs/>
                <w:color w:val="auto"/>
                <w:sz w:val="20"/>
                <w:szCs w:val="20"/>
                <w:lang w:eastAsia="en-US"/>
              </w:rPr>
              <w:t xml:space="preserve">Unit / </w:t>
            </w:r>
            <w:proofErr w:type="spellStart"/>
            <w:r w:rsidRPr="004D0405">
              <w:rPr>
                <w:rFonts w:ascii="Sylfaen" w:eastAsia="Times New Roman" w:hAnsi="Sylfaen" w:cs="Sylfaen"/>
                <w:b/>
                <w:bCs/>
                <w:color w:val="auto"/>
                <w:sz w:val="20"/>
                <w:szCs w:val="20"/>
                <w:lang w:eastAsia="en-US"/>
              </w:rPr>
              <w:t>ერთეული</w:t>
            </w:r>
            <w:proofErr w:type="spellEnd"/>
          </w:p>
        </w:tc>
        <w:tc>
          <w:tcPr>
            <w:tcW w:w="329" w:type="pct"/>
            <w:tcBorders>
              <w:top w:val="single" w:sz="4" w:space="0" w:color="auto"/>
              <w:left w:val="nil"/>
              <w:bottom w:val="single" w:sz="4" w:space="0" w:color="auto"/>
              <w:right w:val="single" w:sz="4" w:space="0" w:color="auto"/>
            </w:tcBorders>
            <w:shd w:val="clear" w:color="auto" w:fill="FFFF00"/>
            <w:vAlign w:val="center"/>
            <w:hideMark/>
          </w:tcPr>
          <w:p w14:paraId="4F49D4EA"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r w:rsidRPr="004D0405">
              <w:rPr>
                <w:rFonts w:ascii="Arial" w:eastAsia="Times New Roman" w:hAnsi="Arial" w:cs="Arial"/>
                <w:b/>
                <w:bCs/>
                <w:color w:val="auto"/>
                <w:sz w:val="20"/>
                <w:szCs w:val="20"/>
                <w:lang w:eastAsia="en-US"/>
              </w:rPr>
              <w:t xml:space="preserve">Quantity / </w:t>
            </w:r>
            <w:proofErr w:type="spellStart"/>
            <w:r w:rsidRPr="004D0405">
              <w:rPr>
                <w:rFonts w:ascii="Sylfaen" w:eastAsia="Times New Roman" w:hAnsi="Sylfaen" w:cs="Sylfaen"/>
                <w:b/>
                <w:bCs/>
                <w:color w:val="auto"/>
                <w:sz w:val="20"/>
                <w:szCs w:val="20"/>
                <w:lang w:eastAsia="en-US"/>
              </w:rPr>
              <w:t>რაოდენობა</w:t>
            </w:r>
            <w:proofErr w:type="spellEnd"/>
          </w:p>
        </w:tc>
        <w:tc>
          <w:tcPr>
            <w:tcW w:w="1064" w:type="pct"/>
            <w:tcBorders>
              <w:top w:val="single" w:sz="4" w:space="0" w:color="auto"/>
              <w:left w:val="nil"/>
              <w:bottom w:val="single" w:sz="4" w:space="0" w:color="auto"/>
              <w:right w:val="single" w:sz="4" w:space="0" w:color="auto"/>
            </w:tcBorders>
            <w:shd w:val="clear" w:color="auto" w:fill="FFFF00"/>
          </w:tcPr>
          <w:p w14:paraId="402D7621" w14:textId="198FA468" w:rsidR="001214BE" w:rsidRPr="004D0405" w:rsidRDefault="001214BE" w:rsidP="00DC3AB5">
            <w:pPr>
              <w:spacing w:after="0"/>
              <w:jc w:val="center"/>
              <w:rPr>
                <w:rFonts w:ascii="Arial" w:hAnsi="Arial" w:cs="Arial"/>
                <w:b/>
                <w:bCs/>
                <w:color w:val="auto"/>
                <w:sz w:val="20"/>
                <w:szCs w:val="20"/>
              </w:rPr>
            </w:pPr>
            <w:r w:rsidRPr="004D0405">
              <w:rPr>
                <w:rFonts w:ascii="Arial" w:hAnsi="Arial" w:cs="Arial"/>
                <w:b/>
                <w:bCs/>
                <w:color w:val="auto"/>
                <w:sz w:val="20"/>
                <w:szCs w:val="20"/>
              </w:rPr>
              <w:t>Specifications Offered (incl. brand/model)</w:t>
            </w:r>
            <w:r w:rsidRPr="004D0405">
              <w:rPr>
                <w:rFonts w:ascii="Arial" w:hAnsi="Arial" w:cs="Arial"/>
                <w:b/>
                <w:bCs/>
                <w:color w:val="auto"/>
                <w:sz w:val="20"/>
                <w:szCs w:val="20"/>
              </w:rPr>
              <w:br/>
            </w:r>
            <w:proofErr w:type="spellStart"/>
            <w:r w:rsidRPr="004D0405">
              <w:rPr>
                <w:rFonts w:ascii="Sylfaen" w:hAnsi="Sylfaen" w:cs="Sylfaen"/>
                <w:b/>
                <w:bCs/>
                <w:color w:val="auto"/>
                <w:sz w:val="20"/>
                <w:szCs w:val="20"/>
              </w:rPr>
              <w:t>ტენდერში</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მონაწილის</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მიერ</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შემოთავაზებული</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სპეციფიკაცია</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სატენდერო</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წინადადება</w:t>
            </w:r>
            <w:proofErr w:type="spellEnd"/>
            <w:r w:rsidRPr="004D0405">
              <w:rPr>
                <w:rFonts w:ascii="Arial" w:hAnsi="Arial" w:cs="Arial"/>
                <w:b/>
                <w:bCs/>
                <w:color w:val="auto"/>
                <w:sz w:val="20"/>
                <w:szCs w:val="20"/>
              </w:rPr>
              <w:t>)</w:t>
            </w:r>
          </w:p>
        </w:tc>
        <w:tc>
          <w:tcPr>
            <w:tcW w:w="899" w:type="pct"/>
            <w:tcBorders>
              <w:top w:val="single" w:sz="4" w:space="0" w:color="auto"/>
              <w:left w:val="nil"/>
              <w:bottom w:val="single" w:sz="4" w:space="0" w:color="auto"/>
              <w:right w:val="single" w:sz="4" w:space="0" w:color="auto"/>
            </w:tcBorders>
            <w:shd w:val="clear" w:color="auto" w:fill="FFFF00"/>
          </w:tcPr>
          <w:p w14:paraId="08D6C890" w14:textId="2282FFB1" w:rsidR="001214BE" w:rsidRPr="004D0405" w:rsidRDefault="001214BE" w:rsidP="001214BE">
            <w:pPr>
              <w:spacing w:after="0"/>
              <w:jc w:val="center"/>
              <w:rPr>
                <w:rFonts w:ascii="Arial" w:hAnsi="Arial" w:cs="Arial"/>
                <w:b/>
                <w:bCs/>
                <w:color w:val="auto"/>
                <w:sz w:val="20"/>
                <w:szCs w:val="20"/>
              </w:rPr>
            </w:pPr>
            <w:r w:rsidRPr="004D0405">
              <w:rPr>
                <w:rFonts w:ascii="Arial" w:hAnsi="Arial" w:cs="Arial"/>
                <w:b/>
                <w:bCs/>
                <w:color w:val="auto"/>
                <w:sz w:val="20"/>
                <w:szCs w:val="20"/>
              </w:rPr>
              <w:t>Notes, remarks, ref. to documentation</w:t>
            </w:r>
            <w:r w:rsidRPr="004D0405">
              <w:rPr>
                <w:rFonts w:ascii="Arial" w:hAnsi="Arial" w:cs="Arial"/>
                <w:b/>
                <w:bCs/>
                <w:color w:val="auto"/>
                <w:sz w:val="20"/>
                <w:szCs w:val="20"/>
              </w:rPr>
              <w:br/>
            </w:r>
            <w:proofErr w:type="spellStart"/>
            <w:r w:rsidRPr="004D0405">
              <w:rPr>
                <w:rFonts w:ascii="Sylfaen" w:hAnsi="Sylfaen" w:cs="Sylfaen"/>
                <w:b/>
                <w:bCs/>
                <w:color w:val="auto"/>
                <w:sz w:val="20"/>
                <w:szCs w:val="20"/>
              </w:rPr>
              <w:t>დამატებითი</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შენიშვნები</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მწარმოებელი</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ქვეყნის</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მითითების</w:t>
            </w:r>
            <w:proofErr w:type="spellEnd"/>
            <w:r w:rsidRPr="004D0405">
              <w:rPr>
                <w:rFonts w:ascii="Arial" w:hAnsi="Arial" w:cs="Arial"/>
                <w:b/>
                <w:bCs/>
                <w:color w:val="auto"/>
                <w:sz w:val="20"/>
                <w:szCs w:val="20"/>
              </w:rPr>
              <w:t xml:space="preserve"> </w:t>
            </w:r>
            <w:proofErr w:type="spellStart"/>
            <w:r w:rsidRPr="004D0405">
              <w:rPr>
                <w:rFonts w:ascii="Sylfaen" w:hAnsi="Sylfaen" w:cs="Sylfaen"/>
                <w:b/>
                <w:bCs/>
                <w:color w:val="auto"/>
                <w:sz w:val="20"/>
                <w:szCs w:val="20"/>
              </w:rPr>
              <w:t>ჩათვლით</w:t>
            </w:r>
            <w:proofErr w:type="spellEnd"/>
            <w:r w:rsidRPr="004D0405">
              <w:rPr>
                <w:rFonts w:ascii="Arial" w:hAnsi="Arial" w:cs="Arial"/>
                <w:b/>
                <w:bCs/>
                <w:color w:val="auto"/>
                <w:sz w:val="20"/>
                <w:szCs w:val="20"/>
              </w:rPr>
              <w:t xml:space="preserve">) </w:t>
            </w:r>
          </w:p>
          <w:p w14:paraId="1238F361" w14:textId="77777777" w:rsidR="001214BE" w:rsidRPr="004D0405" w:rsidRDefault="001214BE" w:rsidP="001214BE">
            <w:pPr>
              <w:spacing w:after="0" w:line="240" w:lineRule="auto"/>
              <w:jc w:val="center"/>
              <w:rPr>
                <w:rFonts w:ascii="Arial" w:eastAsia="Times New Roman" w:hAnsi="Arial" w:cs="Arial"/>
                <w:b/>
                <w:bCs/>
                <w:color w:val="auto"/>
                <w:sz w:val="20"/>
                <w:szCs w:val="20"/>
                <w:lang w:eastAsia="en-US"/>
              </w:rPr>
            </w:pPr>
          </w:p>
        </w:tc>
      </w:tr>
      <w:tr w:rsidR="001214BE" w:rsidRPr="004D0405" w14:paraId="5116A6AD" w14:textId="2DDD9121"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0A17069D"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1</w:t>
            </w:r>
          </w:p>
        </w:tc>
        <w:tc>
          <w:tcPr>
            <w:tcW w:w="459" w:type="pct"/>
            <w:tcBorders>
              <w:top w:val="nil"/>
              <w:left w:val="nil"/>
              <w:bottom w:val="single" w:sz="4" w:space="0" w:color="auto"/>
              <w:right w:val="single" w:sz="4" w:space="0" w:color="auto"/>
            </w:tcBorders>
            <w:shd w:val="clear" w:color="auto" w:fill="auto"/>
            <w:vAlign w:val="center"/>
            <w:hideMark/>
          </w:tcPr>
          <w:p w14:paraId="30657C38"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Arial" w:eastAsia="Times New Roman" w:hAnsi="Arial" w:cs="Arial"/>
                <w:szCs w:val="22"/>
                <w:lang w:eastAsia="en-US"/>
              </w:rPr>
              <w:t>Energisers</w:t>
            </w:r>
            <w:proofErr w:type="spellEnd"/>
          </w:p>
        </w:tc>
        <w:tc>
          <w:tcPr>
            <w:tcW w:w="792" w:type="pct"/>
            <w:tcBorders>
              <w:top w:val="nil"/>
              <w:left w:val="nil"/>
              <w:bottom w:val="single" w:sz="4" w:space="0" w:color="auto"/>
              <w:right w:val="single" w:sz="4" w:space="0" w:color="auto"/>
            </w:tcBorders>
            <w:shd w:val="clear" w:color="auto" w:fill="auto"/>
            <w:vAlign w:val="center"/>
            <w:hideMark/>
          </w:tcPr>
          <w:p w14:paraId="405B3940"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ელექტრო</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მწყემსი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მზის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პანელით</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06B01BFA"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xml:space="preserve">Integrated with solar panel, with battery (for horses, cows, sheep, goats). </w:t>
            </w:r>
            <w:proofErr w:type="spellStart"/>
            <w:r w:rsidRPr="004D0405">
              <w:rPr>
                <w:rFonts w:ascii="Sylfaen" w:eastAsia="Times New Roman" w:hAnsi="Sylfaen" w:cs="Sylfaen"/>
                <w:szCs w:val="22"/>
                <w:lang w:eastAsia="en-US"/>
              </w:rPr>
              <w:t>გამომავალი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ენერგია</w:t>
            </w:r>
            <w:proofErr w:type="spellEnd"/>
            <w:r w:rsidRPr="004D0405">
              <w:rPr>
                <w:rFonts w:ascii="Arial" w:eastAsia="Times New Roman" w:hAnsi="Arial" w:cs="Arial"/>
                <w:szCs w:val="22"/>
                <w:lang w:eastAsia="en-US"/>
              </w:rPr>
              <w:t xml:space="preserve"> 2,0+ </w:t>
            </w:r>
            <w:proofErr w:type="spellStart"/>
            <w:r w:rsidRPr="004D0405">
              <w:rPr>
                <w:rFonts w:ascii="Sylfaen" w:eastAsia="Times New Roman" w:hAnsi="Sylfaen" w:cs="Sylfaen"/>
                <w:szCs w:val="22"/>
                <w:lang w:eastAsia="en-US"/>
              </w:rPr>
              <w:t>ჯოული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მზის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პანელი</w:t>
            </w:r>
            <w:proofErr w:type="spellEnd"/>
            <w:r w:rsidRPr="004D0405">
              <w:rPr>
                <w:rFonts w:ascii="Arial" w:eastAsia="Times New Roman" w:hAnsi="Arial" w:cs="Arial"/>
                <w:szCs w:val="22"/>
                <w:lang w:eastAsia="en-US"/>
              </w:rPr>
              <w:t xml:space="preserve"> 15-20 </w:t>
            </w:r>
            <w:proofErr w:type="spellStart"/>
            <w:r w:rsidRPr="004D0405">
              <w:rPr>
                <w:rFonts w:ascii="Sylfaen" w:eastAsia="Times New Roman" w:hAnsi="Sylfaen" w:cs="Sylfaen"/>
                <w:szCs w:val="22"/>
                <w:lang w:eastAsia="en-US"/>
              </w:rPr>
              <w:t>ვატი</w:t>
            </w:r>
            <w:proofErr w:type="spellEnd"/>
          </w:p>
        </w:tc>
        <w:tc>
          <w:tcPr>
            <w:tcW w:w="380" w:type="pct"/>
            <w:tcBorders>
              <w:top w:val="nil"/>
              <w:left w:val="nil"/>
              <w:bottom w:val="single" w:sz="4" w:space="0" w:color="auto"/>
              <w:right w:val="single" w:sz="4" w:space="0" w:color="auto"/>
            </w:tcBorders>
            <w:shd w:val="clear" w:color="auto" w:fill="auto"/>
            <w:vAlign w:val="center"/>
            <w:hideMark/>
          </w:tcPr>
          <w:p w14:paraId="2D2E037D"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Sets/</w:t>
            </w:r>
            <w:proofErr w:type="spellStart"/>
            <w:r w:rsidRPr="004D0405">
              <w:rPr>
                <w:rFonts w:ascii="Sylfaen" w:eastAsia="Times New Roman" w:hAnsi="Sylfaen" w:cs="Sylfaen"/>
                <w:sz w:val="18"/>
                <w:szCs w:val="18"/>
                <w:lang w:eastAsia="en-US"/>
              </w:rPr>
              <w:t>კომპლექტი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594898B1"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4</w:t>
            </w:r>
          </w:p>
        </w:tc>
        <w:tc>
          <w:tcPr>
            <w:tcW w:w="1064" w:type="pct"/>
            <w:tcBorders>
              <w:top w:val="nil"/>
              <w:left w:val="nil"/>
              <w:bottom w:val="single" w:sz="4" w:space="0" w:color="auto"/>
              <w:right w:val="single" w:sz="4" w:space="0" w:color="auto"/>
            </w:tcBorders>
          </w:tcPr>
          <w:p w14:paraId="1380B116"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28155E01"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3B8BF703" w14:textId="56C41CFC"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6D0515A9"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2</w:t>
            </w:r>
          </w:p>
        </w:tc>
        <w:tc>
          <w:tcPr>
            <w:tcW w:w="459" w:type="pct"/>
            <w:tcBorders>
              <w:top w:val="nil"/>
              <w:left w:val="nil"/>
              <w:bottom w:val="single" w:sz="4" w:space="0" w:color="auto"/>
              <w:right w:val="single" w:sz="4" w:space="0" w:color="auto"/>
            </w:tcBorders>
            <w:shd w:val="clear" w:color="auto" w:fill="auto"/>
            <w:vAlign w:val="center"/>
            <w:hideMark/>
          </w:tcPr>
          <w:p w14:paraId="771CD3ED"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Wire (1000m)</w:t>
            </w:r>
          </w:p>
        </w:tc>
        <w:tc>
          <w:tcPr>
            <w:tcW w:w="792" w:type="pct"/>
            <w:tcBorders>
              <w:top w:val="nil"/>
              <w:left w:val="nil"/>
              <w:bottom w:val="single" w:sz="4" w:space="0" w:color="auto"/>
              <w:right w:val="single" w:sz="4" w:space="0" w:color="auto"/>
            </w:tcBorders>
            <w:shd w:val="clear" w:color="auto" w:fill="auto"/>
            <w:vAlign w:val="center"/>
            <w:hideMark/>
          </w:tcPr>
          <w:p w14:paraId="27FB1BB7"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ელ</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ღობის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სადენი</w:t>
            </w:r>
            <w:proofErr w:type="spellEnd"/>
            <w:r w:rsidRPr="004D0405">
              <w:rPr>
                <w:rFonts w:ascii="Arial" w:eastAsia="Times New Roman" w:hAnsi="Arial" w:cs="Arial"/>
                <w:szCs w:val="22"/>
                <w:lang w:eastAsia="en-US"/>
              </w:rPr>
              <w:t xml:space="preserve"> (1000 </w:t>
            </w:r>
            <w:r w:rsidRPr="004D0405">
              <w:rPr>
                <w:rFonts w:ascii="Sylfaen" w:eastAsia="Times New Roman" w:hAnsi="Sylfaen" w:cs="Sylfaen"/>
                <w:szCs w:val="22"/>
                <w:lang w:eastAsia="en-US"/>
              </w:rPr>
              <w:t>მ</w:t>
            </w:r>
            <w:r w:rsidRPr="004D0405">
              <w:rPr>
                <w:rFonts w:ascii="Arial" w:eastAsia="Times New Roman" w:hAnsi="Arial" w:cs="Arial"/>
                <w:szCs w:val="22"/>
                <w:lang w:eastAsia="en-US"/>
              </w:rPr>
              <w:t>)</w:t>
            </w:r>
          </w:p>
        </w:tc>
        <w:tc>
          <w:tcPr>
            <w:tcW w:w="848" w:type="pct"/>
            <w:tcBorders>
              <w:top w:val="nil"/>
              <w:left w:val="nil"/>
              <w:bottom w:val="single" w:sz="4" w:space="0" w:color="auto"/>
              <w:right w:val="single" w:sz="4" w:space="0" w:color="auto"/>
            </w:tcBorders>
            <w:shd w:val="clear" w:color="auto" w:fill="auto"/>
            <w:vAlign w:val="center"/>
            <w:hideMark/>
          </w:tcPr>
          <w:p w14:paraId="6763159E"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xml:space="preserve">High tensile wire, </w:t>
            </w:r>
            <w:proofErr w:type="spellStart"/>
            <w:r w:rsidRPr="004D0405">
              <w:rPr>
                <w:rFonts w:ascii="Arial" w:eastAsia="Times New Roman" w:hAnsi="Arial" w:cs="Arial"/>
                <w:szCs w:val="22"/>
                <w:lang w:eastAsia="en-US"/>
              </w:rPr>
              <w:t>polywire</w:t>
            </w:r>
            <w:proofErr w:type="spellEnd"/>
            <w:r w:rsidRPr="004D0405">
              <w:rPr>
                <w:rFonts w:ascii="Arial" w:eastAsia="Times New Roman" w:hAnsi="Arial" w:cs="Arial"/>
                <w:szCs w:val="22"/>
                <w:lang w:eastAsia="en-US"/>
              </w:rPr>
              <w:t xml:space="preserve">, </w:t>
            </w:r>
            <w:proofErr w:type="spellStart"/>
            <w:r w:rsidRPr="004D0405">
              <w:rPr>
                <w:rFonts w:ascii="Arial" w:eastAsia="Times New Roman" w:hAnsi="Arial" w:cs="Arial"/>
                <w:szCs w:val="22"/>
                <w:lang w:eastAsia="en-US"/>
              </w:rPr>
              <w:t>polyrope</w:t>
            </w:r>
            <w:proofErr w:type="spellEnd"/>
            <w:r w:rsidRPr="004D0405">
              <w:rPr>
                <w:rFonts w:ascii="Arial" w:eastAsia="Times New Roman" w:hAnsi="Arial" w:cs="Arial"/>
                <w:szCs w:val="22"/>
                <w:lang w:eastAsia="en-US"/>
              </w:rPr>
              <w:t xml:space="preserve"> or </w:t>
            </w:r>
            <w:proofErr w:type="spellStart"/>
            <w:r w:rsidRPr="004D0405">
              <w:rPr>
                <w:rFonts w:ascii="Arial" w:eastAsia="Times New Roman" w:hAnsi="Arial" w:cs="Arial"/>
                <w:szCs w:val="22"/>
                <w:lang w:eastAsia="en-US"/>
              </w:rPr>
              <w:t>polytape</w:t>
            </w:r>
            <w:proofErr w:type="spellEnd"/>
          </w:p>
        </w:tc>
        <w:tc>
          <w:tcPr>
            <w:tcW w:w="380" w:type="pct"/>
            <w:tcBorders>
              <w:top w:val="nil"/>
              <w:left w:val="nil"/>
              <w:bottom w:val="single" w:sz="4" w:space="0" w:color="auto"/>
              <w:right w:val="single" w:sz="4" w:space="0" w:color="auto"/>
            </w:tcBorders>
            <w:shd w:val="clear" w:color="auto" w:fill="auto"/>
            <w:vAlign w:val="center"/>
            <w:hideMark/>
          </w:tcPr>
          <w:p w14:paraId="5F413BF1"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Units/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64A57BD1"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15</w:t>
            </w:r>
          </w:p>
        </w:tc>
        <w:tc>
          <w:tcPr>
            <w:tcW w:w="1064" w:type="pct"/>
            <w:tcBorders>
              <w:top w:val="nil"/>
              <w:left w:val="nil"/>
              <w:bottom w:val="single" w:sz="4" w:space="0" w:color="auto"/>
              <w:right w:val="single" w:sz="4" w:space="0" w:color="auto"/>
            </w:tcBorders>
          </w:tcPr>
          <w:p w14:paraId="3288DD5E"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3C98DA78"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3501437F" w14:textId="4F020F26"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03901220"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w:t>
            </w:r>
          </w:p>
        </w:tc>
        <w:tc>
          <w:tcPr>
            <w:tcW w:w="459" w:type="pct"/>
            <w:tcBorders>
              <w:top w:val="nil"/>
              <w:left w:val="nil"/>
              <w:bottom w:val="single" w:sz="4" w:space="0" w:color="auto"/>
              <w:right w:val="single" w:sz="4" w:space="0" w:color="auto"/>
            </w:tcBorders>
            <w:shd w:val="clear" w:color="auto" w:fill="auto"/>
            <w:vAlign w:val="center"/>
            <w:hideMark/>
          </w:tcPr>
          <w:p w14:paraId="4913F58B"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Wire (500m)</w:t>
            </w:r>
          </w:p>
        </w:tc>
        <w:tc>
          <w:tcPr>
            <w:tcW w:w="792" w:type="pct"/>
            <w:tcBorders>
              <w:top w:val="nil"/>
              <w:left w:val="nil"/>
              <w:bottom w:val="single" w:sz="4" w:space="0" w:color="auto"/>
              <w:right w:val="single" w:sz="4" w:space="0" w:color="auto"/>
            </w:tcBorders>
            <w:shd w:val="clear" w:color="auto" w:fill="auto"/>
            <w:vAlign w:val="center"/>
            <w:hideMark/>
          </w:tcPr>
          <w:p w14:paraId="1DBFBDE0"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ელ</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ღობის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სადენი</w:t>
            </w:r>
            <w:proofErr w:type="spellEnd"/>
            <w:r w:rsidRPr="004D0405">
              <w:rPr>
                <w:rFonts w:ascii="Arial" w:eastAsia="Times New Roman" w:hAnsi="Arial" w:cs="Arial"/>
                <w:szCs w:val="22"/>
                <w:lang w:eastAsia="en-US"/>
              </w:rPr>
              <w:t xml:space="preserve"> (500 </w:t>
            </w:r>
            <w:r w:rsidRPr="004D0405">
              <w:rPr>
                <w:rFonts w:ascii="Sylfaen" w:eastAsia="Times New Roman" w:hAnsi="Sylfaen" w:cs="Sylfaen"/>
                <w:szCs w:val="22"/>
                <w:lang w:eastAsia="en-US"/>
              </w:rPr>
              <w:t>მ</w:t>
            </w:r>
            <w:r w:rsidRPr="004D0405">
              <w:rPr>
                <w:rFonts w:ascii="Arial" w:eastAsia="Times New Roman" w:hAnsi="Arial" w:cs="Arial"/>
                <w:szCs w:val="22"/>
                <w:lang w:eastAsia="en-US"/>
              </w:rPr>
              <w:t>)</w:t>
            </w:r>
          </w:p>
        </w:tc>
        <w:tc>
          <w:tcPr>
            <w:tcW w:w="848" w:type="pct"/>
            <w:tcBorders>
              <w:top w:val="nil"/>
              <w:left w:val="nil"/>
              <w:bottom w:val="single" w:sz="4" w:space="0" w:color="auto"/>
              <w:right w:val="single" w:sz="4" w:space="0" w:color="auto"/>
            </w:tcBorders>
            <w:shd w:val="clear" w:color="auto" w:fill="auto"/>
            <w:vAlign w:val="center"/>
            <w:hideMark/>
          </w:tcPr>
          <w:p w14:paraId="5FE3EED3"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xml:space="preserve">High tensile wire, </w:t>
            </w:r>
            <w:proofErr w:type="spellStart"/>
            <w:r w:rsidRPr="004D0405">
              <w:rPr>
                <w:rFonts w:ascii="Arial" w:eastAsia="Times New Roman" w:hAnsi="Arial" w:cs="Arial"/>
                <w:szCs w:val="22"/>
                <w:lang w:eastAsia="en-US"/>
              </w:rPr>
              <w:t>polywire</w:t>
            </w:r>
            <w:proofErr w:type="spellEnd"/>
            <w:r w:rsidRPr="004D0405">
              <w:rPr>
                <w:rFonts w:ascii="Arial" w:eastAsia="Times New Roman" w:hAnsi="Arial" w:cs="Arial"/>
                <w:szCs w:val="22"/>
                <w:lang w:eastAsia="en-US"/>
              </w:rPr>
              <w:t xml:space="preserve">, </w:t>
            </w:r>
            <w:proofErr w:type="spellStart"/>
            <w:r w:rsidRPr="004D0405">
              <w:rPr>
                <w:rFonts w:ascii="Arial" w:eastAsia="Times New Roman" w:hAnsi="Arial" w:cs="Arial"/>
                <w:szCs w:val="22"/>
                <w:lang w:eastAsia="en-US"/>
              </w:rPr>
              <w:t>polyrope</w:t>
            </w:r>
            <w:proofErr w:type="spellEnd"/>
            <w:r w:rsidRPr="004D0405">
              <w:rPr>
                <w:rFonts w:ascii="Arial" w:eastAsia="Times New Roman" w:hAnsi="Arial" w:cs="Arial"/>
                <w:szCs w:val="22"/>
                <w:lang w:eastAsia="en-US"/>
              </w:rPr>
              <w:t xml:space="preserve"> or </w:t>
            </w:r>
            <w:proofErr w:type="spellStart"/>
            <w:r w:rsidRPr="004D0405">
              <w:rPr>
                <w:rFonts w:ascii="Arial" w:eastAsia="Times New Roman" w:hAnsi="Arial" w:cs="Arial"/>
                <w:szCs w:val="22"/>
                <w:lang w:eastAsia="en-US"/>
              </w:rPr>
              <w:t>polytape</w:t>
            </w:r>
            <w:proofErr w:type="spellEnd"/>
          </w:p>
        </w:tc>
        <w:tc>
          <w:tcPr>
            <w:tcW w:w="380" w:type="pct"/>
            <w:tcBorders>
              <w:top w:val="nil"/>
              <w:left w:val="nil"/>
              <w:bottom w:val="single" w:sz="4" w:space="0" w:color="auto"/>
              <w:right w:val="single" w:sz="4" w:space="0" w:color="auto"/>
            </w:tcBorders>
            <w:shd w:val="clear" w:color="auto" w:fill="auto"/>
            <w:vAlign w:val="center"/>
            <w:hideMark/>
          </w:tcPr>
          <w:p w14:paraId="464DF430"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Units/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379D9F9E"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1</w:t>
            </w:r>
          </w:p>
        </w:tc>
        <w:tc>
          <w:tcPr>
            <w:tcW w:w="1064" w:type="pct"/>
            <w:tcBorders>
              <w:top w:val="nil"/>
              <w:left w:val="nil"/>
              <w:bottom w:val="single" w:sz="4" w:space="0" w:color="auto"/>
              <w:right w:val="single" w:sz="4" w:space="0" w:color="auto"/>
            </w:tcBorders>
          </w:tcPr>
          <w:p w14:paraId="0FAF4C9A"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1D0C11AE"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18F14C55" w14:textId="730EF0C3"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0C87237A"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3</w:t>
            </w:r>
          </w:p>
        </w:tc>
        <w:tc>
          <w:tcPr>
            <w:tcW w:w="459" w:type="pct"/>
            <w:tcBorders>
              <w:top w:val="nil"/>
              <w:left w:val="nil"/>
              <w:bottom w:val="single" w:sz="4" w:space="0" w:color="auto"/>
              <w:right w:val="single" w:sz="4" w:space="0" w:color="auto"/>
            </w:tcBorders>
            <w:shd w:val="clear" w:color="auto" w:fill="auto"/>
            <w:vAlign w:val="center"/>
            <w:hideMark/>
          </w:tcPr>
          <w:p w14:paraId="3768A59C"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Fence poles</w:t>
            </w:r>
          </w:p>
        </w:tc>
        <w:tc>
          <w:tcPr>
            <w:tcW w:w="792" w:type="pct"/>
            <w:tcBorders>
              <w:top w:val="nil"/>
              <w:left w:val="nil"/>
              <w:bottom w:val="single" w:sz="4" w:space="0" w:color="auto"/>
              <w:right w:val="single" w:sz="4" w:space="0" w:color="auto"/>
            </w:tcBorders>
            <w:shd w:val="clear" w:color="auto" w:fill="auto"/>
            <w:vAlign w:val="center"/>
            <w:hideMark/>
          </w:tcPr>
          <w:p w14:paraId="44A6248B"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მინა</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ბოჭკოვანი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ჩხირები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34D4BE4A"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Fiberglass or plastic, Min. Height 110 cm</w:t>
            </w:r>
          </w:p>
        </w:tc>
        <w:tc>
          <w:tcPr>
            <w:tcW w:w="380" w:type="pct"/>
            <w:tcBorders>
              <w:top w:val="nil"/>
              <w:left w:val="nil"/>
              <w:bottom w:val="single" w:sz="4" w:space="0" w:color="auto"/>
              <w:right w:val="single" w:sz="4" w:space="0" w:color="auto"/>
            </w:tcBorders>
            <w:shd w:val="clear" w:color="auto" w:fill="auto"/>
            <w:vAlign w:val="center"/>
            <w:hideMark/>
          </w:tcPr>
          <w:p w14:paraId="6094F5E5"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4DAA4A4D"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1500</w:t>
            </w:r>
          </w:p>
        </w:tc>
        <w:tc>
          <w:tcPr>
            <w:tcW w:w="1064" w:type="pct"/>
            <w:tcBorders>
              <w:top w:val="nil"/>
              <w:left w:val="nil"/>
              <w:bottom w:val="single" w:sz="4" w:space="0" w:color="auto"/>
              <w:right w:val="single" w:sz="4" w:space="0" w:color="auto"/>
            </w:tcBorders>
          </w:tcPr>
          <w:p w14:paraId="3778EB7E"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1F375DA8"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149CBBA8" w14:textId="2A10B067"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7C0A22FB"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4</w:t>
            </w:r>
          </w:p>
        </w:tc>
        <w:tc>
          <w:tcPr>
            <w:tcW w:w="459" w:type="pct"/>
            <w:tcBorders>
              <w:top w:val="nil"/>
              <w:left w:val="nil"/>
              <w:bottom w:val="single" w:sz="4" w:space="0" w:color="auto"/>
              <w:right w:val="single" w:sz="4" w:space="0" w:color="auto"/>
            </w:tcBorders>
            <w:shd w:val="clear" w:color="auto" w:fill="auto"/>
            <w:vAlign w:val="center"/>
            <w:hideMark/>
          </w:tcPr>
          <w:p w14:paraId="2BECE9AD"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Gates</w:t>
            </w:r>
          </w:p>
        </w:tc>
        <w:tc>
          <w:tcPr>
            <w:tcW w:w="792" w:type="pct"/>
            <w:tcBorders>
              <w:top w:val="nil"/>
              <w:left w:val="nil"/>
              <w:bottom w:val="single" w:sz="4" w:space="0" w:color="auto"/>
              <w:right w:val="single" w:sz="4" w:space="0" w:color="auto"/>
            </w:tcBorders>
            <w:shd w:val="clear" w:color="auto" w:fill="auto"/>
            <w:vAlign w:val="center"/>
            <w:hideMark/>
          </w:tcPr>
          <w:p w14:paraId="3ACD5A4E"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კარის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სახელურის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იზოლატორი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ზამბარით</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730E2E9C" w14:textId="41D570E7" w:rsidR="001214BE" w:rsidRPr="004D0405" w:rsidRDefault="001214BE" w:rsidP="001214BE">
            <w:pPr>
              <w:spacing w:after="0" w:line="240" w:lineRule="auto"/>
              <w:rPr>
                <w:rFonts w:ascii="Arial" w:eastAsia="Times New Roman" w:hAnsi="Arial" w:cs="Arial"/>
                <w:szCs w:val="22"/>
                <w:lang w:eastAsia="en-US"/>
              </w:rPr>
            </w:pPr>
            <w:r w:rsidRPr="0006784E">
              <w:rPr>
                <w:rFonts w:ascii="Arial" w:eastAsia="Times New Roman" w:hAnsi="Arial" w:cs="Arial"/>
                <w:color w:val="auto"/>
                <w:szCs w:val="22"/>
                <w:lang w:eastAsia="en-US"/>
              </w:rPr>
              <w:t>Gate set includes: handle (</w:t>
            </w:r>
            <w:r w:rsidR="0006784E" w:rsidRPr="0006784E">
              <w:rPr>
                <w:rFonts w:asciiTheme="minorHAnsi" w:eastAsia="Times New Roman" w:hAnsiTheme="minorHAnsi" w:cs="Arial"/>
                <w:color w:val="auto"/>
                <w:szCs w:val="22"/>
                <w:lang w:val="ka-GE" w:eastAsia="en-US"/>
              </w:rPr>
              <w:t>2</w:t>
            </w:r>
            <w:r w:rsidRPr="0006784E">
              <w:rPr>
                <w:rFonts w:ascii="Arial" w:eastAsia="Times New Roman" w:hAnsi="Arial" w:cs="Arial"/>
                <w:color w:val="auto"/>
                <w:szCs w:val="22"/>
                <w:lang w:eastAsia="en-US"/>
              </w:rPr>
              <w:t xml:space="preserve"> pcs), insulator (</w:t>
            </w:r>
            <w:r w:rsidR="0006784E" w:rsidRPr="0006784E">
              <w:rPr>
                <w:rFonts w:asciiTheme="minorHAnsi" w:eastAsia="Times New Roman" w:hAnsiTheme="minorHAnsi" w:cs="Arial"/>
                <w:color w:val="auto"/>
                <w:szCs w:val="22"/>
                <w:lang w:val="ka-GE" w:eastAsia="en-US"/>
              </w:rPr>
              <w:t>2</w:t>
            </w:r>
            <w:r w:rsidRPr="0006784E">
              <w:rPr>
                <w:rFonts w:ascii="Arial" w:eastAsia="Times New Roman" w:hAnsi="Arial" w:cs="Arial"/>
                <w:color w:val="auto"/>
                <w:szCs w:val="22"/>
                <w:lang w:eastAsia="en-US"/>
              </w:rPr>
              <w:t xml:space="preserve"> pcs), spring 5m (</w:t>
            </w:r>
            <w:r w:rsidR="0006784E" w:rsidRPr="0006784E">
              <w:rPr>
                <w:rFonts w:asciiTheme="minorHAnsi" w:eastAsia="Times New Roman" w:hAnsiTheme="minorHAnsi" w:cs="Arial"/>
                <w:color w:val="auto"/>
                <w:szCs w:val="22"/>
                <w:lang w:val="ka-GE" w:eastAsia="en-US"/>
              </w:rPr>
              <w:t>1</w:t>
            </w:r>
            <w:r w:rsidRPr="0006784E">
              <w:rPr>
                <w:rFonts w:ascii="Arial" w:eastAsia="Times New Roman" w:hAnsi="Arial" w:cs="Arial"/>
                <w:color w:val="auto"/>
                <w:szCs w:val="22"/>
                <w:lang w:eastAsia="en-US"/>
              </w:rPr>
              <w:t xml:space="preserve"> pcs)</w:t>
            </w:r>
          </w:p>
        </w:tc>
        <w:tc>
          <w:tcPr>
            <w:tcW w:w="380" w:type="pct"/>
            <w:tcBorders>
              <w:top w:val="nil"/>
              <w:left w:val="nil"/>
              <w:bottom w:val="single" w:sz="4" w:space="0" w:color="auto"/>
              <w:right w:val="single" w:sz="4" w:space="0" w:color="auto"/>
            </w:tcBorders>
            <w:shd w:val="clear" w:color="auto" w:fill="auto"/>
            <w:vAlign w:val="center"/>
            <w:hideMark/>
          </w:tcPr>
          <w:p w14:paraId="021F136E"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Sets/</w:t>
            </w:r>
            <w:proofErr w:type="spellStart"/>
            <w:r w:rsidRPr="004D0405">
              <w:rPr>
                <w:rFonts w:ascii="Sylfaen" w:eastAsia="Times New Roman" w:hAnsi="Sylfaen" w:cs="Sylfaen"/>
                <w:sz w:val="18"/>
                <w:szCs w:val="18"/>
                <w:lang w:eastAsia="en-US"/>
              </w:rPr>
              <w:t>კომპლექტი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7D392711"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22</w:t>
            </w:r>
          </w:p>
        </w:tc>
        <w:tc>
          <w:tcPr>
            <w:tcW w:w="1064" w:type="pct"/>
            <w:tcBorders>
              <w:top w:val="nil"/>
              <w:left w:val="nil"/>
              <w:bottom w:val="single" w:sz="4" w:space="0" w:color="auto"/>
              <w:right w:val="single" w:sz="4" w:space="0" w:color="auto"/>
            </w:tcBorders>
          </w:tcPr>
          <w:p w14:paraId="51FFA02D"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5D4C2600"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6FA327C1" w14:textId="4D5AABE2"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5BD7C59D"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lastRenderedPageBreak/>
              <w:t>5</w:t>
            </w:r>
          </w:p>
        </w:tc>
        <w:tc>
          <w:tcPr>
            <w:tcW w:w="459" w:type="pct"/>
            <w:tcBorders>
              <w:top w:val="nil"/>
              <w:left w:val="nil"/>
              <w:bottom w:val="single" w:sz="4" w:space="0" w:color="auto"/>
              <w:right w:val="single" w:sz="4" w:space="0" w:color="auto"/>
            </w:tcBorders>
            <w:shd w:val="clear" w:color="auto" w:fill="auto"/>
            <w:vAlign w:val="center"/>
            <w:hideMark/>
          </w:tcPr>
          <w:p w14:paraId="7FC510F7"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Insulators for iron posts</w:t>
            </w:r>
          </w:p>
        </w:tc>
        <w:tc>
          <w:tcPr>
            <w:tcW w:w="792" w:type="pct"/>
            <w:tcBorders>
              <w:top w:val="nil"/>
              <w:left w:val="nil"/>
              <w:bottom w:val="single" w:sz="4" w:space="0" w:color="auto"/>
              <w:right w:val="single" w:sz="4" w:space="0" w:color="auto"/>
            </w:tcBorders>
            <w:shd w:val="clear" w:color="auto" w:fill="auto"/>
            <w:vAlign w:val="center"/>
            <w:hideMark/>
          </w:tcPr>
          <w:p w14:paraId="4628DA60"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ელ</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მწყემსის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იზოლატორი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რკინის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ბოძისთვის</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284E7E73"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Screw for posts</w:t>
            </w:r>
          </w:p>
        </w:tc>
        <w:tc>
          <w:tcPr>
            <w:tcW w:w="380" w:type="pct"/>
            <w:tcBorders>
              <w:top w:val="nil"/>
              <w:left w:val="nil"/>
              <w:bottom w:val="single" w:sz="4" w:space="0" w:color="auto"/>
              <w:right w:val="single" w:sz="4" w:space="0" w:color="auto"/>
            </w:tcBorders>
            <w:shd w:val="clear" w:color="auto" w:fill="auto"/>
            <w:vAlign w:val="center"/>
            <w:hideMark/>
          </w:tcPr>
          <w:p w14:paraId="6655D8FE"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0672729A"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3100</w:t>
            </w:r>
          </w:p>
        </w:tc>
        <w:tc>
          <w:tcPr>
            <w:tcW w:w="1064" w:type="pct"/>
            <w:tcBorders>
              <w:top w:val="nil"/>
              <w:left w:val="nil"/>
              <w:bottom w:val="single" w:sz="4" w:space="0" w:color="auto"/>
              <w:right w:val="single" w:sz="4" w:space="0" w:color="auto"/>
            </w:tcBorders>
          </w:tcPr>
          <w:p w14:paraId="538E6702"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2A80EDCC"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5613AF17" w14:textId="2F2F65C8"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6138FE96"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6</w:t>
            </w:r>
          </w:p>
        </w:tc>
        <w:tc>
          <w:tcPr>
            <w:tcW w:w="459" w:type="pct"/>
            <w:tcBorders>
              <w:top w:val="nil"/>
              <w:left w:val="nil"/>
              <w:bottom w:val="single" w:sz="4" w:space="0" w:color="auto"/>
              <w:right w:val="single" w:sz="4" w:space="0" w:color="auto"/>
            </w:tcBorders>
            <w:shd w:val="clear" w:color="auto" w:fill="auto"/>
            <w:vAlign w:val="center"/>
            <w:hideMark/>
          </w:tcPr>
          <w:p w14:paraId="628BBAD9"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Electric Fence Insulator</w:t>
            </w:r>
          </w:p>
        </w:tc>
        <w:tc>
          <w:tcPr>
            <w:tcW w:w="792" w:type="pct"/>
            <w:tcBorders>
              <w:top w:val="nil"/>
              <w:left w:val="nil"/>
              <w:bottom w:val="single" w:sz="4" w:space="0" w:color="auto"/>
              <w:right w:val="single" w:sz="4" w:space="0" w:color="auto"/>
            </w:tcBorders>
            <w:shd w:val="clear" w:color="auto" w:fill="auto"/>
            <w:vAlign w:val="center"/>
            <w:hideMark/>
          </w:tcPr>
          <w:p w14:paraId="258C086D"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ელ</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მწყემსის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იზოლატორი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082BFF2A"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w:t>
            </w:r>
          </w:p>
        </w:tc>
        <w:tc>
          <w:tcPr>
            <w:tcW w:w="380" w:type="pct"/>
            <w:tcBorders>
              <w:top w:val="nil"/>
              <w:left w:val="nil"/>
              <w:bottom w:val="single" w:sz="4" w:space="0" w:color="auto"/>
              <w:right w:val="single" w:sz="4" w:space="0" w:color="auto"/>
            </w:tcBorders>
            <w:shd w:val="clear" w:color="auto" w:fill="auto"/>
            <w:vAlign w:val="center"/>
            <w:hideMark/>
          </w:tcPr>
          <w:p w14:paraId="1AE89F43"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69329F3C"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220</w:t>
            </w:r>
          </w:p>
        </w:tc>
        <w:tc>
          <w:tcPr>
            <w:tcW w:w="1064" w:type="pct"/>
            <w:tcBorders>
              <w:top w:val="nil"/>
              <w:left w:val="nil"/>
              <w:bottom w:val="single" w:sz="4" w:space="0" w:color="auto"/>
              <w:right w:val="single" w:sz="4" w:space="0" w:color="auto"/>
            </w:tcBorders>
          </w:tcPr>
          <w:p w14:paraId="77A981E1"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486065C0"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6E7B91C8" w14:textId="352C4427"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4C30ED95"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7</w:t>
            </w:r>
          </w:p>
        </w:tc>
        <w:tc>
          <w:tcPr>
            <w:tcW w:w="459" w:type="pct"/>
            <w:tcBorders>
              <w:top w:val="nil"/>
              <w:left w:val="nil"/>
              <w:bottom w:val="single" w:sz="4" w:space="0" w:color="auto"/>
              <w:right w:val="single" w:sz="4" w:space="0" w:color="auto"/>
            </w:tcBorders>
            <w:shd w:val="clear" w:color="auto" w:fill="auto"/>
            <w:vAlign w:val="center"/>
            <w:hideMark/>
          </w:tcPr>
          <w:p w14:paraId="0C173A02"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Testers</w:t>
            </w:r>
          </w:p>
        </w:tc>
        <w:tc>
          <w:tcPr>
            <w:tcW w:w="792" w:type="pct"/>
            <w:tcBorders>
              <w:top w:val="nil"/>
              <w:left w:val="nil"/>
              <w:bottom w:val="single" w:sz="4" w:space="0" w:color="auto"/>
              <w:right w:val="single" w:sz="4" w:space="0" w:color="auto"/>
            </w:tcBorders>
            <w:shd w:val="clear" w:color="auto" w:fill="auto"/>
            <w:vAlign w:val="center"/>
            <w:hideMark/>
          </w:tcPr>
          <w:p w14:paraId="72192023"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ტესტერი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48F2CE82"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To measure the voltage of the current passing through the wire</w:t>
            </w:r>
          </w:p>
        </w:tc>
        <w:tc>
          <w:tcPr>
            <w:tcW w:w="380" w:type="pct"/>
            <w:tcBorders>
              <w:top w:val="nil"/>
              <w:left w:val="nil"/>
              <w:bottom w:val="single" w:sz="4" w:space="0" w:color="auto"/>
              <w:right w:val="single" w:sz="4" w:space="0" w:color="auto"/>
            </w:tcBorders>
            <w:shd w:val="clear" w:color="auto" w:fill="auto"/>
            <w:vAlign w:val="center"/>
            <w:hideMark/>
          </w:tcPr>
          <w:p w14:paraId="25E92B5E"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7D317C54"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2</w:t>
            </w:r>
          </w:p>
        </w:tc>
        <w:tc>
          <w:tcPr>
            <w:tcW w:w="1064" w:type="pct"/>
            <w:tcBorders>
              <w:top w:val="nil"/>
              <w:left w:val="nil"/>
              <w:bottom w:val="single" w:sz="4" w:space="0" w:color="auto"/>
              <w:right w:val="single" w:sz="4" w:space="0" w:color="auto"/>
            </w:tcBorders>
          </w:tcPr>
          <w:p w14:paraId="4219AE20"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7E3F57FE"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4D04F236" w14:textId="5F1FA495"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15949BD2"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8</w:t>
            </w:r>
          </w:p>
        </w:tc>
        <w:tc>
          <w:tcPr>
            <w:tcW w:w="459" w:type="pct"/>
            <w:tcBorders>
              <w:top w:val="nil"/>
              <w:left w:val="nil"/>
              <w:bottom w:val="single" w:sz="4" w:space="0" w:color="auto"/>
              <w:right w:val="single" w:sz="4" w:space="0" w:color="auto"/>
            </w:tcBorders>
            <w:shd w:val="clear" w:color="auto" w:fill="auto"/>
            <w:vAlign w:val="center"/>
            <w:hideMark/>
          </w:tcPr>
          <w:p w14:paraId="012A8C01"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Grounding rods</w:t>
            </w:r>
          </w:p>
        </w:tc>
        <w:tc>
          <w:tcPr>
            <w:tcW w:w="792" w:type="pct"/>
            <w:tcBorders>
              <w:top w:val="nil"/>
              <w:left w:val="nil"/>
              <w:bottom w:val="single" w:sz="4" w:space="0" w:color="auto"/>
              <w:right w:val="single" w:sz="4" w:space="0" w:color="auto"/>
            </w:tcBorders>
            <w:shd w:val="clear" w:color="auto" w:fill="auto"/>
            <w:vAlign w:val="center"/>
            <w:hideMark/>
          </w:tcPr>
          <w:p w14:paraId="5849A521"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დამიწების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ჯოხი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1C50C79F"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Special metal grounding rod</w:t>
            </w:r>
          </w:p>
        </w:tc>
        <w:tc>
          <w:tcPr>
            <w:tcW w:w="380" w:type="pct"/>
            <w:tcBorders>
              <w:top w:val="nil"/>
              <w:left w:val="nil"/>
              <w:bottom w:val="single" w:sz="4" w:space="0" w:color="auto"/>
              <w:right w:val="single" w:sz="4" w:space="0" w:color="auto"/>
            </w:tcBorders>
            <w:shd w:val="clear" w:color="auto" w:fill="auto"/>
            <w:vAlign w:val="center"/>
            <w:hideMark/>
          </w:tcPr>
          <w:p w14:paraId="6206DB87"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3C20AFCC"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4</w:t>
            </w:r>
          </w:p>
        </w:tc>
        <w:tc>
          <w:tcPr>
            <w:tcW w:w="1064" w:type="pct"/>
            <w:tcBorders>
              <w:top w:val="nil"/>
              <w:left w:val="nil"/>
              <w:bottom w:val="single" w:sz="4" w:space="0" w:color="auto"/>
              <w:right w:val="single" w:sz="4" w:space="0" w:color="auto"/>
            </w:tcBorders>
          </w:tcPr>
          <w:p w14:paraId="3BEA5E4F"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5BF9C4F7"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421D3F69" w14:textId="18061398"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51CCD7EF"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9</w:t>
            </w:r>
          </w:p>
        </w:tc>
        <w:tc>
          <w:tcPr>
            <w:tcW w:w="459" w:type="pct"/>
            <w:tcBorders>
              <w:top w:val="nil"/>
              <w:left w:val="nil"/>
              <w:bottom w:val="single" w:sz="4" w:space="0" w:color="auto"/>
              <w:right w:val="single" w:sz="4" w:space="0" w:color="auto"/>
            </w:tcBorders>
            <w:shd w:val="clear" w:color="auto" w:fill="auto"/>
            <w:vAlign w:val="center"/>
            <w:hideMark/>
          </w:tcPr>
          <w:p w14:paraId="3A84CF41"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Gate Insulator</w:t>
            </w:r>
          </w:p>
        </w:tc>
        <w:tc>
          <w:tcPr>
            <w:tcW w:w="792" w:type="pct"/>
            <w:tcBorders>
              <w:top w:val="nil"/>
              <w:left w:val="nil"/>
              <w:bottom w:val="single" w:sz="4" w:space="0" w:color="auto"/>
              <w:right w:val="single" w:sz="4" w:space="0" w:color="auto"/>
            </w:tcBorders>
            <w:shd w:val="clear" w:color="auto" w:fill="auto"/>
            <w:vAlign w:val="center"/>
            <w:hideMark/>
          </w:tcPr>
          <w:p w14:paraId="140FCBE1"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ჭიშკრის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იზოლატორი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3D0D335B"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w:t>
            </w:r>
          </w:p>
        </w:tc>
        <w:tc>
          <w:tcPr>
            <w:tcW w:w="380" w:type="pct"/>
            <w:tcBorders>
              <w:top w:val="nil"/>
              <w:left w:val="nil"/>
              <w:bottom w:val="single" w:sz="4" w:space="0" w:color="auto"/>
              <w:right w:val="single" w:sz="4" w:space="0" w:color="auto"/>
            </w:tcBorders>
            <w:shd w:val="clear" w:color="auto" w:fill="auto"/>
            <w:vAlign w:val="center"/>
            <w:hideMark/>
          </w:tcPr>
          <w:p w14:paraId="3E7801E0"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1CECC3B9"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59</w:t>
            </w:r>
          </w:p>
        </w:tc>
        <w:tc>
          <w:tcPr>
            <w:tcW w:w="1064" w:type="pct"/>
            <w:tcBorders>
              <w:top w:val="nil"/>
              <w:left w:val="nil"/>
              <w:bottom w:val="single" w:sz="4" w:space="0" w:color="auto"/>
              <w:right w:val="single" w:sz="4" w:space="0" w:color="auto"/>
            </w:tcBorders>
          </w:tcPr>
          <w:p w14:paraId="517AFF9D"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3C2A7C38"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763C3B24" w14:textId="44EC4D8E"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7716899D"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10</w:t>
            </w:r>
          </w:p>
        </w:tc>
        <w:tc>
          <w:tcPr>
            <w:tcW w:w="459" w:type="pct"/>
            <w:tcBorders>
              <w:top w:val="nil"/>
              <w:left w:val="nil"/>
              <w:bottom w:val="single" w:sz="4" w:space="0" w:color="auto"/>
              <w:right w:val="single" w:sz="4" w:space="0" w:color="auto"/>
            </w:tcBorders>
            <w:shd w:val="clear" w:color="auto" w:fill="auto"/>
            <w:vAlign w:val="center"/>
            <w:hideMark/>
          </w:tcPr>
          <w:p w14:paraId="36AA5082"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Warning Signs</w:t>
            </w:r>
          </w:p>
        </w:tc>
        <w:tc>
          <w:tcPr>
            <w:tcW w:w="792" w:type="pct"/>
            <w:tcBorders>
              <w:top w:val="nil"/>
              <w:left w:val="nil"/>
              <w:bottom w:val="single" w:sz="4" w:space="0" w:color="auto"/>
              <w:right w:val="single" w:sz="4" w:space="0" w:color="auto"/>
            </w:tcBorders>
            <w:shd w:val="clear" w:color="auto" w:fill="auto"/>
            <w:vAlign w:val="center"/>
            <w:hideMark/>
          </w:tcPr>
          <w:p w14:paraId="3EDF6A76"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მაჩვენებელი</w:t>
            </w:r>
            <w:proofErr w:type="spellEnd"/>
            <w:r w:rsidRPr="004D0405">
              <w:rPr>
                <w:rFonts w:ascii="Arial" w:eastAsia="Times New Roman" w:hAnsi="Arial" w:cs="Arial"/>
                <w:szCs w:val="22"/>
                <w:lang w:eastAsia="en-US"/>
              </w:rPr>
              <w:t xml:space="preserve"> / </w:t>
            </w:r>
            <w:proofErr w:type="spellStart"/>
            <w:r w:rsidRPr="004D0405">
              <w:rPr>
                <w:rFonts w:ascii="Sylfaen" w:eastAsia="Times New Roman" w:hAnsi="Sylfaen" w:cs="Sylfaen"/>
                <w:szCs w:val="22"/>
                <w:lang w:eastAsia="en-US"/>
              </w:rPr>
              <w:t>გამაფრთხილებელი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დაფები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1C04058A"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Plastic or metal with appropriate graphics</w:t>
            </w:r>
          </w:p>
        </w:tc>
        <w:tc>
          <w:tcPr>
            <w:tcW w:w="380" w:type="pct"/>
            <w:tcBorders>
              <w:top w:val="nil"/>
              <w:left w:val="nil"/>
              <w:bottom w:val="single" w:sz="4" w:space="0" w:color="auto"/>
              <w:right w:val="single" w:sz="4" w:space="0" w:color="auto"/>
            </w:tcBorders>
            <w:shd w:val="clear" w:color="auto" w:fill="auto"/>
            <w:vAlign w:val="center"/>
            <w:hideMark/>
          </w:tcPr>
          <w:p w14:paraId="61553C59"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1DF90B89"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50</w:t>
            </w:r>
          </w:p>
        </w:tc>
        <w:tc>
          <w:tcPr>
            <w:tcW w:w="1064" w:type="pct"/>
            <w:tcBorders>
              <w:top w:val="nil"/>
              <w:left w:val="nil"/>
              <w:bottom w:val="single" w:sz="4" w:space="0" w:color="auto"/>
              <w:right w:val="single" w:sz="4" w:space="0" w:color="auto"/>
            </w:tcBorders>
          </w:tcPr>
          <w:p w14:paraId="694ED974"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386818ED"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78D02E1C" w14:textId="0C911BDC"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7FB5D301"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11</w:t>
            </w:r>
          </w:p>
        </w:tc>
        <w:tc>
          <w:tcPr>
            <w:tcW w:w="459" w:type="pct"/>
            <w:tcBorders>
              <w:top w:val="nil"/>
              <w:left w:val="nil"/>
              <w:bottom w:val="single" w:sz="4" w:space="0" w:color="auto"/>
              <w:right w:val="single" w:sz="4" w:space="0" w:color="auto"/>
            </w:tcBorders>
            <w:shd w:val="clear" w:color="auto" w:fill="auto"/>
            <w:vAlign w:val="center"/>
            <w:hideMark/>
          </w:tcPr>
          <w:p w14:paraId="7D6CC22C"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High Voltage Cables</w:t>
            </w:r>
          </w:p>
        </w:tc>
        <w:tc>
          <w:tcPr>
            <w:tcW w:w="792" w:type="pct"/>
            <w:tcBorders>
              <w:top w:val="nil"/>
              <w:left w:val="nil"/>
              <w:bottom w:val="single" w:sz="4" w:space="0" w:color="auto"/>
              <w:right w:val="single" w:sz="4" w:space="0" w:color="auto"/>
            </w:tcBorders>
            <w:shd w:val="clear" w:color="auto" w:fill="auto"/>
            <w:vAlign w:val="center"/>
            <w:hideMark/>
          </w:tcPr>
          <w:p w14:paraId="50621914"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მაღალი</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ძაბვის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კაბელი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5E690149"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Double insulation for grounding</w:t>
            </w:r>
          </w:p>
        </w:tc>
        <w:tc>
          <w:tcPr>
            <w:tcW w:w="380" w:type="pct"/>
            <w:tcBorders>
              <w:top w:val="nil"/>
              <w:left w:val="nil"/>
              <w:bottom w:val="single" w:sz="4" w:space="0" w:color="auto"/>
              <w:right w:val="single" w:sz="4" w:space="0" w:color="auto"/>
            </w:tcBorders>
            <w:shd w:val="clear" w:color="auto" w:fill="auto"/>
            <w:vAlign w:val="center"/>
            <w:hideMark/>
          </w:tcPr>
          <w:p w14:paraId="7D63325F"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Meters/</w:t>
            </w:r>
            <w:proofErr w:type="spellStart"/>
            <w:r w:rsidRPr="004D0405">
              <w:rPr>
                <w:rFonts w:ascii="Sylfaen" w:eastAsia="Times New Roman" w:hAnsi="Sylfaen" w:cs="Sylfaen"/>
                <w:sz w:val="18"/>
                <w:szCs w:val="18"/>
                <w:lang w:eastAsia="en-US"/>
              </w:rPr>
              <w:t>მეტრი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61905315"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150</w:t>
            </w:r>
          </w:p>
        </w:tc>
        <w:tc>
          <w:tcPr>
            <w:tcW w:w="1064" w:type="pct"/>
            <w:tcBorders>
              <w:top w:val="nil"/>
              <w:left w:val="nil"/>
              <w:bottom w:val="single" w:sz="4" w:space="0" w:color="auto"/>
              <w:right w:val="single" w:sz="4" w:space="0" w:color="auto"/>
            </w:tcBorders>
          </w:tcPr>
          <w:p w14:paraId="435A01D0"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35E67FA5" w14:textId="77777777" w:rsidR="001214BE" w:rsidRPr="004D0405" w:rsidRDefault="001214BE" w:rsidP="001214BE">
            <w:pPr>
              <w:spacing w:after="0" w:line="240" w:lineRule="auto"/>
              <w:jc w:val="center"/>
              <w:rPr>
                <w:rFonts w:ascii="Arial" w:eastAsia="Times New Roman" w:hAnsi="Arial" w:cs="Arial"/>
                <w:szCs w:val="22"/>
                <w:lang w:eastAsia="en-US"/>
              </w:rPr>
            </w:pPr>
          </w:p>
        </w:tc>
      </w:tr>
      <w:tr w:rsidR="001214BE" w:rsidRPr="004D0405" w14:paraId="496A8D2B" w14:textId="66BBA3AC" w:rsidTr="004D0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229" w:type="pct"/>
            <w:tcBorders>
              <w:top w:val="nil"/>
              <w:left w:val="single" w:sz="4" w:space="0" w:color="auto"/>
              <w:bottom w:val="single" w:sz="4" w:space="0" w:color="auto"/>
              <w:right w:val="single" w:sz="4" w:space="0" w:color="auto"/>
            </w:tcBorders>
            <w:shd w:val="clear" w:color="auto" w:fill="auto"/>
            <w:vAlign w:val="center"/>
            <w:hideMark/>
          </w:tcPr>
          <w:p w14:paraId="6585CE13"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12</w:t>
            </w:r>
          </w:p>
        </w:tc>
        <w:tc>
          <w:tcPr>
            <w:tcW w:w="459" w:type="pct"/>
            <w:tcBorders>
              <w:top w:val="nil"/>
              <w:left w:val="nil"/>
              <w:bottom w:val="single" w:sz="4" w:space="0" w:color="auto"/>
              <w:right w:val="single" w:sz="4" w:space="0" w:color="auto"/>
            </w:tcBorders>
            <w:shd w:val="clear" w:color="auto" w:fill="auto"/>
            <w:vAlign w:val="center"/>
            <w:hideMark/>
          </w:tcPr>
          <w:p w14:paraId="593F89F0"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Gate Insulator (Secondary)</w:t>
            </w:r>
          </w:p>
        </w:tc>
        <w:tc>
          <w:tcPr>
            <w:tcW w:w="792" w:type="pct"/>
            <w:tcBorders>
              <w:top w:val="nil"/>
              <w:left w:val="nil"/>
              <w:bottom w:val="single" w:sz="4" w:space="0" w:color="auto"/>
              <w:right w:val="single" w:sz="4" w:space="0" w:color="auto"/>
            </w:tcBorders>
            <w:shd w:val="clear" w:color="auto" w:fill="auto"/>
            <w:vAlign w:val="center"/>
            <w:hideMark/>
          </w:tcPr>
          <w:p w14:paraId="759BB0A0" w14:textId="77777777" w:rsidR="001214BE" w:rsidRPr="004D0405" w:rsidRDefault="001214BE" w:rsidP="001214BE">
            <w:pPr>
              <w:spacing w:after="0" w:line="240" w:lineRule="auto"/>
              <w:rPr>
                <w:rFonts w:ascii="Arial" w:eastAsia="Times New Roman" w:hAnsi="Arial" w:cs="Arial"/>
                <w:szCs w:val="22"/>
                <w:lang w:eastAsia="en-US"/>
              </w:rPr>
            </w:pPr>
            <w:proofErr w:type="spellStart"/>
            <w:r w:rsidRPr="004D0405">
              <w:rPr>
                <w:rFonts w:ascii="Sylfaen" w:eastAsia="Times New Roman" w:hAnsi="Sylfaen" w:cs="Sylfaen"/>
                <w:szCs w:val="22"/>
                <w:lang w:eastAsia="en-US"/>
              </w:rPr>
              <w:t>ელექტრო</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მწყემსის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ჭიშკრის</w:t>
            </w:r>
            <w:proofErr w:type="spellEnd"/>
            <w:r w:rsidRPr="004D0405">
              <w:rPr>
                <w:rFonts w:ascii="Arial" w:eastAsia="Times New Roman" w:hAnsi="Arial" w:cs="Arial"/>
                <w:szCs w:val="22"/>
                <w:lang w:eastAsia="en-US"/>
              </w:rPr>
              <w:t xml:space="preserve"> </w:t>
            </w:r>
            <w:proofErr w:type="spellStart"/>
            <w:r w:rsidRPr="004D0405">
              <w:rPr>
                <w:rFonts w:ascii="Sylfaen" w:eastAsia="Times New Roman" w:hAnsi="Sylfaen" w:cs="Sylfaen"/>
                <w:szCs w:val="22"/>
                <w:lang w:eastAsia="en-US"/>
              </w:rPr>
              <w:t>იზოლატორი</w:t>
            </w:r>
            <w:proofErr w:type="spellEnd"/>
          </w:p>
        </w:tc>
        <w:tc>
          <w:tcPr>
            <w:tcW w:w="848" w:type="pct"/>
            <w:tcBorders>
              <w:top w:val="nil"/>
              <w:left w:val="nil"/>
              <w:bottom w:val="single" w:sz="4" w:space="0" w:color="auto"/>
              <w:right w:val="single" w:sz="4" w:space="0" w:color="auto"/>
            </w:tcBorders>
            <w:shd w:val="clear" w:color="auto" w:fill="auto"/>
            <w:vAlign w:val="center"/>
            <w:hideMark/>
          </w:tcPr>
          <w:p w14:paraId="70D3CE4D" w14:textId="77777777" w:rsidR="001214BE" w:rsidRPr="004D0405" w:rsidRDefault="001214BE" w:rsidP="001214BE">
            <w:pPr>
              <w:spacing w:after="0" w:line="240" w:lineRule="auto"/>
              <w:rPr>
                <w:rFonts w:ascii="Arial" w:eastAsia="Times New Roman" w:hAnsi="Arial" w:cs="Arial"/>
                <w:szCs w:val="22"/>
                <w:lang w:eastAsia="en-US"/>
              </w:rPr>
            </w:pPr>
            <w:r w:rsidRPr="004D0405">
              <w:rPr>
                <w:rFonts w:ascii="Arial" w:eastAsia="Times New Roman" w:hAnsi="Arial" w:cs="Arial"/>
                <w:szCs w:val="22"/>
                <w:lang w:eastAsia="en-US"/>
              </w:rPr>
              <w:t> </w:t>
            </w:r>
          </w:p>
        </w:tc>
        <w:tc>
          <w:tcPr>
            <w:tcW w:w="380" w:type="pct"/>
            <w:tcBorders>
              <w:top w:val="nil"/>
              <w:left w:val="nil"/>
              <w:bottom w:val="single" w:sz="4" w:space="0" w:color="auto"/>
              <w:right w:val="single" w:sz="4" w:space="0" w:color="auto"/>
            </w:tcBorders>
            <w:shd w:val="clear" w:color="auto" w:fill="auto"/>
            <w:vAlign w:val="center"/>
            <w:hideMark/>
          </w:tcPr>
          <w:p w14:paraId="089E5AA2" w14:textId="77777777" w:rsidR="001214BE" w:rsidRPr="004D0405" w:rsidRDefault="001214BE" w:rsidP="001214BE">
            <w:pPr>
              <w:spacing w:after="0" w:line="240" w:lineRule="auto"/>
              <w:rPr>
                <w:rFonts w:ascii="Arial" w:eastAsia="Times New Roman" w:hAnsi="Arial" w:cs="Arial"/>
                <w:sz w:val="18"/>
                <w:szCs w:val="18"/>
                <w:lang w:eastAsia="en-US"/>
              </w:rPr>
            </w:pPr>
            <w:r w:rsidRPr="004D0405">
              <w:rPr>
                <w:rFonts w:ascii="Arial" w:eastAsia="Times New Roman" w:hAnsi="Arial" w:cs="Arial"/>
                <w:sz w:val="18"/>
                <w:szCs w:val="18"/>
                <w:lang w:eastAsia="en-US"/>
              </w:rPr>
              <w:t>Pieces/</w:t>
            </w:r>
            <w:proofErr w:type="spellStart"/>
            <w:r w:rsidRPr="004D0405">
              <w:rPr>
                <w:rFonts w:ascii="Sylfaen" w:eastAsia="Times New Roman" w:hAnsi="Sylfaen" w:cs="Sylfaen"/>
                <w:sz w:val="18"/>
                <w:szCs w:val="18"/>
                <w:lang w:eastAsia="en-US"/>
              </w:rPr>
              <w:t>ცალი</w:t>
            </w:r>
            <w:proofErr w:type="spellEnd"/>
          </w:p>
        </w:tc>
        <w:tc>
          <w:tcPr>
            <w:tcW w:w="329" w:type="pct"/>
            <w:tcBorders>
              <w:top w:val="nil"/>
              <w:left w:val="nil"/>
              <w:bottom w:val="single" w:sz="4" w:space="0" w:color="auto"/>
              <w:right w:val="single" w:sz="4" w:space="0" w:color="auto"/>
            </w:tcBorders>
            <w:shd w:val="clear" w:color="auto" w:fill="auto"/>
            <w:vAlign w:val="center"/>
            <w:hideMark/>
          </w:tcPr>
          <w:p w14:paraId="3E07B9AA" w14:textId="77777777" w:rsidR="001214BE" w:rsidRPr="004D0405" w:rsidRDefault="001214BE" w:rsidP="001214BE">
            <w:pPr>
              <w:spacing w:after="0" w:line="240" w:lineRule="auto"/>
              <w:jc w:val="center"/>
              <w:rPr>
                <w:rFonts w:ascii="Arial" w:eastAsia="Times New Roman" w:hAnsi="Arial" w:cs="Arial"/>
                <w:szCs w:val="22"/>
                <w:lang w:eastAsia="en-US"/>
              </w:rPr>
            </w:pPr>
            <w:r w:rsidRPr="004D0405">
              <w:rPr>
                <w:rFonts w:ascii="Arial" w:eastAsia="Times New Roman" w:hAnsi="Arial" w:cs="Arial"/>
                <w:szCs w:val="22"/>
                <w:lang w:eastAsia="en-US"/>
              </w:rPr>
              <w:t>41</w:t>
            </w:r>
          </w:p>
        </w:tc>
        <w:tc>
          <w:tcPr>
            <w:tcW w:w="1064" w:type="pct"/>
            <w:tcBorders>
              <w:top w:val="nil"/>
              <w:left w:val="nil"/>
              <w:bottom w:val="single" w:sz="4" w:space="0" w:color="auto"/>
              <w:right w:val="single" w:sz="4" w:space="0" w:color="auto"/>
            </w:tcBorders>
          </w:tcPr>
          <w:p w14:paraId="17E38836" w14:textId="77777777" w:rsidR="001214BE" w:rsidRPr="004D0405" w:rsidRDefault="001214BE" w:rsidP="001214BE">
            <w:pPr>
              <w:spacing w:after="0" w:line="240" w:lineRule="auto"/>
              <w:jc w:val="center"/>
              <w:rPr>
                <w:rFonts w:ascii="Arial" w:eastAsia="Times New Roman" w:hAnsi="Arial" w:cs="Arial"/>
                <w:szCs w:val="22"/>
                <w:lang w:eastAsia="en-US"/>
              </w:rPr>
            </w:pPr>
          </w:p>
        </w:tc>
        <w:tc>
          <w:tcPr>
            <w:tcW w:w="899" w:type="pct"/>
            <w:tcBorders>
              <w:top w:val="nil"/>
              <w:left w:val="nil"/>
              <w:bottom w:val="single" w:sz="4" w:space="0" w:color="auto"/>
              <w:right w:val="single" w:sz="4" w:space="0" w:color="auto"/>
            </w:tcBorders>
          </w:tcPr>
          <w:p w14:paraId="4782E94E" w14:textId="77777777" w:rsidR="001214BE" w:rsidRPr="004D0405" w:rsidRDefault="001214BE" w:rsidP="001214BE">
            <w:pPr>
              <w:spacing w:after="0" w:line="240" w:lineRule="auto"/>
              <w:jc w:val="center"/>
              <w:rPr>
                <w:rFonts w:ascii="Arial" w:eastAsia="Times New Roman" w:hAnsi="Arial" w:cs="Arial"/>
                <w:szCs w:val="22"/>
                <w:lang w:eastAsia="en-US"/>
              </w:rPr>
            </w:pPr>
          </w:p>
        </w:tc>
      </w:tr>
    </w:tbl>
    <w:p w14:paraId="4ED1A825" w14:textId="77777777" w:rsidR="004D0405" w:rsidRDefault="004D0405">
      <w:pPr>
        <w:spacing w:after="225" w:line="249" w:lineRule="auto"/>
        <w:ind w:left="-5" w:hanging="10"/>
        <w:rPr>
          <w:rFonts w:ascii="Arial" w:eastAsia="Times New Roman" w:hAnsi="Arial" w:cs="Arial"/>
          <w:sz w:val="18"/>
          <w:szCs w:val="18"/>
        </w:rPr>
      </w:pPr>
    </w:p>
    <w:p w14:paraId="2AA3AA89" w14:textId="41E37A25" w:rsidR="0065349B" w:rsidRPr="00B1623D" w:rsidRDefault="004C48CC">
      <w:pPr>
        <w:spacing w:after="225" w:line="249" w:lineRule="auto"/>
        <w:ind w:left="-5" w:hanging="10"/>
        <w:rPr>
          <w:rFonts w:ascii="Arial" w:hAnsi="Arial" w:cs="Arial"/>
          <w:sz w:val="18"/>
          <w:szCs w:val="18"/>
        </w:rPr>
      </w:pPr>
      <w:r w:rsidRPr="00B1623D">
        <w:rPr>
          <w:rFonts w:ascii="Arial" w:eastAsia="Times New Roman" w:hAnsi="Arial" w:cs="Arial"/>
          <w:sz w:val="18"/>
          <w:szCs w:val="18"/>
        </w:rPr>
        <w:t xml:space="preserve">Name and first name: &lt;…………………………………………………………………&gt; </w:t>
      </w:r>
    </w:p>
    <w:p w14:paraId="11417D6A" w14:textId="77777777" w:rsidR="009F5880" w:rsidRPr="00B1623D" w:rsidRDefault="004C48CC" w:rsidP="009F5880">
      <w:pPr>
        <w:spacing w:after="380" w:line="249" w:lineRule="auto"/>
        <w:ind w:left="-5" w:hanging="10"/>
        <w:rPr>
          <w:rFonts w:ascii="Arial" w:hAnsi="Arial" w:cs="Arial"/>
          <w:sz w:val="18"/>
          <w:szCs w:val="18"/>
        </w:rPr>
      </w:pPr>
      <w:r w:rsidRPr="00B1623D">
        <w:rPr>
          <w:rFonts w:ascii="Arial" w:eastAsia="Times New Roman" w:hAnsi="Arial" w:cs="Arial"/>
          <w:sz w:val="18"/>
          <w:szCs w:val="18"/>
        </w:rPr>
        <w:t xml:space="preserve">Place and date: &lt;…………………………………………………………….………….&gt; </w:t>
      </w:r>
    </w:p>
    <w:p w14:paraId="6F8F032B" w14:textId="37EF6D18" w:rsidR="0065349B" w:rsidRPr="00B1623D" w:rsidRDefault="004C48CC" w:rsidP="001214BE">
      <w:pPr>
        <w:spacing w:after="380" w:line="249" w:lineRule="auto"/>
        <w:ind w:left="-5" w:hanging="10"/>
        <w:rPr>
          <w:rFonts w:ascii="Arial" w:hAnsi="Arial" w:cs="Arial"/>
          <w:sz w:val="18"/>
          <w:szCs w:val="18"/>
        </w:rPr>
        <w:sectPr w:rsidR="0065349B" w:rsidRPr="00B1623D" w:rsidSect="00780828">
          <w:footerReference w:type="even" r:id="rId11"/>
          <w:footerReference w:type="default" r:id="rId12"/>
          <w:footerReference w:type="first" r:id="rId13"/>
          <w:pgSz w:w="16838" w:h="11906" w:orient="landscape" w:code="9"/>
          <w:pgMar w:top="1423" w:right="1132" w:bottom="1709" w:left="1701" w:header="720" w:footer="719" w:gutter="0"/>
          <w:pgNumType w:start="1"/>
          <w:cols w:space="720"/>
        </w:sectPr>
      </w:pPr>
      <w:r w:rsidRPr="00B1623D">
        <w:rPr>
          <w:rFonts w:ascii="Arial" w:eastAsia="Times New Roman" w:hAnsi="Arial" w:cs="Arial"/>
          <w:b/>
          <w:sz w:val="18"/>
          <w:szCs w:val="18"/>
        </w:rPr>
        <w:t>Stamp of the firm/company</w:t>
      </w:r>
    </w:p>
    <w:p w14:paraId="0B027B00" w14:textId="77777777" w:rsidR="0065349B" w:rsidRPr="00B1623D" w:rsidRDefault="004C48CC" w:rsidP="00DC3AB5">
      <w:pPr>
        <w:spacing w:after="0"/>
        <w:rPr>
          <w:rFonts w:ascii="Arial" w:hAnsi="Arial" w:cs="Arial"/>
          <w:sz w:val="18"/>
          <w:szCs w:val="18"/>
        </w:rPr>
      </w:pPr>
      <w:r w:rsidRPr="00B1623D">
        <w:rPr>
          <w:rFonts w:ascii="Arial" w:hAnsi="Arial" w:cs="Arial"/>
          <w:b/>
          <w:sz w:val="18"/>
          <w:szCs w:val="18"/>
        </w:rPr>
        <w:t xml:space="preserve"> </w:t>
      </w:r>
    </w:p>
    <w:p w14:paraId="7935755B" w14:textId="77777777" w:rsidR="0065349B" w:rsidRPr="00B1623D" w:rsidRDefault="0065349B">
      <w:pPr>
        <w:rPr>
          <w:rFonts w:ascii="Arial" w:hAnsi="Arial" w:cs="Arial"/>
          <w:sz w:val="18"/>
          <w:szCs w:val="18"/>
        </w:rPr>
        <w:sectPr w:rsidR="0065349B" w:rsidRPr="00B1623D" w:rsidSect="00780828">
          <w:footerReference w:type="even" r:id="rId14"/>
          <w:footerReference w:type="default" r:id="rId15"/>
          <w:footerReference w:type="first" r:id="rId16"/>
          <w:type w:val="continuous"/>
          <w:pgSz w:w="16838" w:h="11906" w:orient="landscape" w:code="9"/>
          <w:pgMar w:top="2057" w:right="1440" w:bottom="588" w:left="1440" w:header="720" w:footer="1000" w:gutter="0"/>
          <w:cols w:space="720"/>
        </w:sectPr>
      </w:pPr>
    </w:p>
    <w:p w14:paraId="7F64924D" w14:textId="77777777" w:rsidR="00DC3AB5" w:rsidRPr="00B1623D" w:rsidRDefault="004C48CC" w:rsidP="00DC3AB5">
      <w:pPr>
        <w:pStyle w:val="Heading1"/>
        <w:numPr>
          <w:ilvl w:val="0"/>
          <w:numId w:val="0"/>
        </w:numPr>
        <w:spacing w:after="0"/>
        <w:jc w:val="right"/>
        <w:rPr>
          <w:rFonts w:ascii="Arial" w:hAnsi="Arial" w:cs="Arial"/>
          <w:b w:val="0"/>
          <w:i/>
          <w:color w:val="00CCFF"/>
          <w:sz w:val="18"/>
          <w:szCs w:val="18"/>
        </w:rPr>
      </w:pPr>
      <w:r w:rsidRPr="00B1623D">
        <w:rPr>
          <w:rFonts w:ascii="Arial" w:hAnsi="Arial" w:cs="Arial"/>
          <w:i/>
          <w:color w:val="00CCFF"/>
          <w:sz w:val="18"/>
          <w:szCs w:val="18"/>
        </w:rPr>
        <w:lastRenderedPageBreak/>
        <w:t>ANNEX II</w:t>
      </w:r>
      <w:r w:rsidRPr="00B1623D">
        <w:rPr>
          <w:rFonts w:ascii="Arial" w:hAnsi="Arial" w:cs="Arial"/>
          <w:b w:val="0"/>
          <w:i/>
          <w:color w:val="00CCFF"/>
          <w:sz w:val="18"/>
          <w:szCs w:val="18"/>
        </w:rPr>
        <w:t xml:space="preserve"> - </w:t>
      </w:r>
      <w:r w:rsidRPr="00B1623D">
        <w:rPr>
          <w:rFonts w:ascii="Arial" w:hAnsi="Arial" w:cs="Arial"/>
          <w:i/>
          <w:color w:val="00CCFF"/>
          <w:sz w:val="18"/>
          <w:szCs w:val="18"/>
        </w:rPr>
        <w:t>BUDGET BREAKDOWN</w:t>
      </w:r>
      <w:proofErr w:type="gramStart"/>
      <w:r w:rsidRPr="00B1623D">
        <w:rPr>
          <w:rFonts w:ascii="Arial" w:hAnsi="Arial" w:cs="Arial"/>
          <w:i/>
          <w:color w:val="00CCFF"/>
          <w:sz w:val="18"/>
          <w:szCs w:val="18"/>
        </w:rPr>
        <w:t xml:space="preserve"> </w:t>
      </w:r>
      <w:r w:rsidRPr="00B1623D">
        <w:rPr>
          <w:rFonts w:ascii="Arial" w:hAnsi="Arial" w:cs="Arial"/>
          <w:b w:val="0"/>
          <w:i/>
          <w:color w:val="00CCFF"/>
          <w:sz w:val="18"/>
          <w:szCs w:val="18"/>
        </w:rPr>
        <w:t xml:space="preserve">  (</w:t>
      </w:r>
      <w:proofErr w:type="gramEnd"/>
      <w:r w:rsidRPr="00B1623D">
        <w:rPr>
          <w:rFonts w:ascii="Arial" w:hAnsi="Arial" w:cs="Arial"/>
          <w:i/>
          <w:color w:val="00CCFF"/>
          <w:sz w:val="18"/>
          <w:szCs w:val="18"/>
        </w:rPr>
        <w:t>MODEL  FINANCIAL  OFFER</w:t>
      </w:r>
      <w:r w:rsidRPr="00B1623D">
        <w:rPr>
          <w:rFonts w:ascii="Arial" w:hAnsi="Arial" w:cs="Arial"/>
          <w:b w:val="0"/>
          <w:i/>
          <w:color w:val="00CCFF"/>
          <w:sz w:val="18"/>
          <w:szCs w:val="18"/>
        </w:rPr>
        <w:t xml:space="preserve">) </w:t>
      </w:r>
    </w:p>
    <w:p w14:paraId="6EA99F11" w14:textId="446CFE1E" w:rsidR="0065349B" w:rsidRPr="00B1623D" w:rsidRDefault="004C48CC" w:rsidP="00DC3AB5">
      <w:pPr>
        <w:pStyle w:val="Heading1"/>
        <w:numPr>
          <w:ilvl w:val="0"/>
          <w:numId w:val="0"/>
        </w:numPr>
        <w:spacing w:after="0"/>
        <w:jc w:val="right"/>
        <w:rPr>
          <w:rFonts w:ascii="Arial" w:hAnsi="Arial" w:cs="Arial"/>
          <w:sz w:val="18"/>
          <w:szCs w:val="18"/>
        </w:rPr>
      </w:pPr>
      <w:r w:rsidRPr="00B1623D">
        <w:rPr>
          <w:rFonts w:ascii="Arial" w:hAnsi="Arial" w:cs="Arial"/>
          <w:sz w:val="18"/>
          <w:szCs w:val="18"/>
        </w:rPr>
        <w:t xml:space="preserve">REFERENCE:  </w:t>
      </w:r>
      <w:r w:rsidR="00DC3AB5" w:rsidRPr="00B1623D">
        <w:rPr>
          <w:rFonts w:ascii="Arial" w:hAnsi="Arial" w:cs="Arial"/>
          <w:sz w:val="18"/>
          <w:szCs w:val="18"/>
        </w:rPr>
        <w:t>076/RECC/G/UNEP 2026 EA 011</w:t>
      </w:r>
    </w:p>
    <w:p w14:paraId="7C4834C6" w14:textId="4F339827" w:rsidR="0065349B" w:rsidRPr="00B1623D" w:rsidRDefault="004C48CC">
      <w:pPr>
        <w:tabs>
          <w:tab w:val="center" w:pos="2607"/>
          <w:tab w:val="center" w:pos="5559"/>
        </w:tabs>
        <w:spacing w:after="0"/>
        <w:rPr>
          <w:rFonts w:ascii="Arial" w:hAnsi="Arial" w:cs="Arial"/>
          <w:sz w:val="18"/>
          <w:szCs w:val="18"/>
        </w:rPr>
      </w:pPr>
      <w:r w:rsidRPr="00B1623D">
        <w:rPr>
          <w:rFonts w:ascii="Arial" w:eastAsia="Times New Roman" w:hAnsi="Arial" w:cs="Arial"/>
          <w:b/>
          <w:sz w:val="18"/>
          <w:szCs w:val="18"/>
        </w:rPr>
        <w:t xml:space="preserve">NAME OF TENDERER: </w:t>
      </w:r>
      <w:r w:rsidRPr="00B1623D">
        <w:rPr>
          <w:rFonts w:ascii="Arial" w:eastAsia="Times New Roman" w:hAnsi="Arial" w:cs="Arial"/>
          <w:b/>
          <w:sz w:val="18"/>
          <w:szCs w:val="18"/>
        </w:rPr>
        <w:tab/>
      </w:r>
      <w:r w:rsidRPr="00B1623D">
        <w:rPr>
          <w:rFonts w:ascii="Arial" w:eastAsia="Times New Roman" w:hAnsi="Arial" w:cs="Arial"/>
          <w:sz w:val="18"/>
          <w:szCs w:val="18"/>
        </w:rPr>
        <w:t xml:space="preserve"> </w:t>
      </w:r>
      <w:r w:rsidRPr="00B1623D">
        <w:rPr>
          <w:rFonts w:ascii="Arial" w:eastAsia="Times New Roman" w:hAnsi="Arial" w:cs="Arial"/>
          <w:b/>
          <w:sz w:val="18"/>
          <w:szCs w:val="18"/>
        </w:rPr>
        <w:t>[</w:t>
      </w:r>
      <w:r w:rsidRPr="00B1623D">
        <w:rPr>
          <w:rFonts w:ascii="Arial" w:eastAsia="Times New Roman" w:hAnsi="Arial" w:cs="Arial"/>
          <w:sz w:val="18"/>
          <w:szCs w:val="18"/>
          <w:shd w:val="clear" w:color="auto" w:fill="C0C0C0"/>
        </w:rPr>
        <w:t>……………………………</w:t>
      </w:r>
      <w:r w:rsidRPr="00B1623D">
        <w:rPr>
          <w:rFonts w:ascii="Arial" w:eastAsia="Times New Roman" w:hAnsi="Arial" w:cs="Arial"/>
          <w:b/>
          <w:sz w:val="18"/>
          <w:szCs w:val="18"/>
        </w:rPr>
        <w:t xml:space="preserve">] </w:t>
      </w:r>
    </w:p>
    <w:p w14:paraId="1AFCA85A" w14:textId="5FD30C64" w:rsidR="00374218" w:rsidRPr="00B1623D" w:rsidRDefault="00374218">
      <w:pPr>
        <w:spacing w:after="0"/>
        <w:rPr>
          <w:rFonts w:ascii="Arial" w:hAnsi="Arial" w:cs="Arial"/>
          <w:sz w:val="18"/>
          <w:szCs w:val="18"/>
        </w:rPr>
      </w:pPr>
    </w:p>
    <w:tbl>
      <w:tblPr>
        <w:tblW w:w="13523" w:type="dxa"/>
        <w:tblLook w:val="04A0" w:firstRow="1" w:lastRow="0" w:firstColumn="1" w:lastColumn="0" w:noHBand="0" w:noVBand="1"/>
      </w:tblPr>
      <w:tblGrid>
        <w:gridCol w:w="1660"/>
        <w:gridCol w:w="2730"/>
        <w:gridCol w:w="1984"/>
        <w:gridCol w:w="1985"/>
        <w:gridCol w:w="2409"/>
        <w:gridCol w:w="2755"/>
      </w:tblGrid>
      <w:tr w:rsidR="00DC3AB5" w:rsidRPr="00B1623D" w14:paraId="7AAB7EFF" w14:textId="77777777" w:rsidTr="00DC3AB5">
        <w:trPr>
          <w:trHeight w:val="584"/>
        </w:trPr>
        <w:tc>
          <w:tcPr>
            <w:tcW w:w="1660" w:type="dxa"/>
            <w:tcBorders>
              <w:top w:val="single" w:sz="4" w:space="0" w:color="auto"/>
              <w:left w:val="single" w:sz="4" w:space="0" w:color="auto"/>
              <w:bottom w:val="single" w:sz="4" w:space="0" w:color="auto"/>
              <w:right w:val="single" w:sz="4" w:space="0" w:color="auto"/>
            </w:tcBorders>
            <w:shd w:val="clear" w:color="366092" w:fill="366092"/>
            <w:vAlign w:val="center"/>
            <w:hideMark/>
          </w:tcPr>
          <w:p w14:paraId="42A09568" w14:textId="77777777" w:rsidR="00DC3AB5" w:rsidRPr="00DC3AB5" w:rsidRDefault="00DC3AB5" w:rsidP="00DC3AB5">
            <w:pPr>
              <w:spacing w:after="0" w:line="240" w:lineRule="auto"/>
              <w:jc w:val="center"/>
              <w:rPr>
                <w:rFonts w:ascii="Arial" w:eastAsia="Times New Roman" w:hAnsi="Arial" w:cs="Arial"/>
                <w:b/>
                <w:bCs/>
                <w:color w:val="FFFFFF"/>
                <w:sz w:val="24"/>
                <w:lang w:eastAsia="en-US"/>
              </w:rPr>
            </w:pPr>
            <w:r w:rsidRPr="00DC3AB5">
              <w:rPr>
                <w:rFonts w:ascii="Arial" w:eastAsia="Times New Roman" w:hAnsi="Arial" w:cs="Arial"/>
                <w:b/>
                <w:bCs/>
                <w:color w:val="FFFFFF"/>
                <w:sz w:val="24"/>
                <w:lang w:eastAsia="en-US"/>
              </w:rPr>
              <w:t>Item No / #</w:t>
            </w:r>
          </w:p>
        </w:tc>
        <w:tc>
          <w:tcPr>
            <w:tcW w:w="2730" w:type="dxa"/>
            <w:tcBorders>
              <w:top w:val="single" w:sz="4" w:space="0" w:color="auto"/>
              <w:left w:val="nil"/>
              <w:bottom w:val="single" w:sz="4" w:space="0" w:color="auto"/>
              <w:right w:val="single" w:sz="4" w:space="0" w:color="auto"/>
            </w:tcBorders>
            <w:shd w:val="clear" w:color="366092" w:fill="366092"/>
            <w:vAlign w:val="center"/>
            <w:hideMark/>
          </w:tcPr>
          <w:p w14:paraId="25909258" w14:textId="77777777" w:rsidR="00DC3AB5" w:rsidRPr="00DC3AB5" w:rsidRDefault="00DC3AB5" w:rsidP="00DC3AB5">
            <w:pPr>
              <w:spacing w:after="0" w:line="240" w:lineRule="auto"/>
              <w:jc w:val="center"/>
              <w:rPr>
                <w:rFonts w:ascii="Arial" w:eastAsia="Times New Roman" w:hAnsi="Arial" w:cs="Arial"/>
                <w:b/>
                <w:bCs/>
                <w:color w:val="FFFFFF"/>
                <w:sz w:val="24"/>
                <w:lang w:eastAsia="en-US"/>
              </w:rPr>
            </w:pPr>
            <w:r w:rsidRPr="00DC3AB5">
              <w:rPr>
                <w:rFonts w:ascii="Arial" w:eastAsia="Times New Roman" w:hAnsi="Arial" w:cs="Arial"/>
                <w:b/>
                <w:bCs/>
                <w:color w:val="FFFFFF"/>
                <w:sz w:val="24"/>
                <w:lang w:eastAsia="en-US"/>
              </w:rPr>
              <w:t>Description (EN)</w:t>
            </w:r>
          </w:p>
        </w:tc>
        <w:tc>
          <w:tcPr>
            <w:tcW w:w="1984" w:type="dxa"/>
            <w:tcBorders>
              <w:top w:val="single" w:sz="4" w:space="0" w:color="auto"/>
              <w:left w:val="nil"/>
              <w:bottom w:val="single" w:sz="4" w:space="0" w:color="auto"/>
              <w:right w:val="single" w:sz="4" w:space="0" w:color="auto"/>
            </w:tcBorders>
            <w:shd w:val="clear" w:color="366092" w:fill="366092"/>
            <w:vAlign w:val="center"/>
            <w:hideMark/>
          </w:tcPr>
          <w:p w14:paraId="364B1276" w14:textId="77777777" w:rsidR="00DC3AB5" w:rsidRPr="00DC3AB5" w:rsidRDefault="00DC3AB5" w:rsidP="00DC3AB5">
            <w:pPr>
              <w:spacing w:after="0" w:line="240" w:lineRule="auto"/>
              <w:jc w:val="center"/>
              <w:rPr>
                <w:rFonts w:ascii="Arial" w:eastAsia="Times New Roman" w:hAnsi="Arial" w:cs="Arial"/>
                <w:b/>
                <w:bCs/>
                <w:color w:val="FFFFFF"/>
                <w:sz w:val="24"/>
                <w:lang w:eastAsia="en-US"/>
              </w:rPr>
            </w:pPr>
            <w:r w:rsidRPr="00DC3AB5">
              <w:rPr>
                <w:rFonts w:ascii="Arial" w:eastAsia="Times New Roman" w:hAnsi="Arial" w:cs="Arial"/>
                <w:b/>
                <w:bCs/>
                <w:color w:val="FFFFFF"/>
                <w:sz w:val="24"/>
                <w:lang w:eastAsia="en-US"/>
              </w:rPr>
              <w:t xml:space="preserve">Unit </w:t>
            </w:r>
          </w:p>
        </w:tc>
        <w:tc>
          <w:tcPr>
            <w:tcW w:w="1985" w:type="dxa"/>
            <w:tcBorders>
              <w:top w:val="single" w:sz="4" w:space="0" w:color="auto"/>
              <w:left w:val="nil"/>
              <w:bottom w:val="single" w:sz="4" w:space="0" w:color="auto"/>
              <w:right w:val="single" w:sz="4" w:space="0" w:color="auto"/>
            </w:tcBorders>
            <w:shd w:val="clear" w:color="366092" w:fill="366092"/>
            <w:vAlign w:val="center"/>
            <w:hideMark/>
          </w:tcPr>
          <w:p w14:paraId="79100032" w14:textId="77777777" w:rsidR="00DC3AB5" w:rsidRPr="00DC3AB5" w:rsidRDefault="00DC3AB5" w:rsidP="00DC3AB5">
            <w:pPr>
              <w:spacing w:after="0" w:line="240" w:lineRule="auto"/>
              <w:jc w:val="center"/>
              <w:rPr>
                <w:rFonts w:ascii="Arial" w:eastAsia="Times New Roman" w:hAnsi="Arial" w:cs="Arial"/>
                <w:b/>
                <w:bCs/>
                <w:color w:val="FFFFFF"/>
                <w:sz w:val="24"/>
                <w:lang w:eastAsia="en-US"/>
              </w:rPr>
            </w:pPr>
            <w:r w:rsidRPr="00DC3AB5">
              <w:rPr>
                <w:rFonts w:ascii="Arial" w:eastAsia="Times New Roman" w:hAnsi="Arial" w:cs="Arial"/>
                <w:b/>
                <w:bCs/>
                <w:color w:val="FFFFFF"/>
                <w:sz w:val="24"/>
                <w:lang w:eastAsia="en-US"/>
              </w:rPr>
              <w:t xml:space="preserve">Quantity </w:t>
            </w:r>
          </w:p>
        </w:tc>
        <w:tc>
          <w:tcPr>
            <w:tcW w:w="2409" w:type="dxa"/>
            <w:tcBorders>
              <w:top w:val="single" w:sz="4" w:space="0" w:color="auto"/>
              <w:left w:val="nil"/>
              <w:bottom w:val="single" w:sz="4" w:space="0" w:color="auto"/>
              <w:right w:val="single" w:sz="4" w:space="0" w:color="auto"/>
            </w:tcBorders>
            <w:shd w:val="clear" w:color="366092" w:fill="366092"/>
            <w:vAlign w:val="center"/>
            <w:hideMark/>
          </w:tcPr>
          <w:p w14:paraId="75E47B5E" w14:textId="77777777" w:rsidR="00DC3AB5" w:rsidRPr="00DC3AB5" w:rsidRDefault="00DC3AB5" w:rsidP="00DC3AB5">
            <w:pPr>
              <w:spacing w:after="0" w:line="240" w:lineRule="auto"/>
              <w:jc w:val="center"/>
              <w:rPr>
                <w:rFonts w:ascii="Arial" w:eastAsia="Times New Roman" w:hAnsi="Arial" w:cs="Arial"/>
                <w:b/>
                <w:bCs/>
                <w:color w:val="FFFFFF"/>
                <w:sz w:val="24"/>
                <w:lang w:eastAsia="en-US"/>
              </w:rPr>
            </w:pPr>
            <w:r w:rsidRPr="00DC3AB5">
              <w:rPr>
                <w:rFonts w:ascii="Arial" w:eastAsia="Times New Roman" w:hAnsi="Arial" w:cs="Arial"/>
                <w:b/>
                <w:bCs/>
                <w:color w:val="FFFFFF"/>
                <w:sz w:val="24"/>
                <w:lang w:eastAsia="en-US"/>
              </w:rPr>
              <w:t xml:space="preserve">Unit Price </w:t>
            </w:r>
          </w:p>
        </w:tc>
        <w:tc>
          <w:tcPr>
            <w:tcW w:w="2755" w:type="dxa"/>
            <w:tcBorders>
              <w:top w:val="single" w:sz="4" w:space="0" w:color="auto"/>
              <w:left w:val="nil"/>
              <w:bottom w:val="single" w:sz="4" w:space="0" w:color="auto"/>
              <w:right w:val="single" w:sz="4" w:space="0" w:color="auto"/>
            </w:tcBorders>
            <w:shd w:val="clear" w:color="366092" w:fill="366092"/>
            <w:vAlign w:val="center"/>
            <w:hideMark/>
          </w:tcPr>
          <w:p w14:paraId="595DB311" w14:textId="77777777" w:rsidR="00DC3AB5" w:rsidRPr="00DC3AB5" w:rsidRDefault="00DC3AB5" w:rsidP="00DC3AB5">
            <w:pPr>
              <w:spacing w:after="0" w:line="240" w:lineRule="auto"/>
              <w:jc w:val="center"/>
              <w:rPr>
                <w:rFonts w:ascii="Arial" w:eastAsia="Times New Roman" w:hAnsi="Arial" w:cs="Arial"/>
                <w:b/>
                <w:bCs/>
                <w:color w:val="FFFFFF"/>
                <w:sz w:val="24"/>
                <w:lang w:eastAsia="en-US"/>
              </w:rPr>
            </w:pPr>
            <w:r w:rsidRPr="00DC3AB5">
              <w:rPr>
                <w:rFonts w:ascii="Arial" w:eastAsia="Times New Roman" w:hAnsi="Arial" w:cs="Arial"/>
                <w:b/>
                <w:bCs/>
                <w:color w:val="FFFFFF"/>
                <w:sz w:val="24"/>
                <w:lang w:eastAsia="en-US"/>
              </w:rPr>
              <w:t xml:space="preserve">Total Price </w:t>
            </w:r>
          </w:p>
        </w:tc>
      </w:tr>
      <w:tr w:rsidR="00DC3AB5" w:rsidRPr="00B1623D" w14:paraId="2493FA87"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033E517"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w:t>
            </w:r>
          </w:p>
        </w:tc>
        <w:tc>
          <w:tcPr>
            <w:tcW w:w="2730" w:type="dxa"/>
            <w:tcBorders>
              <w:top w:val="nil"/>
              <w:left w:val="nil"/>
              <w:bottom w:val="single" w:sz="4" w:space="0" w:color="auto"/>
              <w:right w:val="single" w:sz="4" w:space="0" w:color="auto"/>
            </w:tcBorders>
            <w:shd w:val="clear" w:color="auto" w:fill="auto"/>
            <w:vAlign w:val="center"/>
            <w:hideMark/>
          </w:tcPr>
          <w:p w14:paraId="01E85EED" w14:textId="77777777" w:rsidR="00DC3AB5" w:rsidRPr="00DC3AB5" w:rsidRDefault="00DC3AB5" w:rsidP="00DC3AB5">
            <w:pPr>
              <w:spacing w:after="0" w:line="240" w:lineRule="auto"/>
              <w:rPr>
                <w:rFonts w:ascii="Arial" w:eastAsia="Times New Roman" w:hAnsi="Arial" w:cs="Arial"/>
                <w:sz w:val="24"/>
                <w:lang w:eastAsia="en-US"/>
              </w:rPr>
            </w:pPr>
            <w:proofErr w:type="spellStart"/>
            <w:r w:rsidRPr="00DC3AB5">
              <w:rPr>
                <w:rFonts w:ascii="Arial" w:eastAsia="Times New Roman" w:hAnsi="Arial" w:cs="Arial"/>
                <w:sz w:val="24"/>
                <w:lang w:eastAsia="en-US"/>
              </w:rPr>
              <w:t>Energisers</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A8E6D15"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Sets</w:t>
            </w:r>
          </w:p>
        </w:tc>
        <w:tc>
          <w:tcPr>
            <w:tcW w:w="1985" w:type="dxa"/>
            <w:tcBorders>
              <w:top w:val="nil"/>
              <w:left w:val="nil"/>
              <w:bottom w:val="single" w:sz="4" w:space="0" w:color="auto"/>
              <w:right w:val="single" w:sz="4" w:space="0" w:color="auto"/>
            </w:tcBorders>
            <w:shd w:val="clear" w:color="auto" w:fill="auto"/>
            <w:vAlign w:val="center"/>
            <w:hideMark/>
          </w:tcPr>
          <w:p w14:paraId="54FBA74E"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4</w:t>
            </w:r>
          </w:p>
        </w:tc>
        <w:tc>
          <w:tcPr>
            <w:tcW w:w="2409" w:type="dxa"/>
            <w:tcBorders>
              <w:top w:val="nil"/>
              <w:left w:val="nil"/>
              <w:bottom w:val="single" w:sz="4" w:space="0" w:color="auto"/>
              <w:right w:val="single" w:sz="4" w:space="0" w:color="auto"/>
            </w:tcBorders>
            <w:shd w:val="clear" w:color="auto" w:fill="auto"/>
            <w:vAlign w:val="center"/>
            <w:hideMark/>
          </w:tcPr>
          <w:p w14:paraId="554E42A9"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366039BE"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2B1BC939"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5BFED1FA"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2</w:t>
            </w:r>
          </w:p>
        </w:tc>
        <w:tc>
          <w:tcPr>
            <w:tcW w:w="2730" w:type="dxa"/>
            <w:tcBorders>
              <w:top w:val="nil"/>
              <w:left w:val="nil"/>
              <w:bottom w:val="single" w:sz="4" w:space="0" w:color="auto"/>
              <w:right w:val="single" w:sz="4" w:space="0" w:color="auto"/>
            </w:tcBorders>
            <w:shd w:val="clear" w:color="auto" w:fill="auto"/>
            <w:vAlign w:val="center"/>
            <w:hideMark/>
          </w:tcPr>
          <w:p w14:paraId="59CA41DB"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Wire (1000m)</w:t>
            </w:r>
          </w:p>
        </w:tc>
        <w:tc>
          <w:tcPr>
            <w:tcW w:w="1984" w:type="dxa"/>
            <w:tcBorders>
              <w:top w:val="nil"/>
              <w:left w:val="nil"/>
              <w:bottom w:val="single" w:sz="4" w:space="0" w:color="auto"/>
              <w:right w:val="single" w:sz="4" w:space="0" w:color="auto"/>
            </w:tcBorders>
            <w:shd w:val="clear" w:color="auto" w:fill="auto"/>
            <w:vAlign w:val="center"/>
            <w:hideMark/>
          </w:tcPr>
          <w:p w14:paraId="3F4D46D3"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Units</w:t>
            </w:r>
          </w:p>
        </w:tc>
        <w:tc>
          <w:tcPr>
            <w:tcW w:w="1985" w:type="dxa"/>
            <w:tcBorders>
              <w:top w:val="nil"/>
              <w:left w:val="nil"/>
              <w:bottom w:val="single" w:sz="4" w:space="0" w:color="auto"/>
              <w:right w:val="single" w:sz="4" w:space="0" w:color="auto"/>
            </w:tcBorders>
            <w:shd w:val="clear" w:color="auto" w:fill="auto"/>
            <w:vAlign w:val="center"/>
            <w:hideMark/>
          </w:tcPr>
          <w:p w14:paraId="12A2E572"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15</w:t>
            </w:r>
          </w:p>
        </w:tc>
        <w:tc>
          <w:tcPr>
            <w:tcW w:w="2409" w:type="dxa"/>
            <w:tcBorders>
              <w:top w:val="nil"/>
              <w:left w:val="nil"/>
              <w:bottom w:val="single" w:sz="4" w:space="0" w:color="auto"/>
              <w:right w:val="single" w:sz="4" w:space="0" w:color="auto"/>
            </w:tcBorders>
            <w:shd w:val="clear" w:color="auto" w:fill="auto"/>
            <w:vAlign w:val="center"/>
            <w:hideMark/>
          </w:tcPr>
          <w:p w14:paraId="0E490342"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220EC156"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6D90A05F"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4036666"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 </w:t>
            </w:r>
          </w:p>
        </w:tc>
        <w:tc>
          <w:tcPr>
            <w:tcW w:w="2730" w:type="dxa"/>
            <w:tcBorders>
              <w:top w:val="nil"/>
              <w:left w:val="nil"/>
              <w:bottom w:val="single" w:sz="4" w:space="0" w:color="auto"/>
              <w:right w:val="single" w:sz="4" w:space="0" w:color="auto"/>
            </w:tcBorders>
            <w:shd w:val="clear" w:color="auto" w:fill="auto"/>
            <w:vAlign w:val="center"/>
            <w:hideMark/>
          </w:tcPr>
          <w:p w14:paraId="717C36F6"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Wire (500m)</w:t>
            </w:r>
          </w:p>
        </w:tc>
        <w:tc>
          <w:tcPr>
            <w:tcW w:w="1984" w:type="dxa"/>
            <w:tcBorders>
              <w:top w:val="nil"/>
              <w:left w:val="nil"/>
              <w:bottom w:val="single" w:sz="4" w:space="0" w:color="auto"/>
              <w:right w:val="single" w:sz="4" w:space="0" w:color="auto"/>
            </w:tcBorders>
            <w:shd w:val="clear" w:color="auto" w:fill="auto"/>
            <w:vAlign w:val="center"/>
            <w:hideMark/>
          </w:tcPr>
          <w:p w14:paraId="45556863"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Units</w:t>
            </w:r>
          </w:p>
        </w:tc>
        <w:tc>
          <w:tcPr>
            <w:tcW w:w="1985" w:type="dxa"/>
            <w:tcBorders>
              <w:top w:val="nil"/>
              <w:left w:val="nil"/>
              <w:bottom w:val="single" w:sz="4" w:space="0" w:color="auto"/>
              <w:right w:val="single" w:sz="4" w:space="0" w:color="auto"/>
            </w:tcBorders>
            <w:shd w:val="clear" w:color="auto" w:fill="auto"/>
            <w:vAlign w:val="center"/>
            <w:hideMark/>
          </w:tcPr>
          <w:p w14:paraId="789282E4"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w:t>
            </w:r>
          </w:p>
        </w:tc>
        <w:tc>
          <w:tcPr>
            <w:tcW w:w="2409" w:type="dxa"/>
            <w:tcBorders>
              <w:top w:val="nil"/>
              <w:left w:val="nil"/>
              <w:bottom w:val="single" w:sz="4" w:space="0" w:color="auto"/>
              <w:right w:val="single" w:sz="4" w:space="0" w:color="auto"/>
            </w:tcBorders>
            <w:shd w:val="clear" w:color="auto" w:fill="auto"/>
            <w:vAlign w:val="center"/>
            <w:hideMark/>
          </w:tcPr>
          <w:p w14:paraId="27B4585F"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4CAEEB95"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5F8E7BD0"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0655645"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3</w:t>
            </w:r>
          </w:p>
        </w:tc>
        <w:tc>
          <w:tcPr>
            <w:tcW w:w="2730" w:type="dxa"/>
            <w:tcBorders>
              <w:top w:val="nil"/>
              <w:left w:val="nil"/>
              <w:bottom w:val="single" w:sz="4" w:space="0" w:color="auto"/>
              <w:right w:val="single" w:sz="4" w:space="0" w:color="auto"/>
            </w:tcBorders>
            <w:shd w:val="clear" w:color="auto" w:fill="auto"/>
            <w:vAlign w:val="center"/>
            <w:hideMark/>
          </w:tcPr>
          <w:p w14:paraId="2AAB755A"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Fence poles</w:t>
            </w:r>
          </w:p>
        </w:tc>
        <w:tc>
          <w:tcPr>
            <w:tcW w:w="1984" w:type="dxa"/>
            <w:tcBorders>
              <w:top w:val="nil"/>
              <w:left w:val="nil"/>
              <w:bottom w:val="single" w:sz="4" w:space="0" w:color="auto"/>
              <w:right w:val="single" w:sz="4" w:space="0" w:color="auto"/>
            </w:tcBorders>
            <w:shd w:val="clear" w:color="auto" w:fill="auto"/>
            <w:vAlign w:val="center"/>
            <w:hideMark/>
          </w:tcPr>
          <w:p w14:paraId="0EC1C0D6"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3A0F7BA1"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1500</w:t>
            </w:r>
          </w:p>
        </w:tc>
        <w:tc>
          <w:tcPr>
            <w:tcW w:w="2409" w:type="dxa"/>
            <w:tcBorders>
              <w:top w:val="nil"/>
              <w:left w:val="nil"/>
              <w:bottom w:val="single" w:sz="4" w:space="0" w:color="auto"/>
              <w:right w:val="single" w:sz="4" w:space="0" w:color="auto"/>
            </w:tcBorders>
            <w:shd w:val="clear" w:color="auto" w:fill="auto"/>
            <w:vAlign w:val="center"/>
            <w:hideMark/>
          </w:tcPr>
          <w:p w14:paraId="7F069791"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3AF18BD7"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002A16C0"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830CA0D"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4</w:t>
            </w:r>
          </w:p>
        </w:tc>
        <w:tc>
          <w:tcPr>
            <w:tcW w:w="2730" w:type="dxa"/>
            <w:tcBorders>
              <w:top w:val="nil"/>
              <w:left w:val="nil"/>
              <w:bottom w:val="single" w:sz="4" w:space="0" w:color="auto"/>
              <w:right w:val="single" w:sz="4" w:space="0" w:color="auto"/>
            </w:tcBorders>
            <w:shd w:val="clear" w:color="auto" w:fill="auto"/>
            <w:vAlign w:val="center"/>
            <w:hideMark/>
          </w:tcPr>
          <w:p w14:paraId="02C45FB8"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Gates</w:t>
            </w:r>
          </w:p>
        </w:tc>
        <w:tc>
          <w:tcPr>
            <w:tcW w:w="1984" w:type="dxa"/>
            <w:tcBorders>
              <w:top w:val="nil"/>
              <w:left w:val="nil"/>
              <w:bottom w:val="single" w:sz="4" w:space="0" w:color="auto"/>
              <w:right w:val="single" w:sz="4" w:space="0" w:color="auto"/>
            </w:tcBorders>
            <w:shd w:val="clear" w:color="auto" w:fill="auto"/>
            <w:vAlign w:val="center"/>
            <w:hideMark/>
          </w:tcPr>
          <w:p w14:paraId="4298C739"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Sets</w:t>
            </w:r>
          </w:p>
        </w:tc>
        <w:tc>
          <w:tcPr>
            <w:tcW w:w="1985" w:type="dxa"/>
            <w:tcBorders>
              <w:top w:val="nil"/>
              <w:left w:val="nil"/>
              <w:bottom w:val="single" w:sz="4" w:space="0" w:color="auto"/>
              <w:right w:val="single" w:sz="4" w:space="0" w:color="auto"/>
            </w:tcBorders>
            <w:shd w:val="clear" w:color="auto" w:fill="auto"/>
            <w:vAlign w:val="center"/>
            <w:hideMark/>
          </w:tcPr>
          <w:p w14:paraId="7A1FA415"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22</w:t>
            </w:r>
          </w:p>
        </w:tc>
        <w:tc>
          <w:tcPr>
            <w:tcW w:w="2409" w:type="dxa"/>
            <w:tcBorders>
              <w:top w:val="nil"/>
              <w:left w:val="nil"/>
              <w:bottom w:val="single" w:sz="4" w:space="0" w:color="auto"/>
              <w:right w:val="single" w:sz="4" w:space="0" w:color="auto"/>
            </w:tcBorders>
            <w:shd w:val="clear" w:color="auto" w:fill="auto"/>
            <w:vAlign w:val="center"/>
            <w:hideMark/>
          </w:tcPr>
          <w:p w14:paraId="2AE6AA53"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6E20ECD2"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58153A6D" w14:textId="77777777" w:rsidTr="00DC3AB5">
        <w:trPr>
          <w:trHeight w:val="584"/>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69B76AEF"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5</w:t>
            </w:r>
          </w:p>
        </w:tc>
        <w:tc>
          <w:tcPr>
            <w:tcW w:w="2730" w:type="dxa"/>
            <w:tcBorders>
              <w:top w:val="nil"/>
              <w:left w:val="nil"/>
              <w:bottom w:val="single" w:sz="4" w:space="0" w:color="auto"/>
              <w:right w:val="single" w:sz="4" w:space="0" w:color="auto"/>
            </w:tcBorders>
            <w:shd w:val="clear" w:color="auto" w:fill="auto"/>
            <w:vAlign w:val="center"/>
            <w:hideMark/>
          </w:tcPr>
          <w:p w14:paraId="3C8E52F4"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Insulators for iron posts</w:t>
            </w:r>
          </w:p>
        </w:tc>
        <w:tc>
          <w:tcPr>
            <w:tcW w:w="1984" w:type="dxa"/>
            <w:tcBorders>
              <w:top w:val="nil"/>
              <w:left w:val="nil"/>
              <w:bottom w:val="single" w:sz="4" w:space="0" w:color="auto"/>
              <w:right w:val="single" w:sz="4" w:space="0" w:color="auto"/>
            </w:tcBorders>
            <w:shd w:val="clear" w:color="auto" w:fill="auto"/>
            <w:vAlign w:val="center"/>
            <w:hideMark/>
          </w:tcPr>
          <w:p w14:paraId="3B1133BB"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1DFA65A7"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3100</w:t>
            </w:r>
          </w:p>
        </w:tc>
        <w:tc>
          <w:tcPr>
            <w:tcW w:w="2409" w:type="dxa"/>
            <w:tcBorders>
              <w:top w:val="nil"/>
              <w:left w:val="nil"/>
              <w:bottom w:val="single" w:sz="4" w:space="0" w:color="auto"/>
              <w:right w:val="single" w:sz="4" w:space="0" w:color="auto"/>
            </w:tcBorders>
            <w:shd w:val="clear" w:color="auto" w:fill="auto"/>
            <w:vAlign w:val="center"/>
            <w:hideMark/>
          </w:tcPr>
          <w:p w14:paraId="2A1A6D8B"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52E937F9"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1B732CF5" w14:textId="77777777" w:rsidTr="00DC3AB5">
        <w:trPr>
          <w:trHeight w:val="584"/>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16F41D0"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6</w:t>
            </w:r>
          </w:p>
        </w:tc>
        <w:tc>
          <w:tcPr>
            <w:tcW w:w="2730" w:type="dxa"/>
            <w:tcBorders>
              <w:top w:val="nil"/>
              <w:left w:val="nil"/>
              <w:bottom w:val="single" w:sz="4" w:space="0" w:color="auto"/>
              <w:right w:val="single" w:sz="4" w:space="0" w:color="auto"/>
            </w:tcBorders>
            <w:shd w:val="clear" w:color="auto" w:fill="auto"/>
            <w:vAlign w:val="center"/>
            <w:hideMark/>
          </w:tcPr>
          <w:p w14:paraId="643C96B6"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Electric Fence Insulator</w:t>
            </w:r>
          </w:p>
        </w:tc>
        <w:tc>
          <w:tcPr>
            <w:tcW w:w="1984" w:type="dxa"/>
            <w:tcBorders>
              <w:top w:val="nil"/>
              <w:left w:val="nil"/>
              <w:bottom w:val="single" w:sz="4" w:space="0" w:color="auto"/>
              <w:right w:val="single" w:sz="4" w:space="0" w:color="auto"/>
            </w:tcBorders>
            <w:shd w:val="clear" w:color="auto" w:fill="auto"/>
            <w:vAlign w:val="center"/>
            <w:hideMark/>
          </w:tcPr>
          <w:p w14:paraId="036EAF45"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484693CD"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220</w:t>
            </w:r>
          </w:p>
        </w:tc>
        <w:tc>
          <w:tcPr>
            <w:tcW w:w="2409" w:type="dxa"/>
            <w:tcBorders>
              <w:top w:val="nil"/>
              <w:left w:val="nil"/>
              <w:bottom w:val="single" w:sz="4" w:space="0" w:color="auto"/>
              <w:right w:val="single" w:sz="4" w:space="0" w:color="auto"/>
            </w:tcBorders>
            <w:shd w:val="clear" w:color="auto" w:fill="auto"/>
            <w:vAlign w:val="center"/>
            <w:hideMark/>
          </w:tcPr>
          <w:p w14:paraId="56A0FFFB"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79891839"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7EC3275B"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2C907C5C"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7</w:t>
            </w:r>
          </w:p>
        </w:tc>
        <w:tc>
          <w:tcPr>
            <w:tcW w:w="2730" w:type="dxa"/>
            <w:tcBorders>
              <w:top w:val="nil"/>
              <w:left w:val="nil"/>
              <w:bottom w:val="single" w:sz="4" w:space="0" w:color="auto"/>
              <w:right w:val="single" w:sz="4" w:space="0" w:color="auto"/>
            </w:tcBorders>
            <w:shd w:val="clear" w:color="auto" w:fill="auto"/>
            <w:vAlign w:val="center"/>
            <w:hideMark/>
          </w:tcPr>
          <w:p w14:paraId="3DFFA898"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Testers</w:t>
            </w:r>
          </w:p>
        </w:tc>
        <w:tc>
          <w:tcPr>
            <w:tcW w:w="1984" w:type="dxa"/>
            <w:tcBorders>
              <w:top w:val="nil"/>
              <w:left w:val="nil"/>
              <w:bottom w:val="single" w:sz="4" w:space="0" w:color="auto"/>
              <w:right w:val="single" w:sz="4" w:space="0" w:color="auto"/>
            </w:tcBorders>
            <w:shd w:val="clear" w:color="auto" w:fill="auto"/>
            <w:vAlign w:val="center"/>
            <w:hideMark/>
          </w:tcPr>
          <w:p w14:paraId="13F39A86"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037BCF37"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2</w:t>
            </w:r>
          </w:p>
        </w:tc>
        <w:tc>
          <w:tcPr>
            <w:tcW w:w="2409" w:type="dxa"/>
            <w:tcBorders>
              <w:top w:val="nil"/>
              <w:left w:val="nil"/>
              <w:bottom w:val="single" w:sz="4" w:space="0" w:color="auto"/>
              <w:right w:val="single" w:sz="4" w:space="0" w:color="auto"/>
            </w:tcBorders>
            <w:shd w:val="clear" w:color="auto" w:fill="auto"/>
            <w:vAlign w:val="center"/>
            <w:hideMark/>
          </w:tcPr>
          <w:p w14:paraId="3FC91DDD"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218B798F"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63334FF7"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C9C80B"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8</w:t>
            </w:r>
          </w:p>
        </w:tc>
        <w:tc>
          <w:tcPr>
            <w:tcW w:w="2730" w:type="dxa"/>
            <w:tcBorders>
              <w:top w:val="nil"/>
              <w:left w:val="nil"/>
              <w:bottom w:val="single" w:sz="4" w:space="0" w:color="auto"/>
              <w:right w:val="single" w:sz="4" w:space="0" w:color="auto"/>
            </w:tcBorders>
            <w:shd w:val="clear" w:color="auto" w:fill="auto"/>
            <w:vAlign w:val="center"/>
            <w:hideMark/>
          </w:tcPr>
          <w:p w14:paraId="1B0C1CC0"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Grounding rods</w:t>
            </w:r>
          </w:p>
        </w:tc>
        <w:tc>
          <w:tcPr>
            <w:tcW w:w="1984" w:type="dxa"/>
            <w:tcBorders>
              <w:top w:val="nil"/>
              <w:left w:val="nil"/>
              <w:bottom w:val="single" w:sz="4" w:space="0" w:color="auto"/>
              <w:right w:val="single" w:sz="4" w:space="0" w:color="auto"/>
            </w:tcBorders>
            <w:shd w:val="clear" w:color="auto" w:fill="auto"/>
            <w:vAlign w:val="center"/>
            <w:hideMark/>
          </w:tcPr>
          <w:p w14:paraId="3AB7A18E"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31BD9A15"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4</w:t>
            </w:r>
          </w:p>
        </w:tc>
        <w:tc>
          <w:tcPr>
            <w:tcW w:w="2409" w:type="dxa"/>
            <w:tcBorders>
              <w:top w:val="nil"/>
              <w:left w:val="nil"/>
              <w:bottom w:val="single" w:sz="4" w:space="0" w:color="auto"/>
              <w:right w:val="single" w:sz="4" w:space="0" w:color="auto"/>
            </w:tcBorders>
            <w:shd w:val="clear" w:color="auto" w:fill="auto"/>
            <w:vAlign w:val="center"/>
            <w:hideMark/>
          </w:tcPr>
          <w:p w14:paraId="51CCD4C5"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3A0B6BCC"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5AE09230"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28FB549"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9</w:t>
            </w:r>
          </w:p>
        </w:tc>
        <w:tc>
          <w:tcPr>
            <w:tcW w:w="2730" w:type="dxa"/>
            <w:tcBorders>
              <w:top w:val="nil"/>
              <w:left w:val="nil"/>
              <w:bottom w:val="single" w:sz="4" w:space="0" w:color="auto"/>
              <w:right w:val="single" w:sz="4" w:space="0" w:color="auto"/>
            </w:tcBorders>
            <w:shd w:val="clear" w:color="auto" w:fill="auto"/>
            <w:vAlign w:val="center"/>
            <w:hideMark/>
          </w:tcPr>
          <w:p w14:paraId="1E2A8358"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Gate Insulator</w:t>
            </w:r>
          </w:p>
        </w:tc>
        <w:tc>
          <w:tcPr>
            <w:tcW w:w="1984" w:type="dxa"/>
            <w:tcBorders>
              <w:top w:val="nil"/>
              <w:left w:val="nil"/>
              <w:bottom w:val="single" w:sz="4" w:space="0" w:color="auto"/>
              <w:right w:val="single" w:sz="4" w:space="0" w:color="auto"/>
            </w:tcBorders>
            <w:shd w:val="clear" w:color="auto" w:fill="auto"/>
            <w:vAlign w:val="center"/>
            <w:hideMark/>
          </w:tcPr>
          <w:p w14:paraId="5FFD87EE"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1C54A1CF"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59</w:t>
            </w:r>
          </w:p>
        </w:tc>
        <w:tc>
          <w:tcPr>
            <w:tcW w:w="2409" w:type="dxa"/>
            <w:tcBorders>
              <w:top w:val="nil"/>
              <w:left w:val="nil"/>
              <w:bottom w:val="single" w:sz="4" w:space="0" w:color="auto"/>
              <w:right w:val="single" w:sz="4" w:space="0" w:color="auto"/>
            </w:tcBorders>
            <w:shd w:val="clear" w:color="auto" w:fill="auto"/>
            <w:vAlign w:val="center"/>
            <w:hideMark/>
          </w:tcPr>
          <w:p w14:paraId="75D04EB3"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53681453"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3C883082" w14:textId="77777777" w:rsidTr="00DC3AB5">
        <w:trPr>
          <w:trHeight w:val="292"/>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45513B3"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10</w:t>
            </w:r>
          </w:p>
        </w:tc>
        <w:tc>
          <w:tcPr>
            <w:tcW w:w="2730" w:type="dxa"/>
            <w:tcBorders>
              <w:top w:val="nil"/>
              <w:left w:val="nil"/>
              <w:bottom w:val="single" w:sz="4" w:space="0" w:color="auto"/>
              <w:right w:val="single" w:sz="4" w:space="0" w:color="auto"/>
            </w:tcBorders>
            <w:shd w:val="clear" w:color="auto" w:fill="auto"/>
            <w:vAlign w:val="center"/>
            <w:hideMark/>
          </w:tcPr>
          <w:p w14:paraId="7EE1B92D"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Warning Signs</w:t>
            </w:r>
          </w:p>
        </w:tc>
        <w:tc>
          <w:tcPr>
            <w:tcW w:w="1984" w:type="dxa"/>
            <w:tcBorders>
              <w:top w:val="nil"/>
              <w:left w:val="nil"/>
              <w:bottom w:val="single" w:sz="4" w:space="0" w:color="auto"/>
              <w:right w:val="single" w:sz="4" w:space="0" w:color="auto"/>
            </w:tcBorders>
            <w:shd w:val="clear" w:color="auto" w:fill="auto"/>
            <w:vAlign w:val="center"/>
            <w:hideMark/>
          </w:tcPr>
          <w:p w14:paraId="3489FCFE"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2CBB69AD"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50</w:t>
            </w:r>
          </w:p>
        </w:tc>
        <w:tc>
          <w:tcPr>
            <w:tcW w:w="2409" w:type="dxa"/>
            <w:tcBorders>
              <w:top w:val="nil"/>
              <w:left w:val="nil"/>
              <w:bottom w:val="single" w:sz="4" w:space="0" w:color="auto"/>
              <w:right w:val="single" w:sz="4" w:space="0" w:color="auto"/>
            </w:tcBorders>
            <w:shd w:val="clear" w:color="auto" w:fill="auto"/>
            <w:vAlign w:val="center"/>
            <w:hideMark/>
          </w:tcPr>
          <w:p w14:paraId="2CD1DDAD"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0A3208CC"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17908CB7" w14:textId="77777777" w:rsidTr="00DC3AB5">
        <w:trPr>
          <w:trHeight w:val="584"/>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4FB9C01F"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11</w:t>
            </w:r>
          </w:p>
        </w:tc>
        <w:tc>
          <w:tcPr>
            <w:tcW w:w="2730" w:type="dxa"/>
            <w:tcBorders>
              <w:top w:val="nil"/>
              <w:left w:val="nil"/>
              <w:bottom w:val="single" w:sz="4" w:space="0" w:color="auto"/>
              <w:right w:val="single" w:sz="4" w:space="0" w:color="auto"/>
            </w:tcBorders>
            <w:shd w:val="clear" w:color="auto" w:fill="auto"/>
            <w:vAlign w:val="center"/>
            <w:hideMark/>
          </w:tcPr>
          <w:p w14:paraId="240C3763"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High Voltage Cables</w:t>
            </w:r>
          </w:p>
        </w:tc>
        <w:tc>
          <w:tcPr>
            <w:tcW w:w="1984" w:type="dxa"/>
            <w:tcBorders>
              <w:top w:val="nil"/>
              <w:left w:val="nil"/>
              <w:bottom w:val="single" w:sz="4" w:space="0" w:color="auto"/>
              <w:right w:val="single" w:sz="4" w:space="0" w:color="auto"/>
            </w:tcBorders>
            <w:shd w:val="clear" w:color="auto" w:fill="auto"/>
            <w:vAlign w:val="center"/>
            <w:hideMark/>
          </w:tcPr>
          <w:p w14:paraId="03B58771"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Meters</w:t>
            </w:r>
          </w:p>
        </w:tc>
        <w:tc>
          <w:tcPr>
            <w:tcW w:w="1985" w:type="dxa"/>
            <w:tcBorders>
              <w:top w:val="nil"/>
              <w:left w:val="nil"/>
              <w:bottom w:val="single" w:sz="4" w:space="0" w:color="auto"/>
              <w:right w:val="single" w:sz="4" w:space="0" w:color="auto"/>
            </w:tcBorders>
            <w:shd w:val="clear" w:color="auto" w:fill="auto"/>
            <w:vAlign w:val="center"/>
            <w:hideMark/>
          </w:tcPr>
          <w:p w14:paraId="6619AF8C"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150</w:t>
            </w:r>
          </w:p>
        </w:tc>
        <w:tc>
          <w:tcPr>
            <w:tcW w:w="2409" w:type="dxa"/>
            <w:tcBorders>
              <w:top w:val="nil"/>
              <w:left w:val="nil"/>
              <w:bottom w:val="single" w:sz="4" w:space="0" w:color="auto"/>
              <w:right w:val="single" w:sz="4" w:space="0" w:color="auto"/>
            </w:tcBorders>
            <w:shd w:val="clear" w:color="auto" w:fill="auto"/>
            <w:vAlign w:val="center"/>
            <w:hideMark/>
          </w:tcPr>
          <w:p w14:paraId="0270823A"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3140A1EB"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B1623D" w14:paraId="3EE44293" w14:textId="77777777" w:rsidTr="00DC3AB5">
        <w:trPr>
          <w:trHeight w:val="584"/>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1F7318E1"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12</w:t>
            </w:r>
          </w:p>
        </w:tc>
        <w:tc>
          <w:tcPr>
            <w:tcW w:w="2730" w:type="dxa"/>
            <w:tcBorders>
              <w:top w:val="nil"/>
              <w:left w:val="nil"/>
              <w:bottom w:val="single" w:sz="4" w:space="0" w:color="auto"/>
              <w:right w:val="single" w:sz="4" w:space="0" w:color="auto"/>
            </w:tcBorders>
            <w:shd w:val="clear" w:color="auto" w:fill="auto"/>
            <w:vAlign w:val="center"/>
            <w:hideMark/>
          </w:tcPr>
          <w:p w14:paraId="1D8E45C2"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Gate Insulator (Secondary)</w:t>
            </w:r>
          </w:p>
        </w:tc>
        <w:tc>
          <w:tcPr>
            <w:tcW w:w="1984" w:type="dxa"/>
            <w:tcBorders>
              <w:top w:val="nil"/>
              <w:left w:val="nil"/>
              <w:bottom w:val="single" w:sz="4" w:space="0" w:color="auto"/>
              <w:right w:val="single" w:sz="4" w:space="0" w:color="auto"/>
            </w:tcBorders>
            <w:shd w:val="clear" w:color="auto" w:fill="auto"/>
            <w:vAlign w:val="center"/>
            <w:hideMark/>
          </w:tcPr>
          <w:p w14:paraId="7616EB08"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Pieces</w:t>
            </w:r>
          </w:p>
        </w:tc>
        <w:tc>
          <w:tcPr>
            <w:tcW w:w="1985" w:type="dxa"/>
            <w:tcBorders>
              <w:top w:val="nil"/>
              <w:left w:val="nil"/>
              <w:bottom w:val="single" w:sz="4" w:space="0" w:color="auto"/>
              <w:right w:val="single" w:sz="4" w:space="0" w:color="auto"/>
            </w:tcBorders>
            <w:shd w:val="clear" w:color="auto" w:fill="auto"/>
            <w:vAlign w:val="center"/>
            <w:hideMark/>
          </w:tcPr>
          <w:p w14:paraId="68437DA7"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41</w:t>
            </w:r>
          </w:p>
        </w:tc>
        <w:tc>
          <w:tcPr>
            <w:tcW w:w="2409" w:type="dxa"/>
            <w:tcBorders>
              <w:top w:val="nil"/>
              <w:left w:val="nil"/>
              <w:bottom w:val="single" w:sz="4" w:space="0" w:color="auto"/>
              <w:right w:val="single" w:sz="4" w:space="0" w:color="auto"/>
            </w:tcBorders>
            <w:shd w:val="clear" w:color="auto" w:fill="auto"/>
            <w:vAlign w:val="center"/>
            <w:hideMark/>
          </w:tcPr>
          <w:p w14:paraId="0038514E"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c>
          <w:tcPr>
            <w:tcW w:w="2755" w:type="dxa"/>
            <w:tcBorders>
              <w:top w:val="nil"/>
              <w:left w:val="nil"/>
              <w:bottom w:val="single" w:sz="4" w:space="0" w:color="auto"/>
              <w:right w:val="single" w:sz="4" w:space="0" w:color="auto"/>
            </w:tcBorders>
            <w:shd w:val="clear" w:color="auto" w:fill="auto"/>
            <w:vAlign w:val="center"/>
            <w:hideMark/>
          </w:tcPr>
          <w:p w14:paraId="0B93C474"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DC3AB5" w14:paraId="70603271" w14:textId="77777777" w:rsidTr="00DC3AB5">
        <w:trPr>
          <w:trHeight w:val="292"/>
        </w:trPr>
        <w:tc>
          <w:tcPr>
            <w:tcW w:w="1076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DADE9A"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 xml:space="preserve">TOTAL [=Total for All Sites (Sum Material Prices </w:t>
            </w:r>
            <w:proofErr w:type="spellStart"/>
            <w:r w:rsidRPr="00DC3AB5">
              <w:rPr>
                <w:rFonts w:ascii="Arial" w:eastAsia="Times New Roman" w:hAnsi="Arial" w:cs="Arial"/>
                <w:sz w:val="24"/>
                <w:lang w:eastAsia="en-US"/>
              </w:rPr>
              <w:t>inc</w:t>
            </w:r>
            <w:proofErr w:type="spellEnd"/>
            <w:r w:rsidRPr="00DC3AB5">
              <w:rPr>
                <w:rFonts w:ascii="Arial" w:eastAsia="Times New Roman" w:hAnsi="Arial" w:cs="Arial"/>
                <w:sz w:val="24"/>
                <w:lang w:eastAsia="en-US"/>
              </w:rPr>
              <w:t xml:space="preserve">, VAT </w:t>
            </w:r>
          </w:p>
        </w:tc>
        <w:tc>
          <w:tcPr>
            <w:tcW w:w="2755" w:type="dxa"/>
            <w:tcBorders>
              <w:top w:val="nil"/>
              <w:left w:val="nil"/>
              <w:bottom w:val="single" w:sz="4" w:space="0" w:color="auto"/>
              <w:right w:val="single" w:sz="4" w:space="0" w:color="auto"/>
            </w:tcBorders>
            <w:shd w:val="clear" w:color="auto" w:fill="auto"/>
            <w:vAlign w:val="center"/>
            <w:hideMark/>
          </w:tcPr>
          <w:p w14:paraId="489AA95D"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DC3AB5" w14:paraId="4291FEF0" w14:textId="77777777" w:rsidTr="00DC3AB5">
        <w:trPr>
          <w:trHeight w:val="292"/>
        </w:trPr>
        <w:tc>
          <w:tcPr>
            <w:tcW w:w="1076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7C1B34"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Discount (if any)</w:t>
            </w:r>
          </w:p>
        </w:tc>
        <w:tc>
          <w:tcPr>
            <w:tcW w:w="2755" w:type="dxa"/>
            <w:tcBorders>
              <w:top w:val="nil"/>
              <w:left w:val="nil"/>
              <w:bottom w:val="single" w:sz="4" w:space="0" w:color="auto"/>
              <w:right w:val="single" w:sz="4" w:space="0" w:color="auto"/>
            </w:tcBorders>
            <w:shd w:val="clear" w:color="auto" w:fill="auto"/>
            <w:vAlign w:val="center"/>
            <w:hideMark/>
          </w:tcPr>
          <w:p w14:paraId="752C60FF"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r w:rsidR="00DC3AB5" w:rsidRPr="00DC3AB5" w14:paraId="0FFCB545" w14:textId="77777777" w:rsidTr="00DC3AB5">
        <w:trPr>
          <w:trHeight w:val="292"/>
        </w:trPr>
        <w:tc>
          <w:tcPr>
            <w:tcW w:w="1076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EE1107" w14:textId="77777777" w:rsidR="00DC3AB5" w:rsidRPr="00DC3AB5" w:rsidRDefault="00DC3AB5" w:rsidP="00DC3AB5">
            <w:pPr>
              <w:spacing w:after="0" w:line="240" w:lineRule="auto"/>
              <w:jc w:val="center"/>
              <w:rPr>
                <w:rFonts w:ascii="Arial" w:eastAsia="Times New Roman" w:hAnsi="Arial" w:cs="Arial"/>
                <w:sz w:val="24"/>
                <w:lang w:eastAsia="en-US"/>
              </w:rPr>
            </w:pPr>
            <w:r w:rsidRPr="00DC3AB5">
              <w:rPr>
                <w:rFonts w:ascii="Arial" w:eastAsia="Times New Roman" w:hAnsi="Arial" w:cs="Arial"/>
                <w:sz w:val="24"/>
                <w:lang w:eastAsia="en-US"/>
              </w:rPr>
              <w:t>OVERAL PRICE [TOTAL + Discount (if any)]</w:t>
            </w:r>
          </w:p>
        </w:tc>
        <w:tc>
          <w:tcPr>
            <w:tcW w:w="2755" w:type="dxa"/>
            <w:tcBorders>
              <w:top w:val="nil"/>
              <w:left w:val="nil"/>
              <w:bottom w:val="single" w:sz="4" w:space="0" w:color="auto"/>
              <w:right w:val="single" w:sz="4" w:space="0" w:color="auto"/>
            </w:tcBorders>
            <w:shd w:val="clear" w:color="auto" w:fill="auto"/>
            <w:vAlign w:val="center"/>
            <w:hideMark/>
          </w:tcPr>
          <w:p w14:paraId="49104390" w14:textId="77777777" w:rsidR="00DC3AB5" w:rsidRPr="00DC3AB5" w:rsidRDefault="00DC3AB5" w:rsidP="00DC3AB5">
            <w:pPr>
              <w:spacing w:after="0" w:line="240" w:lineRule="auto"/>
              <w:rPr>
                <w:rFonts w:ascii="Arial" w:eastAsia="Times New Roman" w:hAnsi="Arial" w:cs="Arial"/>
                <w:sz w:val="24"/>
                <w:lang w:eastAsia="en-US"/>
              </w:rPr>
            </w:pPr>
            <w:r w:rsidRPr="00DC3AB5">
              <w:rPr>
                <w:rFonts w:ascii="Arial" w:eastAsia="Times New Roman" w:hAnsi="Arial" w:cs="Arial"/>
                <w:sz w:val="24"/>
                <w:lang w:eastAsia="en-US"/>
              </w:rPr>
              <w:t> </w:t>
            </w:r>
          </w:p>
        </w:tc>
      </w:tr>
    </w:tbl>
    <w:p w14:paraId="3F65F3A6" w14:textId="45410CAF" w:rsidR="00B05658" w:rsidRPr="00B1623D" w:rsidRDefault="00B05658">
      <w:pPr>
        <w:spacing w:after="0"/>
        <w:rPr>
          <w:rFonts w:ascii="Arial" w:hAnsi="Arial" w:cs="Arial"/>
          <w:sz w:val="18"/>
          <w:szCs w:val="18"/>
        </w:rPr>
      </w:pPr>
    </w:p>
    <w:p w14:paraId="28F1BB13" w14:textId="77777777" w:rsidR="0065349B" w:rsidRPr="00B1623D" w:rsidRDefault="004C48CC" w:rsidP="00967426">
      <w:pPr>
        <w:spacing w:after="0"/>
        <w:rPr>
          <w:rFonts w:ascii="Arial" w:hAnsi="Arial" w:cs="Arial"/>
          <w:sz w:val="18"/>
          <w:szCs w:val="18"/>
        </w:rPr>
      </w:pPr>
      <w:r w:rsidRPr="00B1623D">
        <w:rPr>
          <w:rFonts w:ascii="Arial" w:eastAsia="Times New Roman" w:hAnsi="Arial" w:cs="Arial"/>
          <w:sz w:val="18"/>
          <w:szCs w:val="18"/>
        </w:rPr>
        <w:t xml:space="preserve">Name and first name: </w:t>
      </w:r>
      <w:proofErr w:type="gramStart"/>
      <w:r w:rsidRPr="00B1623D">
        <w:rPr>
          <w:rFonts w:ascii="Arial" w:eastAsia="Times New Roman" w:hAnsi="Arial" w:cs="Arial"/>
          <w:sz w:val="18"/>
          <w:szCs w:val="18"/>
        </w:rPr>
        <w:t>&lt;[</w:t>
      </w:r>
      <w:proofErr w:type="gramEnd"/>
      <w:r w:rsidRPr="00B1623D">
        <w:rPr>
          <w:rFonts w:ascii="Arial" w:eastAsia="Times New Roman" w:hAnsi="Arial" w:cs="Arial"/>
          <w:sz w:val="18"/>
          <w:szCs w:val="18"/>
        </w:rPr>
        <w:t xml:space="preserve">…………………………………………………………………&gt; </w:t>
      </w:r>
    </w:p>
    <w:p w14:paraId="0DCADA0D" w14:textId="77777777" w:rsidR="00DC3AB5" w:rsidRPr="00B1623D" w:rsidRDefault="00DC3AB5">
      <w:pPr>
        <w:spacing w:after="0"/>
        <w:ind w:left="-5" w:hanging="10"/>
        <w:rPr>
          <w:rFonts w:ascii="Arial" w:eastAsia="Times New Roman" w:hAnsi="Arial" w:cs="Arial"/>
          <w:sz w:val="18"/>
          <w:szCs w:val="18"/>
        </w:rPr>
      </w:pPr>
    </w:p>
    <w:p w14:paraId="5CA291B5" w14:textId="48C02150" w:rsidR="0065349B" w:rsidRPr="00B1623D" w:rsidRDefault="004C48CC">
      <w:pPr>
        <w:spacing w:after="0"/>
        <w:ind w:left="-5" w:hanging="10"/>
        <w:rPr>
          <w:rFonts w:ascii="Arial" w:hAnsi="Arial" w:cs="Arial"/>
          <w:sz w:val="18"/>
          <w:szCs w:val="18"/>
        </w:rPr>
      </w:pPr>
      <w:r w:rsidRPr="00B1623D">
        <w:rPr>
          <w:rFonts w:ascii="Arial" w:eastAsia="Times New Roman" w:hAnsi="Arial" w:cs="Arial"/>
          <w:sz w:val="18"/>
          <w:szCs w:val="18"/>
        </w:rPr>
        <w:t xml:space="preserve">Duly </w:t>
      </w:r>
      <w:proofErr w:type="spellStart"/>
      <w:r w:rsidRPr="00B1623D">
        <w:rPr>
          <w:rFonts w:ascii="Arial" w:eastAsia="Times New Roman" w:hAnsi="Arial" w:cs="Arial"/>
          <w:sz w:val="18"/>
          <w:szCs w:val="18"/>
        </w:rPr>
        <w:t>authorised</w:t>
      </w:r>
      <w:proofErr w:type="spellEnd"/>
      <w:r w:rsidRPr="00B1623D">
        <w:rPr>
          <w:rFonts w:ascii="Arial" w:eastAsia="Times New Roman" w:hAnsi="Arial" w:cs="Arial"/>
          <w:sz w:val="18"/>
          <w:szCs w:val="18"/>
        </w:rPr>
        <w:t xml:space="preserve"> to sign this tender on behalf of: </w:t>
      </w:r>
      <w:r w:rsidRPr="00B1623D">
        <w:rPr>
          <w:rFonts w:ascii="Arial" w:eastAsia="Times New Roman" w:hAnsi="Arial" w:cs="Arial"/>
          <w:b/>
          <w:sz w:val="18"/>
          <w:szCs w:val="18"/>
        </w:rPr>
        <w:t>&lt;</w:t>
      </w:r>
      <w:r w:rsidRPr="00B1623D">
        <w:rPr>
          <w:rFonts w:ascii="Arial" w:eastAsia="Times New Roman" w:hAnsi="Arial" w:cs="Arial"/>
          <w:sz w:val="18"/>
          <w:szCs w:val="18"/>
        </w:rPr>
        <w:t>…………………………………………………………………………………… …</w:t>
      </w:r>
      <w:r w:rsidRPr="00B1623D">
        <w:rPr>
          <w:rFonts w:ascii="Arial" w:eastAsia="Times New Roman" w:hAnsi="Arial" w:cs="Arial"/>
          <w:b/>
          <w:sz w:val="18"/>
          <w:szCs w:val="18"/>
        </w:rPr>
        <w:t>&gt;</w:t>
      </w:r>
      <w:r w:rsidRPr="00B1623D">
        <w:rPr>
          <w:rFonts w:ascii="Arial" w:eastAsia="Times New Roman" w:hAnsi="Arial" w:cs="Arial"/>
          <w:sz w:val="18"/>
          <w:szCs w:val="18"/>
        </w:rPr>
        <w:t xml:space="preserve"> </w:t>
      </w:r>
    </w:p>
    <w:p w14:paraId="63BCA35F" w14:textId="77777777" w:rsidR="0065349B" w:rsidRPr="00B1623D" w:rsidRDefault="004C48CC">
      <w:pPr>
        <w:spacing w:after="0"/>
        <w:rPr>
          <w:rFonts w:ascii="Arial" w:hAnsi="Arial" w:cs="Arial"/>
          <w:sz w:val="18"/>
          <w:szCs w:val="18"/>
        </w:rPr>
      </w:pPr>
      <w:r w:rsidRPr="00B1623D">
        <w:rPr>
          <w:rFonts w:ascii="Arial" w:eastAsia="Times New Roman" w:hAnsi="Arial" w:cs="Arial"/>
          <w:sz w:val="18"/>
          <w:szCs w:val="18"/>
        </w:rPr>
        <w:t xml:space="preserve"> </w:t>
      </w:r>
    </w:p>
    <w:p w14:paraId="2985C8EC" w14:textId="16CEE1F9" w:rsidR="0065349B" w:rsidRPr="00B1623D" w:rsidRDefault="004C48CC" w:rsidP="00967426">
      <w:pPr>
        <w:spacing w:after="0"/>
        <w:ind w:left="-5" w:hanging="10"/>
        <w:rPr>
          <w:rFonts w:ascii="Arial" w:hAnsi="Arial" w:cs="Arial"/>
          <w:sz w:val="18"/>
          <w:szCs w:val="18"/>
        </w:rPr>
      </w:pPr>
      <w:r w:rsidRPr="00B1623D">
        <w:rPr>
          <w:rFonts w:ascii="Arial" w:eastAsia="Times New Roman" w:hAnsi="Arial" w:cs="Arial"/>
          <w:sz w:val="18"/>
          <w:szCs w:val="18"/>
        </w:rPr>
        <w:t xml:space="preserve">Place and date: &lt;…………………………………………………………….………….&gt;] </w:t>
      </w:r>
    </w:p>
    <w:p w14:paraId="0C79C3DA" w14:textId="77777777" w:rsidR="0065349B" w:rsidRPr="00B1623D" w:rsidRDefault="004C48CC">
      <w:pPr>
        <w:spacing w:after="0"/>
        <w:ind w:left="-5" w:hanging="10"/>
        <w:rPr>
          <w:rFonts w:ascii="Arial" w:hAnsi="Arial" w:cs="Arial"/>
          <w:sz w:val="18"/>
          <w:szCs w:val="18"/>
        </w:rPr>
      </w:pPr>
      <w:r w:rsidRPr="00B1623D">
        <w:rPr>
          <w:rFonts w:ascii="Arial" w:eastAsia="Times New Roman" w:hAnsi="Arial" w:cs="Arial"/>
          <w:b/>
          <w:sz w:val="18"/>
          <w:szCs w:val="18"/>
        </w:rPr>
        <w:t xml:space="preserve">Stamp of the firm/company </w:t>
      </w:r>
    </w:p>
    <w:p w14:paraId="365B4BED" w14:textId="45316DD7" w:rsidR="00B05658" w:rsidRPr="00B1623D" w:rsidRDefault="00B05658">
      <w:pPr>
        <w:rPr>
          <w:rFonts w:ascii="Arial" w:hAnsi="Arial" w:cs="Arial"/>
          <w:sz w:val="18"/>
          <w:szCs w:val="18"/>
        </w:rPr>
        <w:sectPr w:rsidR="00B05658" w:rsidRPr="00B1623D" w:rsidSect="00780828">
          <w:footerReference w:type="even" r:id="rId17"/>
          <w:footerReference w:type="default" r:id="rId18"/>
          <w:footerReference w:type="first" r:id="rId19"/>
          <w:type w:val="continuous"/>
          <w:pgSz w:w="16838" w:h="11906" w:orient="landscape" w:code="9"/>
          <w:pgMar w:top="1423" w:right="2071" w:bottom="1197" w:left="1701" w:header="720" w:footer="720" w:gutter="0"/>
          <w:cols w:space="720"/>
        </w:sectPr>
      </w:pPr>
    </w:p>
    <w:p w14:paraId="3260FFD4" w14:textId="77777777" w:rsidR="00CC5418" w:rsidRPr="00B1623D" w:rsidRDefault="00CC5418">
      <w:pPr>
        <w:spacing w:after="24"/>
        <w:ind w:right="31"/>
        <w:jc w:val="right"/>
        <w:rPr>
          <w:rFonts w:ascii="Arial" w:hAnsi="Arial" w:cs="Arial"/>
          <w:b/>
          <w:sz w:val="18"/>
          <w:szCs w:val="18"/>
        </w:rPr>
      </w:pPr>
    </w:p>
    <w:p w14:paraId="05CC3A07" w14:textId="77777777" w:rsidR="00CC5418" w:rsidRPr="00B1623D" w:rsidRDefault="00CC5418">
      <w:pPr>
        <w:spacing w:after="24"/>
        <w:ind w:right="31"/>
        <w:jc w:val="right"/>
        <w:rPr>
          <w:rFonts w:ascii="Arial" w:hAnsi="Arial" w:cs="Arial"/>
          <w:b/>
          <w:sz w:val="18"/>
          <w:szCs w:val="18"/>
        </w:rPr>
      </w:pPr>
    </w:p>
    <w:p w14:paraId="12C0A69D" w14:textId="77777777" w:rsidR="00CC5418" w:rsidRPr="00B1623D" w:rsidRDefault="00CC5418">
      <w:pPr>
        <w:spacing w:after="24"/>
        <w:ind w:right="31"/>
        <w:jc w:val="right"/>
        <w:rPr>
          <w:rFonts w:ascii="Arial" w:hAnsi="Arial" w:cs="Arial"/>
          <w:b/>
          <w:sz w:val="18"/>
          <w:szCs w:val="18"/>
        </w:rPr>
      </w:pPr>
    </w:p>
    <w:tbl>
      <w:tblPr>
        <w:tblStyle w:val="TableGrid0"/>
        <w:tblW w:w="0" w:type="auto"/>
        <w:tblLook w:val="04A0" w:firstRow="1" w:lastRow="0" w:firstColumn="1" w:lastColumn="0" w:noHBand="0" w:noVBand="1"/>
      </w:tblPr>
      <w:tblGrid>
        <w:gridCol w:w="927"/>
        <w:gridCol w:w="8158"/>
      </w:tblGrid>
      <w:tr w:rsidR="00CC5418" w:rsidRPr="00B1623D" w14:paraId="735AD046" w14:textId="77777777" w:rsidTr="00CC5418">
        <w:tc>
          <w:tcPr>
            <w:tcW w:w="988" w:type="dxa"/>
            <w:shd w:val="clear" w:color="auto" w:fill="D9D9D9" w:themeFill="background1" w:themeFillShade="D9"/>
          </w:tcPr>
          <w:p w14:paraId="73738FC6" w14:textId="2B9AFACE" w:rsidR="00CC5418" w:rsidRPr="00B1623D" w:rsidRDefault="00CC5418">
            <w:pPr>
              <w:spacing w:after="24"/>
              <w:ind w:right="31"/>
              <w:jc w:val="right"/>
              <w:rPr>
                <w:rFonts w:ascii="Arial" w:hAnsi="Arial" w:cs="Arial"/>
                <w:b/>
                <w:sz w:val="18"/>
                <w:szCs w:val="18"/>
              </w:rPr>
            </w:pPr>
            <w:r w:rsidRPr="00B1623D">
              <w:rPr>
                <w:rFonts w:ascii="Arial" w:hAnsi="Arial" w:cs="Arial"/>
                <w:b/>
                <w:sz w:val="18"/>
                <w:szCs w:val="18"/>
              </w:rPr>
              <w:t xml:space="preserve">3 </w:t>
            </w:r>
          </w:p>
        </w:tc>
        <w:tc>
          <w:tcPr>
            <w:tcW w:w="8662" w:type="dxa"/>
            <w:shd w:val="clear" w:color="auto" w:fill="D9D9D9" w:themeFill="background1" w:themeFillShade="D9"/>
          </w:tcPr>
          <w:p w14:paraId="77AE45BC" w14:textId="77777777" w:rsidR="00CC5418" w:rsidRPr="00B1623D" w:rsidRDefault="00CC5418" w:rsidP="00CC5418">
            <w:pPr>
              <w:spacing w:after="0"/>
              <w:rPr>
                <w:rFonts w:ascii="Arial" w:hAnsi="Arial" w:cs="Arial"/>
                <w:sz w:val="18"/>
                <w:szCs w:val="18"/>
              </w:rPr>
            </w:pPr>
            <w:r w:rsidRPr="00B1623D">
              <w:rPr>
                <w:rFonts w:ascii="Arial" w:eastAsia="Times New Roman" w:hAnsi="Arial" w:cs="Arial"/>
                <w:b/>
                <w:sz w:val="18"/>
                <w:szCs w:val="18"/>
              </w:rPr>
              <w:t xml:space="preserve">Part 3: Documentation: </w:t>
            </w:r>
          </w:p>
          <w:p w14:paraId="335F8AC1" w14:textId="77777777" w:rsidR="00CC5418" w:rsidRPr="00B1623D" w:rsidRDefault="00CC5418">
            <w:pPr>
              <w:spacing w:after="24"/>
              <w:ind w:right="31"/>
              <w:jc w:val="right"/>
              <w:rPr>
                <w:rFonts w:ascii="Arial" w:hAnsi="Arial" w:cs="Arial"/>
                <w:b/>
                <w:sz w:val="18"/>
                <w:szCs w:val="18"/>
              </w:rPr>
            </w:pPr>
          </w:p>
        </w:tc>
      </w:tr>
      <w:tr w:rsidR="00CC5418" w:rsidRPr="00B1623D" w14:paraId="2819231C" w14:textId="77777777" w:rsidTr="00CC5418">
        <w:tc>
          <w:tcPr>
            <w:tcW w:w="988" w:type="dxa"/>
          </w:tcPr>
          <w:p w14:paraId="7DF4F62D" w14:textId="49EFA50F" w:rsidR="00CC5418" w:rsidRPr="00B1623D" w:rsidRDefault="00CC5418">
            <w:pPr>
              <w:spacing w:after="24"/>
              <w:ind w:right="31"/>
              <w:jc w:val="right"/>
              <w:rPr>
                <w:rFonts w:ascii="Arial" w:hAnsi="Arial" w:cs="Arial"/>
                <w:b/>
                <w:sz w:val="18"/>
                <w:szCs w:val="18"/>
              </w:rPr>
            </w:pPr>
            <w:r w:rsidRPr="00B1623D">
              <w:rPr>
                <w:rFonts w:ascii="Arial" w:hAnsi="Arial" w:cs="Arial"/>
                <w:b/>
                <w:sz w:val="18"/>
                <w:szCs w:val="18"/>
              </w:rPr>
              <w:t xml:space="preserve">3.1 </w:t>
            </w:r>
          </w:p>
        </w:tc>
        <w:tc>
          <w:tcPr>
            <w:tcW w:w="8662" w:type="dxa"/>
          </w:tcPr>
          <w:p w14:paraId="3CE67E51" w14:textId="4881AAA0" w:rsidR="00CC5418" w:rsidRPr="00B1623D" w:rsidRDefault="00CC5418" w:rsidP="00CC5418">
            <w:pPr>
              <w:spacing w:after="0" w:line="242" w:lineRule="auto"/>
              <w:rPr>
                <w:rFonts w:ascii="Arial" w:eastAsia="Times New Roman" w:hAnsi="Arial" w:cs="Arial"/>
                <w:i/>
                <w:sz w:val="18"/>
                <w:szCs w:val="18"/>
              </w:rPr>
            </w:pPr>
            <w:r w:rsidRPr="00B1623D">
              <w:rPr>
                <w:rFonts w:ascii="Arial" w:eastAsia="Times New Roman" w:hAnsi="Arial" w:cs="Arial"/>
                <w:sz w:val="18"/>
                <w:szCs w:val="18"/>
              </w:rPr>
              <w:t>Business Registration Extract on entity (</w:t>
            </w:r>
            <w:r w:rsidRPr="00B1623D">
              <w:rPr>
                <w:rFonts w:ascii="Arial" w:eastAsia="Times New Roman" w:hAnsi="Arial" w:cs="Arial"/>
                <w:i/>
                <w:sz w:val="18"/>
                <w:szCs w:val="18"/>
              </w:rPr>
              <w:t>or entities if consortium</w:t>
            </w:r>
            <w:r w:rsidRPr="00B1623D">
              <w:rPr>
                <w:rFonts w:ascii="Arial" w:eastAsia="Times New Roman" w:hAnsi="Arial" w:cs="Arial"/>
                <w:sz w:val="18"/>
                <w:szCs w:val="18"/>
              </w:rPr>
              <w:t xml:space="preserve">) from the </w:t>
            </w:r>
            <w:r w:rsidRPr="00B1623D">
              <w:rPr>
                <w:rFonts w:ascii="Arial" w:eastAsia="Times New Roman" w:hAnsi="Arial" w:cs="Arial"/>
                <w:b/>
                <w:i/>
                <w:sz w:val="18"/>
                <w:szCs w:val="18"/>
              </w:rPr>
              <w:t>Registry of Entrepreneurs and Non-entrepreneurial (Non-commercial) Legal Entities</w:t>
            </w:r>
            <w:r w:rsidRPr="00B1623D">
              <w:rPr>
                <w:rFonts w:ascii="Arial" w:eastAsia="Times New Roman" w:hAnsi="Arial" w:cs="Arial"/>
                <w:sz w:val="18"/>
                <w:szCs w:val="18"/>
              </w:rPr>
              <w:t xml:space="preserve"> – updated within the period of </w:t>
            </w:r>
            <w:r w:rsidR="00B1623D">
              <w:rPr>
                <w:rFonts w:ascii="Arial" w:eastAsia="Times New Roman" w:hAnsi="Arial" w:cs="Arial"/>
                <w:sz w:val="18"/>
                <w:szCs w:val="18"/>
              </w:rPr>
              <w:t xml:space="preserve">October 2025 </w:t>
            </w:r>
            <w:r w:rsidRPr="00B1623D">
              <w:rPr>
                <w:rFonts w:ascii="Arial" w:eastAsia="Times New Roman" w:hAnsi="Arial" w:cs="Arial"/>
                <w:sz w:val="18"/>
                <w:szCs w:val="18"/>
              </w:rPr>
              <w:t xml:space="preserve">– issued after announcement date of this call by </w:t>
            </w:r>
            <w:proofErr w:type="gramStart"/>
            <w:r w:rsidRPr="00B1623D">
              <w:rPr>
                <w:rFonts w:ascii="Arial" w:eastAsia="Times New Roman" w:hAnsi="Arial" w:cs="Arial"/>
                <w:sz w:val="18"/>
                <w:szCs w:val="18"/>
              </w:rPr>
              <w:t xml:space="preserve">the </w:t>
            </w:r>
            <w:r w:rsidRPr="00B1623D">
              <w:rPr>
                <w:rFonts w:ascii="Arial" w:hAnsi="Arial" w:cs="Arial"/>
                <w:sz w:val="18"/>
                <w:szCs w:val="18"/>
              </w:rPr>
              <w:t xml:space="preserve"> </w:t>
            </w:r>
            <w:r w:rsidRPr="00B1623D">
              <w:rPr>
                <w:rFonts w:ascii="Arial" w:eastAsia="Times New Roman" w:hAnsi="Arial" w:cs="Arial"/>
                <w:sz w:val="18"/>
                <w:szCs w:val="18"/>
              </w:rPr>
              <w:t>National</w:t>
            </w:r>
            <w:proofErr w:type="gramEnd"/>
            <w:r w:rsidRPr="00B1623D">
              <w:rPr>
                <w:rFonts w:ascii="Arial" w:eastAsia="Times New Roman" w:hAnsi="Arial" w:cs="Arial"/>
                <w:sz w:val="18"/>
                <w:szCs w:val="18"/>
              </w:rPr>
              <w:t xml:space="preserve"> Agency of Public Registry (NAPR) </w:t>
            </w:r>
            <w:r w:rsidRPr="00B1623D">
              <w:rPr>
                <w:rFonts w:ascii="Arial" w:eastAsia="Times New Roman" w:hAnsi="Arial" w:cs="Arial"/>
                <w:i/>
                <w:color w:val="0000FF"/>
                <w:sz w:val="18"/>
                <w:szCs w:val="18"/>
                <w:u w:val="single" w:color="0000FF"/>
              </w:rPr>
              <w:t>www.napr.gov.ge</w:t>
            </w:r>
            <w:r w:rsidRPr="00B1623D">
              <w:rPr>
                <w:rFonts w:ascii="Arial" w:eastAsia="Times New Roman" w:hAnsi="Arial" w:cs="Arial"/>
                <w:i/>
                <w:sz w:val="18"/>
                <w:szCs w:val="18"/>
              </w:rPr>
              <w:t xml:space="preserve"> </w:t>
            </w:r>
          </w:p>
          <w:p w14:paraId="33E234EA" w14:textId="30DBFB13" w:rsidR="00CC5418" w:rsidRPr="00B1623D" w:rsidRDefault="00CC5418" w:rsidP="00CC5418">
            <w:pPr>
              <w:spacing w:after="0" w:line="242" w:lineRule="auto"/>
              <w:rPr>
                <w:rFonts w:ascii="Arial" w:hAnsi="Arial" w:cs="Arial"/>
                <w:sz w:val="18"/>
                <w:szCs w:val="18"/>
              </w:rPr>
            </w:pPr>
          </w:p>
          <w:p w14:paraId="7188CE5A" w14:textId="71EBBF2D" w:rsidR="00CC5418" w:rsidRPr="00B1623D" w:rsidRDefault="00CC5418" w:rsidP="00CC5418">
            <w:pPr>
              <w:spacing w:after="0" w:line="252" w:lineRule="auto"/>
              <w:ind w:right="805"/>
              <w:jc w:val="both"/>
              <w:rPr>
                <w:rFonts w:ascii="Arial" w:hAnsi="Arial" w:cs="Arial"/>
                <w:sz w:val="18"/>
                <w:szCs w:val="18"/>
              </w:rPr>
            </w:pPr>
            <w:proofErr w:type="spellStart"/>
            <w:r w:rsidRPr="00B1623D">
              <w:rPr>
                <w:rFonts w:ascii="Sylfaen" w:eastAsia="Sylfaen" w:hAnsi="Sylfaen" w:cs="Sylfaen"/>
                <w:sz w:val="18"/>
                <w:szCs w:val="18"/>
              </w:rPr>
              <w:t>განახლებული</w:t>
            </w:r>
            <w:proofErr w:type="spellEnd"/>
            <w:r w:rsidRPr="00B1623D">
              <w:rPr>
                <w:rFonts w:ascii="Arial" w:eastAsia="Sylfaen" w:hAnsi="Arial" w:cs="Arial"/>
                <w:sz w:val="18"/>
                <w:szCs w:val="18"/>
              </w:rPr>
              <w:t xml:space="preserve"> </w:t>
            </w:r>
            <w:proofErr w:type="spellStart"/>
            <w:r w:rsidRPr="00B1623D">
              <w:rPr>
                <w:rFonts w:ascii="Sylfaen" w:eastAsia="Sylfaen" w:hAnsi="Sylfaen" w:cs="Sylfaen"/>
                <w:sz w:val="18"/>
                <w:szCs w:val="18"/>
              </w:rPr>
              <w:t>ამონაწერი</w:t>
            </w:r>
            <w:proofErr w:type="spellEnd"/>
            <w:r w:rsidRPr="00B1623D">
              <w:rPr>
                <w:rFonts w:ascii="Arial" w:eastAsia="Sylfaen" w:hAnsi="Arial" w:cs="Arial"/>
                <w:sz w:val="18"/>
                <w:szCs w:val="18"/>
              </w:rPr>
              <w:t xml:space="preserve"> </w:t>
            </w:r>
            <w:proofErr w:type="spellStart"/>
            <w:r w:rsidRPr="00B1623D">
              <w:rPr>
                <w:rFonts w:ascii="Sylfaen" w:eastAsia="Sylfaen" w:hAnsi="Sylfaen" w:cs="Sylfaen"/>
                <w:sz w:val="18"/>
                <w:szCs w:val="18"/>
              </w:rPr>
              <w:t>მეწარმეთა</w:t>
            </w:r>
            <w:proofErr w:type="spellEnd"/>
            <w:r w:rsidRPr="00B1623D">
              <w:rPr>
                <w:rFonts w:ascii="Arial" w:eastAsia="Times New Roman" w:hAnsi="Arial" w:cs="Arial"/>
                <w:sz w:val="18"/>
                <w:szCs w:val="18"/>
              </w:rPr>
              <w:t xml:space="preserve"> </w:t>
            </w:r>
            <w:proofErr w:type="spellStart"/>
            <w:r w:rsidRPr="00B1623D">
              <w:rPr>
                <w:rFonts w:ascii="Sylfaen" w:eastAsia="Sylfaen" w:hAnsi="Sylfaen" w:cs="Sylfaen"/>
                <w:sz w:val="18"/>
                <w:szCs w:val="18"/>
              </w:rPr>
              <w:t>და</w:t>
            </w:r>
            <w:proofErr w:type="spellEnd"/>
            <w:r w:rsidRPr="00B1623D">
              <w:rPr>
                <w:rFonts w:ascii="Arial" w:eastAsia="Times New Roman" w:hAnsi="Arial" w:cs="Arial"/>
                <w:sz w:val="18"/>
                <w:szCs w:val="18"/>
              </w:rPr>
              <w:t xml:space="preserve"> </w:t>
            </w:r>
            <w:proofErr w:type="spellStart"/>
            <w:r w:rsidRPr="00B1623D">
              <w:rPr>
                <w:rFonts w:ascii="Sylfaen" w:eastAsia="Sylfaen" w:hAnsi="Sylfaen" w:cs="Sylfaen"/>
                <w:sz w:val="18"/>
                <w:szCs w:val="18"/>
              </w:rPr>
              <w:t>არასამეწარმეო</w:t>
            </w:r>
            <w:proofErr w:type="spellEnd"/>
            <w:r w:rsidRPr="00B1623D">
              <w:rPr>
                <w:rFonts w:ascii="Arial" w:eastAsia="Times New Roman" w:hAnsi="Arial" w:cs="Arial"/>
                <w:sz w:val="18"/>
                <w:szCs w:val="18"/>
              </w:rPr>
              <w:t xml:space="preserve"> (</w:t>
            </w:r>
            <w:proofErr w:type="spellStart"/>
            <w:r w:rsidRPr="00B1623D">
              <w:rPr>
                <w:rFonts w:ascii="Sylfaen" w:eastAsia="Sylfaen" w:hAnsi="Sylfaen" w:cs="Sylfaen"/>
                <w:sz w:val="18"/>
                <w:szCs w:val="18"/>
              </w:rPr>
              <w:t>არაკომერციული</w:t>
            </w:r>
            <w:proofErr w:type="spellEnd"/>
            <w:r w:rsidRPr="00B1623D">
              <w:rPr>
                <w:rFonts w:ascii="Arial" w:eastAsia="Times New Roman" w:hAnsi="Arial" w:cs="Arial"/>
                <w:sz w:val="18"/>
                <w:szCs w:val="18"/>
              </w:rPr>
              <w:t xml:space="preserve">) </w:t>
            </w:r>
            <w:proofErr w:type="spellStart"/>
            <w:r w:rsidRPr="00B1623D">
              <w:rPr>
                <w:rFonts w:ascii="Sylfaen" w:eastAsia="Sylfaen" w:hAnsi="Sylfaen" w:cs="Sylfaen"/>
                <w:sz w:val="18"/>
                <w:szCs w:val="18"/>
              </w:rPr>
              <w:t>იურიდიული</w:t>
            </w:r>
            <w:proofErr w:type="spellEnd"/>
            <w:r w:rsidRPr="00B1623D">
              <w:rPr>
                <w:rFonts w:ascii="Arial" w:eastAsia="Times New Roman" w:hAnsi="Arial" w:cs="Arial"/>
                <w:sz w:val="18"/>
                <w:szCs w:val="18"/>
              </w:rPr>
              <w:t xml:space="preserve"> </w:t>
            </w:r>
            <w:proofErr w:type="spellStart"/>
            <w:r w:rsidRPr="00B1623D">
              <w:rPr>
                <w:rFonts w:ascii="Sylfaen" w:eastAsia="Sylfaen" w:hAnsi="Sylfaen" w:cs="Sylfaen"/>
                <w:sz w:val="18"/>
                <w:szCs w:val="18"/>
              </w:rPr>
              <w:t>პირების</w:t>
            </w:r>
            <w:proofErr w:type="spellEnd"/>
            <w:r w:rsidRPr="00B1623D">
              <w:rPr>
                <w:rFonts w:ascii="Arial" w:eastAsia="Times New Roman" w:hAnsi="Arial" w:cs="Arial"/>
                <w:sz w:val="18"/>
                <w:szCs w:val="18"/>
              </w:rPr>
              <w:t xml:space="preserve"> </w:t>
            </w:r>
            <w:proofErr w:type="spellStart"/>
            <w:r w:rsidRPr="00B1623D">
              <w:rPr>
                <w:rFonts w:ascii="Sylfaen" w:eastAsia="Sylfaen" w:hAnsi="Sylfaen" w:cs="Sylfaen"/>
                <w:sz w:val="18"/>
                <w:szCs w:val="18"/>
              </w:rPr>
              <w:t>რეესტრიდან</w:t>
            </w:r>
            <w:proofErr w:type="spellEnd"/>
            <w:r w:rsidRPr="00B1623D">
              <w:rPr>
                <w:rFonts w:ascii="Arial" w:eastAsia="Sylfaen" w:hAnsi="Arial" w:cs="Arial"/>
                <w:sz w:val="18"/>
                <w:szCs w:val="18"/>
              </w:rPr>
              <w:t xml:space="preserve"> </w:t>
            </w:r>
          </w:p>
          <w:p w14:paraId="39951A27" w14:textId="77777777" w:rsidR="00CC5418" w:rsidRPr="00B1623D" w:rsidRDefault="00CC5418">
            <w:pPr>
              <w:spacing w:after="24"/>
              <w:ind w:right="31"/>
              <w:jc w:val="right"/>
              <w:rPr>
                <w:rFonts w:ascii="Arial" w:hAnsi="Arial" w:cs="Arial"/>
                <w:b/>
                <w:sz w:val="18"/>
                <w:szCs w:val="18"/>
              </w:rPr>
            </w:pPr>
          </w:p>
        </w:tc>
      </w:tr>
      <w:tr w:rsidR="00CC5418" w:rsidRPr="00B1623D" w14:paraId="60DEBD34" w14:textId="77777777" w:rsidTr="00CC5418">
        <w:tc>
          <w:tcPr>
            <w:tcW w:w="988" w:type="dxa"/>
          </w:tcPr>
          <w:p w14:paraId="6764B3F3" w14:textId="22433613" w:rsidR="00CC5418" w:rsidRPr="00B1623D" w:rsidRDefault="00CC5418">
            <w:pPr>
              <w:spacing w:after="24"/>
              <w:ind w:right="31"/>
              <w:jc w:val="right"/>
              <w:rPr>
                <w:rFonts w:ascii="Arial" w:hAnsi="Arial" w:cs="Arial"/>
                <w:b/>
                <w:sz w:val="18"/>
                <w:szCs w:val="18"/>
              </w:rPr>
            </w:pPr>
            <w:r w:rsidRPr="00B1623D">
              <w:rPr>
                <w:rFonts w:ascii="Arial" w:hAnsi="Arial" w:cs="Arial"/>
                <w:b/>
                <w:sz w:val="18"/>
                <w:szCs w:val="18"/>
              </w:rPr>
              <w:t xml:space="preserve">3.2 </w:t>
            </w:r>
          </w:p>
        </w:tc>
        <w:tc>
          <w:tcPr>
            <w:tcW w:w="8662" w:type="dxa"/>
          </w:tcPr>
          <w:p w14:paraId="0E9D32C9" w14:textId="509050C6" w:rsidR="00CC5418" w:rsidRPr="00B1623D" w:rsidRDefault="00CC5418" w:rsidP="00CC5418">
            <w:pPr>
              <w:spacing w:after="0" w:line="240" w:lineRule="auto"/>
              <w:rPr>
                <w:rFonts w:ascii="Arial" w:eastAsia="Times New Roman" w:hAnsi="Arial" w:cs="Arial"/>
                <w:i/>
                <w:sz w:val="18"/>
                <w:szCs w:val="18"/>
              </w:rPr>
            </w:pPr>
            <w:r w:rsidRPr="00B1623D">
              <w:rPr>
                <w:rFonts w:ascii="Arial" w:eastAsia="Times New Roman" w:hAnsi="Arial" w:cs="Arial"/>
                <w:sz w:val="18"/>
                <w:szCs w:val="18"/>
              </w:rPr>
              <w:t xml:space="preserve">Certificate form from the </w:t>
            </w:r>
            <w:r w:rsidRPr="00B1623D">
              <w:rPr>
                <w:rFonts w:ascii="Arial" w:eastAsia="Times New Roman" w:hAnsi="Arial" w:cs="Arial"/>
                <w:b/>
                <w:i/>
                <w:sz w:val="18"/>
                <w:szCs w:val="18"/>
              </w:rPr>
              <w:t>Register of Debtors</w:t>
            </w:r>
            <w:r w:rsidRPr="00B1623D">
              <w:rPr>
                <w:rFonts w:ascii="Arial" w:eastAsia="Times New Roman" w:hAnsi="Arial" w:cs="Arial"/>
                <w:sz w:val="18"/>
                <w:szCs w:val="18"/>
              </w:rPr>
              <w:t xml:space="preserve"> </w:t>
            </w:r>
            <w:proofErr w:type="gramStart"/>
            <w:r w:rsidRPr="00B1623D">
              <w:rPr>
                <w:rFonts w:ascii="Arial" w:eastAsia="Times New Roman" w:hAnsi="Arial" w:cs="Arial"/>
                <w:sz w:val="18"/>
                <w:szCs w:val="18"/>
              </w:rPr>
              <w:t>on  entity</w:t>
            </w:r>
            <w:proofErr w:type="gramEnd"/>
            <w:r w:rsidRPr="00B1623D">
              <w:rPr>
                <w:rFonts w:ascii="Arial" w:eastAsia="Times New Roman" w:hAnsi="Arial" w:cs="Arial"/>
                <w:sz w:val="18"/>
                <w:szCs w:val="18"/>
              </w:rPr>
              <w:t xml:space="preserve"> (</w:t>
            </w:r>
            <w:r w:rsidRPr="00B1623D">
              <w:rPr>
                <w:rFonts w:ascii="Arial" w:eastAsia="Times New Roman" w:hAnsi="Arial" w:cs="Arial"/>
                <w:i/>
                <w:sz w:val="18"/>
                <w:szCs w:val="18"/>
              </w:rPr>
              <w:t>or entities if consortium</w:t>
            </w:r>
            <w:r w:rsidRPr="00B1623D">
              <w:rPr>
                <w:rFonts w:ascii="Arial" w:eastAsia="Times New Roman" w:hAnsi="Arial" w:cs="Arial"/>
                <w:sz w:val="18"/>
                <w:szCs w:val="18"/>
              </w:rPr>
              <w:t xml:space="preserve">) –by the National Bureau of Enforcement (NBE) </w:t>
            </w:r>
            <w:hyperlink r:id="rId20" w:history="1">
              <w:r w:rsidR="007F060B" w:rsidRPr="00B1623D">
                <w:rPr>
                  <w:rStyle w:val="Hyperlink"/>
                  <w:rFonts w:ascii="Arial" w:eastAsia="Times New Roman" w:hAnsi="Arial" w:cs="Arial"/>
                  <w:i/>
                  <w:sz w:val="18"/>
                  <w:szCs w:val="18"/>
                  <w:u w:color="0000FF"/>
                </w:rPr>
                <w:t>www.nbe.gov.ge</w:t>
              </w:r>
            </w:hyperlink>
            <w:r w:rsidRPr="00B1623D">
              <w:rPr>
                <w:rFonts w:ascii="Arial" w:eastAsia="Times New Roman" w:hAnsi="Arial" w:cs="Arial"/>
                <w:i/>
                <w:sz w:val="18"/>
                <w:szCs w:val="18"/>
              </w:rPr>
              <w:t xml:space="preserve"> </w:t>
            </w:r>
          </w:p>
          <w:p w14:paraId="7A6FE5DF" w14:textId="77777777" w:rsidR="007F060B" w:rsidRPr="00B1623D" w:rsidRDefault="007F060B" w:rsidP="00CC5418">
            <w:pPr>
              <w:spacing w:after="0" w:line="240" w:lineRule="auto"/>
              <w:rPr>
                <w:rFonts w:ascii="Arial" w:eastAsia="Times New Roman" w:hAnsi="Arial" w:cs="Arial"/>
                <w:i/>
                <w:sz w:val="18"/>
                <w:szCs w:val="18"/>
              </w:rPr>
            </w:pPr>
          </w:p>
          <w:p w14:paraId="3DFED838" w14:textId="2602C516" w:rsidR="003C5306" w:rsidRPr="00B1623D" w:rsidRDefault="003C5306" w:rsidP="003C5306">
            <w:pPr>
              <w:autoSpaceDE w:val="0"/>
              <w:autoSpaceDN w:val="0"/>
              <w:adjustRightInd w:val="0"/>
              <w:spacing w:after="0" w:line="240" w:lineRule="auto"/>
              <w:rPr>
                <w:rFonts w:ascii="Arial" w:eastAsiaTheme="minorEastAsia" w:hAnsi="Arial" w:cs="Arial"/>
                <w:sz w:val="18"/>
                <w:szCs w:val="18"/>
              </w:rPr>
            </w:pPr>
            <w:proofErr w:type="spellStart"/>
            <w:r w:rsidRPr="00B1623D">
              <w:rPr>
                <w:rFonts w:ascii="Sylfaen" w:eastAsiaTheme="minorEastAsia" w:hAnsi="Sylfaen" w:cs="Sylfaen"/>
                <w:sz w:val="18"/>
                <w:szCs w:val="18"/>
              </w:rPr>
              <w:t>ცნობა</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ტენდერში</w:t>
            </w:r>
            <w:proofErr w:type="spellEnd"/>
            <w:r w:rsidR="00B1623D">
              <w:rPr>
                <w:rFonts w:ascii="Sylfaen" w:eastAsiaTheme="minorEastAsia" w:hAnsi="Sylfaen" w:cs="Sylfaen"/>
                <w:sz w:val="18"/>
                <w:szCs w:val="18"/>
              </w:rPr>
              <w:t xml:space="preserve"> </w:t>
            </w:r>
            <w:proofErr w:type="spellStart"/>
            <w:r w:rsidRPr="00B1623D">
              <w:rPr>
                <w:rFonts w:ascii="Sylfaen" w:eastAsiaTheme="minorEastAsia" w:hAnsi="Sylfaen" w:cs="Sylfaen"/>
                <w:sz w:val="18"/>
                <w:szCs w:val="18"/>
              </w:rPr>
              <w:t>მონაწილე</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ორგანიზაციის</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საჯაროსამართლებრივი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შეზღუდვის</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შესახებ</w:t>
            </w:r>
            <w:proofErr w:type="spellEnd"/>
            <w:r w:rsidRPr="00B1623D">
              <w:rPr>
                <w:rFonts w:ascii="Arial" w:eastAsiaTheme="minorEastAsia" w:hAnsi="Arial" w:cs="Arial"/>
                <w:sz w:val="18"/>
                <w:szCs w:val="18"/>
              </w:rPr>
              <w:t xml:space="preserve"> </w:t>
            </w:r>
          </w:p>
          <w:p w14:paraId="74B9BF9F" w14:textId="77777777" w:rsidR="003C5306" w:rsidRPr="00B1623D" w:rsidRDefault="003C5306" w:rsidP="003C5306">
            <w:pPr>
              <w:autoSpaceDE w:val="0"/>
              <w:autoSpaceDN w:val="0"/>
              <w:adjustRightInd w:val="0"/>
              <w:spacing w:after="0" w:line="240" w:lineRule="auto"/>
              <w:rPr>
                <w:rFonts w:ascii="Arial" w:eastAsiaTheme="minorEastAsia" w:hAnsi="Arial" w:cs="Arial"/>
                <w:sz w:val="18"/>
                <w:szCs w:val="18"/>
              </w:rPr>
            </w:pPr>
            <w:r w:rsidRPr="00B1623D">
              <w:rPr>
                <w:rFonts w:ascii="Arial" w:eastAsiaTheme="minorEastAsia" w:hAnsi="Arial" w:cs="Arial"/>
                <w:color w:val="0000FF"/>
                <w:sz w:val="18"/>
                <w:szCs w:val="18"/>
              </w:rPr>
              <w:t>https://www.my.gov.ge/ka-ge/services/5/service/182</w:t>
            </w:r>
          </w:p>
          <w:p w14:paraId="14F92A74" w14:textId="77777777" w:rsidR="003C5306" w:rsidRPr="00B1623D" w:rsidRDefault="003C5306" w:rsidP="003C5306">
            <w:pPr>
              <w:autoSpaceDE w:val="0"/>
              <w:autoSpaceDN w:val="0"/>
              <w:adjustRightInd w:val="0"/>
              <w:spacing w:after="0" w:line="240" w:lineRule="auto"/>
              <w:rPr>
                <w:rFonts w:ascii="Arial" w:eastAsiaTheme="minorEastAsia" w:hAnsi="Arial" w:cs="Arial"/>
                <w:color w:val="auto"/>
                <w:sz w:val="18"/>
                <w:szCs w:val="18"/>
              </w:rPr>
            </w:pPr>
          </w:p>
          <w:p w14:paraId="249D964D" w14:textId="534FAE70" w:rsidR="003C5306" w:rsidRDefault="003C5306" w:rsidP="003C5306">
            <w:pPr>
              <w:autoSpaceDE w:val="0"/>
              <w:autoSpaceDN w:val="0"/>
              <w:adjustRightInd w:val="0"/>
              <w:spacing w:after="0" w:line="240" w:lineRule="auto"/>
              <w:rPr>
                <w:rFonts w:ascii="Arial" w:eastAsiaTheme="minorEastAsia" w:hAnsi="Arial" w:cs="Arial"/>
                <w:sz w:val="18"/>
                <w:szCs w:val="18"/>
              </w:rPr>
            </w:pPr>
            <w:proofErr w:type="spellStart"/>
            <w:r w:rsidRPr="00B1623D">
              <w:rPr>
                <w:rFonts w:ascii="Sylfaen" w:eastAsiaTheme="minorEastAsia" w:hAnsi="Sylfaen" w:cs="Sylfaen"/>
                <w:sz w:val="18"/>
                <w:szCs w:val="18"/>
              </w:rPr>
              <w:t>აღსრულების</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ეროვნული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ბიუროს</w:t>
            </w:r>
            <w:proofErr w:type="spellEnd"/>
            <w:r w:rsidRPr="00B1623D">
              <w:rPr>
                <w:rFonts w:ascii="Arial" w:eastAsiaTheme="minorEastAsia" w:hAnsi="Arial" w:cs="Arial"/>
                <w:sz w:val="18"/>
                <w:szCs w:val="18"/>
                <w:lang w:val="ka-GE"/>
              </w:rPr>
              <w:t xml:space="preserve"> </w:t>
            </w:r>
            <w:proofErr w:type="spellStart"/>
            <w:r w:rsidRPr="00B1623D">
              <w:rPr>
                <w:rFonts w:ascii="Sylfaen" w:eastAsiaTheme="minorEastAsia" w:hAnsi="Sylfaen" w:cs="Sylfaen"/>
                <w:sz w:val="18"/>
                <w:szCs w:val="18"/>
              </w:rPr>
              <w:t>მიერ</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გაცემული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ცნობა</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ან</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ამონაწერი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ტენდერში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მონაწილე</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იურიდიულ</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პირზე</w:t>
            </w:r>
            <w:proofErr w:type="spellEnd"/>
            <w:r w:rsidRPr="00B1623D">
              <w:rPr>
                <w:rFonts w:ascii="Arial" w:eastAsiaTheme="minorEastAsia" w:hAnsi="Arial" w:cs="Arial"/>
                <w:sz w:val="18"/>
                <w:szCs w:val="18"/>
                <w:lang w:val="ka-GE"/>
              </w:rPr>
              <w:t xml:space="preserve"> </w:t>
            </w:r>
            <w:proofErr w:type="spellStart"/>
            <w:r w:rsidRPr="00B1623D">
              <w:rPr>
                <w:rFonts w:ascii="Sylfaen" w:eastAsiaTheme="minorEastAsia" w:hAnsi="Sylfaen" w:cs="Sylfaen"/>
                <w:sz w:val="18"/>
                <w:szCs w:val="18"/>
              </w:rPr>
              <w:t>მოვალეთა</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რეესტრში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არსებული</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მონაცემების</w:t>
            </w:r>
            <w:proofErr w:type="spellEnd"/>
            <w:r w:rsidRPr="00B1623D">
              <w:rPr>
                <w:rFonts w:ascii="Arial" w:eastAsiaTheme="minorEastAsia" w:hAnsi="Arial" w:cs="Arial"/>
                <w:sz w:val="18"/>
                <w:szCs w:val="18"/>
              </w:rPr>
              <w:t xml:space="preserve"> </w:t>
            </w:r>
            <w:proofErr w:type="spellStart"/>
            <w:r w:rsidRPr="00B1623D">
              <w:rPr>
                <w:rFonts w:ascii="Sylfaen" w:eastAsiaTheme="minorEastAsia" w:hAnsi="Sylfaen" w:cs="Sylfaen"/>
                <w:sz w:val="18"/>
                <w:szCs w:val="18"/>
              </w:rPr>
              <w:t>შესახებ</w:t>
            </w:r>
            <w:proofErr w:type="spellEnd"/>
            <w:r w:rsidRPr="00B1623D">
              <w:rPr>
                <w:rFonts w:ascii="Arial" w:eastAsiaTheme="minorEastAsia" w:hAnsi="Arial" w:cs="Arial"/>
                <w:sz w:val="18"/>
                <w:szCs w:val="18"/>
              </w:rPr>
              <w:t xml:space="preserve"> </w:t>
            </w:r>
          </w:p>
          <w:p w14:paraId="5CA406BB" w14:textId="77777777" w:rsidR="00845AC1" w:rsidRPr="00B1623D" w:rsidRDefault="00845AC1" w:rsidP="003C5306">
            <w:pPr>
              <w:autoSpaceDE w:val="0"/>
              <w:autoSpaceDN w:val="0"/>
              <w:adjustRightInd w:val="0"/>
              <w:spacing w:after="0" w:line="240" w:lineRule="auto"/>
              <w:rPr>
                <w:rFonts w:ascii="Arial" w:eastAsiaTheme="minorEastAsia" w:hAnsi="Arial" w:cs="Arial"/>
                <w:color w:val="auto"/>
                <w:sz w:val="18"/>
                <w:szCs w:val="18"/>
              </w:rPr>
            </w:pPr>
          </w:p>
          <w:p w14:paraId="1D5855C2" w14:textId="4C9BBC92" w:rsidR="003C5306" w:rsidRPr="00B1623D" w:rsidRDefault="003C5306" w:rsidP="003C5306">
            <w:pPr>
              <w:spacing w:after="0" w:line="240" w:lineRule="auto"/>
              <w:rPr>
                <w:rFonts w:ascii="Arial" w:hAnsi="Arial" w:cs="Arial"/>
                <w:b/>
                <w:sz w:val="18"/>
                <w:szCs w:val="18"/>
              </w:rPr>
            </w:pPr>
            <w:r w:rsidRPr="00B1623D">
              <w:rPr>
                <w:rFonts w:ascii="Arial" w:eastAsiaTheme="minorEastAsia" w:hAnsi="Arial" w:cs="Arial"/>
                <w:color w:val="0000FF"/>
                <w:sz w:val="18"/>
                <w:szCs w:val="18"/>
              </w:rPr>
              <w:t>http://nbe.gov.ge/index.php?lang_id=GEO&amp;sec_id=367</w:t>
            </w:r>
            <w:r w:rsidRPr="00B1623D">
              <w:rPr>
                <w:rFonts w:ascii="Arial" w:eastAsiaTheme="minorEastAsia" w:hAnsi="Arial" w:cs="Arial"/>
                <w:sz w:val="18"/>
                <w:szCs w:val="18"/>
              </w:rPr>
              <w:t xml:space="preserve"> </w:t>
            </w:r>
          </w:p>
        </w:tc>
      </w:tr>
      <w:tr w:rsidR="00CC5418" w:rsidRPr="00B1623D" w14:paraId="010E83F4" w14:textId="77777777" w:rsidTr="00CC5418">
        <w:tc>
          <w:tcPr>
            <w:tcW w:w="988" w:type="dxa"/>
          </w:tcPr>
          <w:p w14:paraId="3460A47E" w14:textId="60CDC010" w:rsidR="00CC5418" w:rsidRPr="00B1623D" w:rsidRDefault="003C5306">
            <w:pPr>
              <w:spacing w:after="24"/>
              <w:ind w:right="31"/>
              <w:jc w:val="right"/>
              <w:rPr>
                <w:rFonts w:ascii="Arial" w:hAnsi="Arial" w:cs="Arial"/>
                <w:b/>
                <w:sz w:val="18"/>
                <w:szCs w:val="18"/>
                <w:lang w:val="ka-GE"/>
              </w:rPr>
            </w:pPr>
            <w:r w:rsidRPr="00B1623D">
              <w:rPr>
                <w:rFonts w:ascii="Arial" w:hAnsi="Arial" w:cs="Arial"/>
                <w:b/>
                <w:sz w:val="18"/>
                <w:szCs w:val="18"/>
              </w:rPr>
              <w:t>3.</w:t>
            </w:r>
            <w:r w:rsidRPr="00B1623D">
              <w:rPr>
                <w:rFonts w:ascii="Arial" w:hAnsi="Arial" w:cs="Arial"/>
                <w:b/>
                <w:sz w:val="18"/>
                <w:szCs w:val="18"/>
                <w:lang w:val="ka-GE"/>
              </w:rPr>
              <w:t>3</w:t>
            </w:r>
          </w:p>
        </w:tc>
        <w:tc>
          <w:tcPr>
            <w:tcW w:w="8662" w:type="dxa"/>
          </w:tcPr>
          <w:p w14:paraId="698A5831" w14:textId="48545A3C" w:rsidR="00CC5418" w:rsidRPr="00B1623D" w:rsidRDefault="00CC5418" w:rsidP="00CC5418">
            <w:pPr>
              <w:spacing w:after="0" w:line="240" w:lineRule="auto"/>
              <w:rPr>
                <w:rFonts w:ascii="Arial" w:eastAsia="Times New Roman" w:hAnsi="Arial" w:cs="Arial"/>
                <w:sz w:val="18"/>
                <w:szCs w:val="18"/>
              </w:rPr>
            </w:pPr>
            <w:r w:rsidRPr="00B1623D">
              <w:rPr>
                <w:rFonts w:ascii="Arial" w:eastAsia="Times New Roman" w:hAnsi="Arial" w:cs="Arial"/>
                <w:sz w:val="18"/>
                <w:szCs w:val="18"/>
              </w:rPr>
              <w:t>Certificate on absence of tax arrears- by the Revenues Services.</w:t>
            </w:r>
          </w:p>
          <w:p w14:paraId="7B663939" w14:textId="46B16D54" w:rsidR="00CC5418" w:rsidRPr="00B1623D" w:rsidRDefault="00000000" w:rsidP="00CC5418">
            <w:pPr>
              <w:spacing w:after="0" w:line="240" w:lineRule="auto"/>
              <w:rPr>
                <w:rStyle w:val="Hyperlink"/>
                <w:rFonts w:ascii="Arial" w:eastAsia="Times New Roman" w:hAnsi="Arial" w:cs="Arial"/>
                <w:sz w:val="18"/>
                <w:szCs w:val="18"/>
              </w:rPr>
            </w:pPr>
            <w:hyperlink r:id="rId21" w:history="1">
              <w:r w:rsidR="00CC5418" w:rsidRPr="00B1623D">
                <w:rPr>
                  <w:rStyle w:val="Hyperlink"/>
                  <w:rFonts w:ascii="Arial" w:eastAsia="Times New Roman" w:hAnsi="Arial" w:cs="Arial"/>
                  <w:sz w:val="18"/>
                  <w:szCs w:val="18"/>
                </w:rPr>
                <w:t>https://www.rs.ge</w:t>
              </w:r>
            </w:hyperlink>
          </w:p>
          <w:p w14:paraId="06AB14D5" w14:textId="4DABA0F2" w:rsidR="003C5306" w:rsidRPr="00B1623D" w:rsidRDefault="003C5306" w:rsidP="00CC5418">
            <w:pPr>
              <w:spacing w:after="0" w:line="240" w:lineRule="auto"/>
              <w:rPr>
                <w:rFonts w:ascii="Arial" w:eastAsia="Sylfaen" w:hAnsi="Arial" w:cs="Arial"/>
                <w:sz w:val="18"/>
                <w:szCs w:val="18"/>
                <w:lang w:val="ka-GE"/>
              </w:rPr>
            </w:pPr>
          </w:p>
          <w:p w14:paraId="069138B4" w14:textId="5E2B7100" w:rsidR="00CC5418" w:rsidRPr="00B1623D" w:rsidRDefault="003C5306" w:rsidP="003C5306">
            <w:pPr>
              <w:spacing w:after="0" w:line="240" w:lineRule="auto"/>
              <w:rPr>
                <w:rFonts w:ascii="Arial" w:eastAsia="Sylfaen" w:hAnsi="Arial" w:cs="Arial"/>
                <w:sz w:val="18"/>
                <w:szCs w:val="18"/>
                <w:lang w:val="ka-GE"/>
              </w:rPr>
            </w:pPr>
            <w:r w:rsidRPr="00B1623D">
              <w:rPr>
                <w:rFonts w:ascii="Sylfaen" w:eastAsia="Sylfaen" w:hAnsi="Sylfaen" w:cs="Sylfaen"/>
                <w:sz w:val="18"/>
                <w:szCs w:val="18"/>
                <w:lang w:val="ka-GE"/>
              </w:rPr>
              <w:t>ცნობა</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ტენდერში</w:t>
            </w:r>
            <w:r w:rsidRPr="00B1623D">
              <w:rPr>
                <w:rFonts w:ascii="Arial" w:eastAsia="Sylfaen" w:hAnsi="Arial" w:cs="Arial"/>
                <w:sz w:val="18"/>
                <w:szCs w:val="18"/>
                <w:lang w:val="ka-GE"/>
              </w:rPr>
              <w:t xml:space="preserve"> </w:t>
            </w:r>
            <w:r w:rsidR="00E86C00">
              <w:rPr>
                <w:rFonts w:asciiTheme="minorHAnsi" w:eastAsia="Sylfaen" w:hAnsiTheme="minorHAnsi" w:cs="Arial"/>
                <w:sz w:val="18"/>
                <w:szCs w:val="18"/>
                <w:lang w:val="ka-GE"/>
              </w:rPr>
              <w:t xml:space="preserve"> </w:t>
            </w:r>
            <w:r w:rsidRPr="00B1623D">
              <w:rPr>
                <w:rFonts w:ascii="Sylfaen" w:eastAsia="Sylfaen" w:hAnsi="Sylfaen" w:cs="Sylfaen"/>
                <w:sz w:val="18"/>
                <w:szCs w:val="18"/>
                <w:lang w:val="ka-GE"/>
              </w:rPr>
              <w:t>მონაწილე</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ორგანიზაციაზე</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გაცემული</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ცნობა</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შემოსავლების</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სამსახურიდან</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ბიუჯეტის</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მიმართ</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დავალიანების</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არ</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არსებობის</w:t>
            </w:r>
            <w:r w:rsidRPr="00B1623D">
              <w:rPr>
                <w:rFonts w:ascii="Arial" w:eastAsia="Sylfaen" w:hAnsi="Arial" w:cs="Arial"/>
                <w:sz w:val="18"/>
                <w:szCs w:val="18"/>
                <w:lang w:val="ka-GE"/>
              </w:rPr>
              <w:t xml:space="preserve"> </w:t>
            </w:r>
            <w:r w:rsidRPr="00B1623D">
              <w:rPr>
                <w:rFonts w:ascii="Sylfaen" w:eastAsia="Sylfaen" w:hAnsi="Sylfaen" w:cs="Sylfaen"/>
                <w:sz w:val="18"/>
                <w:szCs w:val="18"/>
                <w:lang w:val="ka-GE"/>
              </w:rPr>
              <w:t>შესახებ</w:t>
            </w:r>
          </w:p>
          <w:p w14:paraId="1334367E" w14:textId="77777777" w:rsidR="003C5306" w:rsidRPr="00B1623D" w:rsidRDefault="00000000" w:rsidP="003C5306">
            <w:pPr>
              <w:spacing w:after="0" w:line="240" w:lineRule="auto"/>
              <w:rPr>
                <w:rStyle w:val="Hyperlink"/>
                <w:rFonts w:ascii="Arial" w:eastAsia="Times New Roman" w:hAnsi="Arial" w:cs="Arial"/>
                <w:sz w:val="18"/>
                <w:szCs w:val="18"/>
              </w:rPr>
            </w:pPr>
            <w:hyperlink r:id="rId22" w:history="1">
              <w:r w:rsidR="003C5306" w:rsidRPr="00B1623D">
                <w:rPr>
                  <w:rStyle w:val="Hyperlink"/>
                  <w:rFonts w:ascii="Arial" w:eastAsia="Times New Roman" w:hAnsi="Arial" w:cs="Arial"/>
                  <w:sz w:val="18"/>
                  <w:szCs w:val="18"/>
                </w:rPr>
                <w:t>https://www.rs.ge</w:t>
              </w:r>
            </w:hyperlink>
          </w:p>
          <w:p w14:paraId="6ACE9B99" w14:textId="77777777" w:rsidR="003C5306" w:rsidRPr="00B1623D" w:rsidRDefault="003C5306" w:rsidP="003C5306">
            <w:pPr>
              <w:spacing w:after="0" w:line="240" w:lineRule="auto"/>
              <w:rPr>
                <w:rFonts w:ascii="Arial" w:eastAsia="Sylfaen" w:hAnsi="Arial" w:cs="Arial"/>
                <w:sz w:val="18"/>
                <w:szCs w:val="18"/>
                <w:lang w:val="ka-GE"/>
              </w:rPr>
            </w:pPr>
          </w:p>
          <w:p w14:paraId="7A93541B" w14:textId="77777777" w:rsidR="00CC5418" w:rsidRPr="00B1623D" w:rsidRDefault="00CC5418" w:rsidP="003C5306">
            <w:pPr>
              <w:spacing w:after="0" w:line="240" w:lineRule="auto"/>
              <w:rPr>
                <w:rFonts w:ascii="Arial" w:hAnsi="Arial" w:cs="Arial"/>
                <w:b/>
                <w:sz w:val="18"/>
                <w:szCs w:val="18"/>
              </w:rPr>
            </w:pPr>
          </w:p>
        </w:tc>
      </w:tr>
      <w:tr w:rsidR="00CC5418" w:rsidRPr="00B1623D" w14:paraId="0F14E7B5" w14:textId="77777777" w:rsidTr="00CC5418">
        <w:tc>
          <w:tcPr>
            <w:tcW w:w="988" w:type="dxa"/>
          </w:tcPr>
          <w:p w14:paraId="76A0BD96" w14:textId="7FA9BD00" w:rsidR="00CC5418" w:rsidRPr="00B1623D" w:rsidRDefault="003C5306">
            <w:pPr>
              <w:spacing w:after="24"/>
              <w:ind w:right="31"/>
              <w:jc w:val="right"/>
              <w:rPr>
                <w:rFonts w:ascii="Arial" w:hAnsi="Arial" w:cs="Arial"/>
                <w:b/>
                <w:sz w:val="18"/>
                <w:szCs w:val="18"/>
              </w:rPr>
            </w:pPr>
            <w:r w:rsidRPr="00B1623D">
              <w:rPr>
                <w:rFonts w:ascii="Arial" w:hAnsi="Arial" w:cs="Arial"/>
                <w:b/>
                <w:sz w:val="18"/>
                <w:szCs w:val="18"/>
              </w:rPr>
              <w:t>3.4</w:t>
            </w:r>
          </w:p>
        </w:tc>
        <w:tc>
          <w:tcPr>
            <w:tcW w:w="8662" w:type="dxa"/>
          </w:tcPr>
          <w:p w14:paraId="5C623FE6" w14:textId="68A6C550" w:rsidR="00CC5418" w:rsidRPr="00B1623D" w:rsidRDefault="00CC5418" w:rsidP="00CC5418">
            <w:pPr>
              <w:spacing w:after="19" w:line="238" w:lineRule="auto"/>
              <w:rPr>
                <w:rFonts w:ascii="Arial" w:eastAsia="Times New Roman" w:hAnsi="Arial" w:cs="Arial"/>
                <w:sz w:val="18"/>
                <w:szCs w:val="18"/>
              </w:rPr>
            </w:pPr>
            <w:r w:rsidRPr="00B1623D">
              <w:rPr>
                <w:rFonts w:ascii="Arial" w:eastAsia="Times New Roman" w:hAnsi="Arial" w:cs="Arial"/>
                <w:sz w:val="18"/>
                <w:szCs w:val="18"/>
              </w:rPr>
              <w:t>The details of the bank account issued by a tenderer’s service bank operating in Georgia into which payments should be made [</w:t>
            </w:r>
            <w:r w:rsidRPr="00B1623D">
              <w:rPr>
                <w:rFonts w:ascii="Arial" w:eastAsia="Times New Roman" w:hAnsi="Arial" w:cs="Arial"/>
                <w:b/>
                <w:i/>
                <w:sz w:val="18"/>
                <w:szCs w:val="18"/>
              </w:rPr>
              <w:t>Bank Details of Account in National Currency</w:t>
            </w:r>
            <w:r w:rsidRPr="00B1623D">
              <w:rPr>
                <w:rFonts w:ascii="Arial" w:eastAsia="Times New Roman" w:hAnsi="Arial" w:cs="Arial"/>
                <w:sz w:val="18"/>
                <w:szCs w:val="18"/>
              </w:rPr>
              <w:t xml:space="preserve">] </w:t>
            </w:r>
          </w:p>
          <w:p w14:paraId="675149EC" w14:textId="77777777" w:rsidR="003C5306" w:rsidRPr="00B1623D" w:rsidRDefault="003C5306" w:rsidP="003C5306">
            <w:pPr>
              <w:spacing w:after="19" w:line="238" w:lineRule="auto"/>
              <w:rPr>
                <w:rFonts w:ascii="Arial" w:eastAsia="Times New Roman" w:hAnsi="Arial" w:cs="Arial"/>
                <w:sz w:val="18"/>
                <w:szCs w:val="18"/>
              </w:rPr>
            </w:pPr>
          </w:p>
          <w:p w14:paraId="5F52F0BB" w14:textId="77777777" w:rsidR="00CC5418" w:rsidRPr="00B1623D" w:rsidRDefault="003C5306" w:rsidP="003C5306">
            <w:pPr>
              <w:spacing w:after="19" w:line="238" w:lineRule="auto"/>
              <w:rPr>
                <w:rFonts w:ascii="Arial" w:eastAsia="Times New Roman" w:hAnsi="Arial" w:cs="Arial"/>
                <w:sz w:val="18"/>
                <w:szCs w:val="18"/>
              </w:rPr>
            </w:pPr>
            <w:r w:rsidRPr="00B1623D">
              <w:rPr>
                <w:rFonts w:ascii="Sylfaen" w:eastAsia="Times New Roman" w:hAnsi="Sylfaen" w:cs="Sylfaen"/>
                <w:sz w:val="18"/>
                <w:szCs w:val="18"/>
                <w:lang w:val="ka-GE"/>
              </w:rPr>
              <w:t>ტენდერში</w:t>
            </w:r>
            <w:r w:rsidRPr="00B1623D">
              <w:rPr>
                <w:rFonts w:ascii="Arial" w:eastAsia="Times New Roman" w:hAnsi="Arial" w:cs="Arial"/>
                <w:sz w:val="18"/>
                <w:szCs w:val="18"/>
                <w:lang w:val="ka-GE"/>
              </w:rPr>
              <w:t xml:space="preserve"> </w:t>
            </w:r>
            <w:proofErr w:type="spellStart"/>
            <w:r w:rsidRPr="00B1623D">
              <w:rPr>
                <w:rFonts w:ascii="Sylfaen" w:eastAsia="Times New Roman" w:hAnsi="Sylfaen" w:cs="Sylfaen"/>
                <w:sz w:val="18"/>
                <w:szCs w:val="18"/>
              </w:rPr>
              <w:t>მონაწილე</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იურიდიული</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პირის</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ეროვნულ</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ვალუტაში</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ანგარიშის</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საბანკო</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რეკვიზიტები</w:t>
            </w:r>
            <w:proofErr w:type="spellEnd"/>
            <w:r w:rsidRPr="00B1623D">
              <w:rPr>
                <w:rFonts w:ascii="Arial" w:eastAsia="Times New Roman" w:hAnsi="Arial" w:cs="Arial"/>
                <w:sz w:val="18"/>
                <w:szCs w:val="18"/>
              </w:rPr>
              <w:t xml:space="preserve"> (</w:t>
            </w:r>
            <w:proofErr w:type="spellStart"/>
            <w:r w:rsidRPr="00B1623D">
              <w:rPr>
                <w:rFonts w:ascii="Sylfaen" w:eastAsia="Times New Roman" w:hAnsi="Sylfaen" w:cs="Sylfaen"/>
                <w:sz w:val="18"/>
                <w:szCs w:val="18"/>
              </w:rPr>
              <w:t>ელ</w:t>
            </w:r>
            <w:r w:rsidRPr="00B1623D">
              <w:rPr>
                <w:rFonts w:ascii="Arial" w:eastAsia="Times New Roman" w:hAnsi="Arial" w:cs="Arial"/>
                <w:sz w:val="18"/>
                <w:szCs w:val="18"/>
              </w:rPr>
              <w:t>.</w:t>
            </w:r>
            <w:r w:rsidRPr="00B1623D">
              <w:rPr>
                <w:rFonts w:ascii="Sylfaen" w:eastAsia="Times New Roman" w:hAnsi="Sylfaen" w:cs="Sylfaen"/>
                <w:sz w:val="18"/>
                <w:szCs w:val="18"/>
              </w:rPr>
              <w:t>ვერსია</w:t>
            </w:r>
            <w:proofErr w:type="spellEnd"/>
            <w:r w:rsidRPr="00B1623D">
              <w:rPr>
                <w:rFonts w:ascii="Arial" w:eastAsia="Times New Roman" w:hAnsi="Arial" w:cs="Arial"/>
                <w:sz w:val="18"/>
                <w:szCs w:val="18"/>
              </w:rPr>
              <w:t>)</w:t>
            </w:r>
          </w:p>
          <w:p w14:paraId="0F962BA4" w14:textId="2EFA9C82" w:rsidR="003C5306" w:rsidRPr="00B1623D" w:rsidRDefault="003C5306" w:rsidP="003C5306">
            <w:pPr>
              <w:spacing w:after="19" w:line="238" w:lineRule="auto"/>
              <w:rPr>
                <w:rFonts w:ascii="Arial" w:eastAsia="Times New Roman" w:hAnsi="Arial" w:cs="Arial"/>
                <w:sz w:val="18"/>
                <w:szCs w:val="18"/>
              </w:rPr>
            </w:pPr>
          </w:p>
        </w:tc>
      </w:tr>
      <w:tr w:rsidR="00CC5418" w:rsidRPr="00B1623D" w14:paraId="4533FBE2" w14:textId="77777777" w:rsidTr="00CC5418">
        <w:tc>
          <w:tcPr>
            <w:tcW w:w="988" w:type="dxa"/>
          </w:tcPr>
          <w:p w14:paraId="4DD013B4" w14:textId="69C6691C" w:rsidR="00CC5418" w:rsidRPr="00B1623D" w:rsidRDefault="00E7439B">
            <w:pPr>
              <w:spacing w:after="24"/>
              <w:ind w:right="31"/>
              <w:jc w:val="right"/>
              <w:rPr>
                <w:rFonts w:ascii="Arial" w:hAnsi="Arial" w:cs="Arial"/>
                <w:b/>
                <w:sz w:val="18"/>
                <w:szCs w:val="18"/>
              </w:rPr>
            </w:pPr>
            <w:r w:rsidRPr="00B1623D">
              <w:rPr>
                <w:rFonts w:ascii="Arial" w:hAnsi="Arial" w:cs="Arial"/>
                <w:b/>
                <w:sz w:val="18"/>
                <w:szCs w:val="18"/>
              </w:rPr>
              <w:t>3.6</w:t>
            </w:r>
          </w:p>
        </w:tc>
        <w:tc>
          <w:tcPr>
            <w:tcW w:w="8662" w:type="dxa"/>
          </w:tcPr>
          <w:p w14:paraId="104EF627" w14:textId="5B28A160" w:rsidR="00CC5418" w:rsidRPr="00B1623D" w:rsidRDefault="00C40A48" w:rsidP="00E7439B">
            <w:pPr>
              <w:spacing w:after="119" w:line="240" w:lineRule="auto"/>
              <w:rPr>
                <w:rFonts w:ascii="Arial" w:eastAsia="Times New Roman" w:hAnsi="Arial" w:cs="Arial"/>
                <w:sz w:val="18"/>
                <w:szCs w:val="18"/>
              </w:rPr>
            </w:pPr>
            <w:r w:rsidRPr="00B1623D">
              <w:rPr>
                <w:rFonts w:ascii="Arial" w:eastAsia="Times New Roman" w:hAnsi="Arial" w:cs="Arial"/>
                <w:sz w:val="18"/>
                <w:szCs w:val="18"/>
              </w:rPr>
              <w:t xml:space="preserve">Signed Warranty </w:t>
            </w:r>
            <w:proofErr w:type="gramStart"/>
            <w:r w:rsidRPr="00B1623D">
              <w:rPr>
                <w:rFonts w:ascii="Arial" w:eastAsia="Times New Roman" w:hAnsi="Arial" w:cs="Arial"/>
                <w:sz w:val="18"/>
                <w:szCs w:val="18"/>
              </w:rPr>
              <w:t xml:space="preserve">obligations </w:t>
            </w:r>
            <w:r w:rsidR="00E7439B" w:rsidRPr="00B1623D">
              <w:rPr>
                <w:rFonts w:ascii="Arial" w:eastAsia="Times New Roman" w:hAnsi="Arial" w:cs="Arial"/>
                <w:sz w:val="18"/>
                <w:szCs w:val="18"/>
              </w:rPr>
              <w:t xml:space="preserve"> (</w:t>
            </w:r>
            <w:proofErr w:type="gramEnd"/>
            <w:r w:rsidR="00E7439B" w:rsidRPr="00B1623D">
              <w:rPr>
                <w:rFonts w:ascii="Arial" w:eastAsia="Times New Roman" w:hAnsi="Arial" w:cs="Arial"/>
                <w:sz w:val="18"/>
                <w:szCs w:val="18"/>
              </w:rPr>
              <w:t>see below)</w:t>
            </w:r>
          </w:p>
          <w:p w14:paraId="4290B9C8" w14:textId="6118D276" w:rsidR="00DA2F63" w:rsidRPr="00B1623D" w:rsidRDefault="00DA2F63" w:rsidP="00E7439B">
            <w:pPr>
              <w:spacing w:after="119" w:line="240" w:lineRule="auto"/>
              <w:rPr>
                <w:rFonts w:ascii="Arial" w:eastAsia="Times New Roman" w:hAnsi="Arial" w:cs="Arial"/>
                <w:b/>
                <w:i/>
                <w:sz w:val="18"/>
                <w:szCs w:val="18"/>
              </w:rPr>
            </w:pPr>
          </w:p>
        </w:tc>
      </w:tr>
    </w:tbl>
    <w:p w14:paraId="27034C43" w14:textId="77777777" w:rsidR="00CC5418" w:rsidRPr="00B1623D" w:rsidRDefault="00CC5418">
      <w:pPr>
        <w:spacing w:after="24"/>
        <w:ind w:right="31"/>
        <w:jc w:val="right"/>
        <w:rPr>
          <w:rFonts w:ascii="Arial" w:hAnsi="Arial" w:cs="Arial"/>
          <w:b/>
          <w:sz w:val="18"/>
          <w:szCs w:val="18"/>
        </w:rPr>
      </w:pPr>
    </w:p>
    <w:p w14:paraId="1A3795AF" w14:textId="5CE38708" w:rsidR="00CC5418" w:rsidRPr="00B1623D" w:rsidRDefault="00CC5418">
      <w:pPr>
        <w:spacing w:after="24"/>
        <w:ind w:right="31"/>
        <w:jc w:val="right"/>
        <w:rPr>
          <w:rFonts w:ascii="Arial" w:hAnsi="Arial" w:cs="Arial"/>
          <w:b/>
          <w:sz w:val="18"/>
          <w:szCs w:val="18"/>
        </w:rPr>
      </w:pPr>
    </w:p>
    <w:p w14:paraId="1FC03651" w14:textId="2BF0974C" w:rsidR="00E7439B" w:rsidRPr="00B1623D" w:rsidRDefault="00E7439B">
      <w:pPr>
        <w:spacing w:after="24"/>
        <w:ind w:right="31"/>
        <w:jc w:val="right"/>
        <w:rPr>
          <w:rFonts w:ascii="Arial" w:hAnsi="Arial" w:cs="Arial"/>
          <w:b/>
          <w:sz w:val="18"/>
          <w:szCs w:val="18"/>
        </w:rPr>
      </w:pPr>
    </w:p>
    <w:p w14:paraId="47E8F83B" w14:textId="4F87BD0F" w:rsidR="00E7439B" w:rsidRPr="00B1623D" w:rsidRDefault="00E7439B">
      <w:pPr>
        <w:spacing w:after="24"/>
        <w:ind w:right="31"/>
        <w:jc w:val="right"/>
        <w:rPr>
          <w:rFonts w:ascii="Arial" w:hAnsi="Arial" w:cs="Arial"/>
          <w:b/>
          <w:sz w:val="18"/>
          <w:szCs w:val="18"/>
        </w:rPr>
      </w:pPr>
    </w:p>
    <w:p w14:paraId="072FB204" w14:textId="5B3B6B67" w:rsidR="0065349B" w:rsidRPr="00B1623D" w:rsidRDefault="0065349B">
      <w:pPr>
        <w:spacing w:after="0"/>
        <w:ind w:left="2928"/>
        <w:rPr>
          <w:rFonts w:ascii="Arial" w:eastAsia="Times New Roman" w:hAnsi="Arial" w:cs="Arial"/>
          <w:b/>
          <w:sz w:val="18"/>
          <w:szCs w:val="18"/>
        </w:rPr>
      </w:pPr>
    </w:p>
    <w:p w14:paraId="11942FE7" w14:textId="7CFE7074" w:rsidR="00E7439B" w:rsidRPr="00B1623D" w:rsidRDefault="00E7439B">
      <w:pPr>
        <w:spacing w:after="0"/>
        <w:ind w:left="2928"/>
        <w:rPr>
          <w:rFonts w:ascii="Arial" w:eastAsia="Times New Roman" w:hAnsi="Arial" w:cs="Arial"/>
          <w:b/>
          <w:sz w:val="18"/>
          <w:szCs w:val="18"/>
        </w:rPr>
      </w:pPr>
    </w:p>
    <w:p w14:paraId="482D138B" w14:textId="77777777" w:rsidR="00E7439B" w:rsidRPr="00B1623D" w:rsidRDefault="00E7439B">
      <w:pPr>
        <w:spacing w:after="0"/>
        <w:ind w:left="2928"/>
        <w:rPr>
          <w:rFonts w:ascii="Arial" w:hAnsi="Arial" w:cs="Arial"/>
          <w:sz w:val="18"/>
          <w:szCs w:val="18"/>
        </w:rPr>
      </w:pPr>
    </w:p>
    <w:p w14:paraId="4BCCE59F" w14:textId="7DF14F72" w:rsidR="00DC3AB5" w:rsidRPr="00B1623D" w:rsidRDefault="004C48CC">
      <w:pPr>
        <w:spacing w:after="0"/>
        <w:ind w:left="2928"/>
        <w:rPr>
          <w:rFonts w:ascii="Arial" w:eastAsia="Times New Roman" w:hAnsi="Arial" w:cs="Arial"/>
          <w:b/>
          <w:sz w:val="18"/>
          <w:szCs w:val="18"/>
        </w:rPr>
      </w:pPr>
      <w:r w:rsidRPr="00B1623D">
        <w:rPr>
          <w:rFonts w:ascii="Arial" w:eastAsia="Times New Roman" w:hAnsi="Arial" w:cs="Arial"/>
          <w:b/>
          <w:sz w:val="18"/>
          <w:szCs w:val="18"/>
        </w:rPr>
        <w:t xml:space="preserve"> </w:t>
      </w:r>
    </w:p>
    <w:p w14:paraId="2D81B549" w14:textId="77777777" w:rsidR="00DC3AB5" w:rsidRPr="00B1623D" w:rsidRDefault="00DC3AB5">
      <w:pPr>
        <w:spacing w:after="0" w:line="240" w:lineRule="auto"/>
        <w:rPr>
          <w:rFonts w:ascii="Arial" w:eastAsia="Times New Roman" w:hAnsi="Arial" w:cs="Arial"/>
          <w:b/>
          <w:sz w:val="18"/>
          <w:szCs w:val="18"/>
        </w:rPr>
      </w:pPr>
      <w:r w:rsidRPr="00B1623D">
        <w:rPr>
          <w:rFonts w:ascii="Arial" w:eastAsia="Times New Roman" w:hAnsi="Arial" w:cs="Arial"/>
          <w:b/>
          <w:sz w:val="18"/>
          <w:szCs w:val="18"/>
        </w:rPr>
        <w:br w:type="page"/>
      </w:r>
    </w:p>
    <w:p w14:paraId="58DEFF34" w14:textId="77777777" w:rsidR="0065349B" w:rsidRPr="00B1623D" w:rsidRDefault="0065349B">
      <w:pPr>
        <w:spacing w:after="0"/>
        <w:ind w:left="2928"/>
        <w:rPr>
          <w:rFonts w:ascii="Arial" w:hAnsi="Arial" w:cs="Arial"/>
          <w:sz w:val="18"/>
          <w:szCs w:val="18"/>
        </w:rPr>
      </w:pPr>
    </w:p>
    <w:p w14:paraId="2FF60E7E" w14:textId="77777777" w:rsidR="004D0405" w:rsidRDefault="004D0405" w:rsidP="003C5306">
      <w:pPr>
        <w:pStyle w:val="Heading2"/>
        <w:ind w:right="865"/>
        <w:jc w:val="center"/>
        <w:rPr>
          <w:rFonts w:ascii="Arial" w:hAnsi="Arial" w:cs="Arial"/>
          <w:sz w:val="18"/>
          <w:szCs w:val="18"/>
        </w:rPr>
      </w:pPr>
    </w:p>
    <w:p w14:paraId="6C5EF7F1" w14:textId="77777777" w:rsidR="004D0405" w:rsidRDefault="004D0405" w:rsidP="003C5306">
      <w:pPr>
        <w:pStyle w:val="Heading2"/>
        <w:ind w:right="865"/>
        <w:jc w:val="center"/>
        <w:rPr>
          <w:rFonts w:ascii="Arial" w:hAnsi="Arial" w:cs="Arial"/>
          <w:sz w:val="18"/>
          <w:szCs w:val="18"/>
        </w:rPr>
      </w:pPr>
    </w:p>
    <w:p w14:paraId="0E91D803" w14:textId="0D96C70D" w:rsidR="0065349B" w:rsidRPr="00B1623D" w:rsidRDefault="004C48CC" w:rsidP="003C5306">
      <w:pPr>
        <w:pStyle w:val="Heading2"/>
        <w:ind w:right="865"/>
        <w:jc w:val="center"/>
        <w:rPr>
          <w:rFonts w:ascii="Arial" w:hAnsi="Arial" w:cs="Arial"/>
          <w:sz w:val="18"/>
          <w:szCs w:val="18"/>
        </w:rPr>
      </w:pPr>
      <w:r w:rsidRPr="00B1623D">
        <w:rPr>
          <w:rFonts w:ascii="Arial" w:hAnsi="Arial" w:cs="Arial"/>
          <w:sz w:val="18"/>
          <w:szCs w:val="18"/>
        </w:rPr>
        <w:t xml:space="preserve">Warranty obligations </w:t>
      </w:r>
    </w:p>
    <w:p w14:paraId="2E96BE44" w14:textId="77777777" w:rsidR="00C40A48" w:rsidRPr="00B1623D" w:rsidRDefault="00C40A48" w:rsidP="00C40A48">
      <w:pPr>
        <w:rPr>
          <w:rFonts w:ascii="Arial" w:hAnsi="Arial" w:cs="Arial"/>
          <w:sz w:val="18"/>
          <w:szCs w:val="18"/>
        </w:rPr>
      </w:pPr>
    </w:p>
    <w:p w14:paraId="5E333A08" w14:textId="586B2283" w:rsidR="00C40A48" w:rsidRPr="00B1623D" w:rsidRDefault="00C40A48" w:rsidP="00C40A48">
      <w:pPr>
        <w:rPr>
          <w:rFonts w:ascii="Arial" w:hAnsi="Arial" w:cs="Arial"/>
          <w:sz w:val="18"/>
          <w:szCs w:val="18"/>
        </w:rPr>
      </w:pPr>
      <w:r w:rsidRPr="00B1623D">
        <w:rPr>
          <w:rFonts w:ascii="Arial" w:eastAsia="Times New Roman" w:hAnsi="Arial" w:cs="Arial"/>
          <w:sz w:val="18"/>
          <w:szCs w:val="18"/>
        </w:rPr>
        <w:t xml:space="preserve">Our </w:t>
      </w:r>
      <w:proofErr w:type="gramStart"/>
      <w:r w:rsidRPr="00B1623D">
        <w:rPr>
          <w:rFonts w:ascii="Arial" w:eastAsia="Times New Roman" w:hAnsi="Arial" w:cs="Arial"/>
          <w:sz w:val="18"/>
          <w:szCs w:val="18"/>
        </w:rPr>
        <w:t xml:space="preserve">Company  </w:t>
      </w:r>
      <w:r w:rsidRPr="00B1623D">
        <w:rPr>
          <w:rFonts w:ascii="Arial" w:hAnsi="Arial" w:cs="Arial"/>
          <w:sz w:val="18"/>
          <w:szCs w:val="18"/>
          <w:lang w:val="en-GB"/>
        </w:rPr>
        <w:t>provides</w:t>
      </w:r>
      <w:proofErr w:type="gramEnd"/>
      <w:r w:rsidRPr="00B1623D">
        <w:rPr>
          <w:rFonts w:ascii="Arial" w:hAnsi="Arial" w:cs="Arial"/>
          <w:sz w:val="18"/>
          <w:szCs w:val="18"/>
          <w:lang w:val="en-GB"/>
        </w:rPr>
        <w:t xml:space="preserve"> a warranty for all the supplies with the Contractor Organization for </w:t>
      </w:r>
      <w:r w:rsidRPr="00B1623D">
        <w:rPr>
          <w:rFonts w:ascii="Arial" w:hAnsi="Arial" w:cs="Arial"/>
          <w:b/>
          <w:bCs/>
          <w:sz w:val="18"/>
          <w:szCs w:val="18"/>
          <w:lang w:val="en-GB"/>
        </w:rPr>
        <w:t>3 months</w:t>
      </w:r>
      <w:r w:rsidRPr="00B1623D">
        <w:rPr>
          <w:rFonts w:ascii="Arial" w:hAnsi="Arial" w:cs="Arial"/>
          <w:sz w:val="18"/>
          <w:szCs w:val="18"/>
          <w:lang w:val="en-GB"/>
        </w:rPr>
        <w:t xml:space="preserve"> from the date of provisional acceptance, which must cover the following items:</w:t>
      </w:r>
    </w:p>
    <w:p w14:paraId="0C189700" w14:textId="0B426F17" w:rsidR="0065349B" w:rsidRPr="00B1623D" w:rsidRDefault="0065349B" w:rsidP="003C5306">
      <w:pPr>
        <w:spacing w:after="0"/>
        <w:rPr>
          <w:rFonts w:ascii="Arial" w:hAnsi="Arial" w:cs="Arial"/>
          <w:sz w:val="18"/>
          <w:szCs w:val="18"/>
        </w:rPr>
      </w:pPr>
    </w:p>
    <w:p w14:paraId="7EF0F7F3" w14:textId="5645B38E" w:rsidR="0065349B" w:rsidRPr="00B1623D" w:rsidRDefault="004C48CC" w:rsidP="00C40A48">
      <w:pPr>
        <w:spacing w:after="0"/>
        <w:rPr>
          <w:rFonts w:ascii="Arial" w:hAnsi="Arial" w:cs="Arial"/>
          <w:sz w:val="18"/>
          <w:szCs w:val="18"/>
        </w:rPr>
      </w:pPr>
      <w:r w:rsidRPr="00B1623D">
        <w:rPr>
          <w:rFonts w:ascii="Arial" w:eastAsia="Times New Roman" w:hAnsi="Arial" w:cs="Arial"/>
          <w:sz w:val="18"/>
          <w:szCs w:val="18"/>
        </w:rPr>
        <w:t xml:space="preserve"> 1.1. Our Company warrants that the supplies are new and unused. Our </w:t>
      </w:r>
      <w:proofErr w:type="gramStart"/>
      <w:r w:rsidRPr="00B1623D">
        <w:rPr>
          <w:rFonts w:ascii="Arial" w:eastAsia="Times New Roman" w:hAnsi="Arial" w:cs="Arial"/>
          <w:sz w:val="18"/>
          <w:szCs w:val="18"/>
        </w:rPr>
        <w:t>Company  shall</w:t>
      </w:r>
      <w:proofErr w:type="gramEnd"/>
      <w:r w:rsidRPr="00B1623D">
        <w:rPr>
          <w:rFonts w:ascii="Arial" w:eastAsia="Times New Roman" w:hAnsi="Arial" w:cs="Arial"/>
          <w:sz w:val="18"/>
          <w:szCs w:val="18"/>
        </w:rPr>
        <w:t xml:space="preserve"> further warrant that all supplies shall have no defect that may develop under use of the supplies in the conditions obtaining in the country of the Contracting Organization (Georgia). This warranty shall remain valid as will be specified in the Special Conditions. </w:t>
      </w:r>
    </w:p>
    <w:p w14:paraId="4B0640ED" w14:textId="77777777" w:rsidR="00C40A48" w:rsidRPr="00B1623D" w:rsidRDefault="00C40A48" w:rsidP="00C40A48">
      <w:pPr>
        <w:spacing w:after="0"/>
        <w:rPr>
          <w:rFonts w:ascii="Arial" w:hAnsi="Arial" w:cs="Arial"/>
          <w:sz w:val="18"/>
          <w:szCs w:val="18"/>
        </w:rPr>
      </w:pPr>
    </w:p>
    <w:p w14:paraId="7D6521CE" w14:textId="77777777" w:rsidR="0065349B" w:rsidRPr="00B1623D" w:rsidRDefault="004C48CC" w:rsidP="003C5306">
      <w:pPr>
        <w:spacing w:after="122" w:line="249" w:lineRule="auto"/>
        <w:ind w:right="126"/>
        <w:jc w:val="both"/>
        <w:rPr>
          <w:rFonts w:ascii="Arial" w:hAnsi="Arial" w:cs="Arial"/>
          <w:sz w:val="18"/>
          <w:szCs w:val="18"/>
        </w:rPr>
      </w:pPr>
      <w:r w:rsidRPr="00B1623D">
        <w:rPr>
          <w:rFonts w:ascii="Arial" w:eastAsia="Times New Roman" w:hAnsi="Arial" w:cs="Arial"/>
          <w:sz w:val="18"/>
          <w:szCs w:val="18"/>
        </w:rPr>
        <w:t xml:space="preserve">1.2. Our Company will be responsible for making good any defect in, or damage to, any part of the supplies which may appear or occur during the warranty period and which either: </w:t>
      </w:r>
    </w:p>
    <w:p w14:paraId="2BCED7D8" w14:textId="77777777" w:rsidR="0065349B" w:rsidRPr="00B1623D" w:rsidRDefault="004C48CC" w:rsidP="003C5306">
      <w:pPr>
        <w:numPr>
          <w:ilvl w:val="0"/>
          <w:numId w:val="14"/>
        </w:numPr>
        <w:spacing w:after="39" w:line="249" w:lineRule="auto"/>
        <w:ind w:right="126"/>
        <w:jc w:val="both"/>
        <w:rPr>
          <w:rFonts w:ascii="Arial" w:hAnsi="Arial" w:cs="Arial"/>
          <w:sz w:val="18"/>
          <w:szCs w:val="18"/>
        </w:rPr>
      </w:pPr>
      <w:proofErr w:type="gramStart"/>
      <w:r w:rsidRPr="00B1623D">
        <w:rPr>
          <w:rFonts w:ascii="Arial" w:eastAsia="Times New Roman" w:hAnsi="Arial" w:cs="Arial"/>
          <w:sz w:val="18"/>
          <w:szCs w:val="18"/>
        </w:rPr>
        <w:t>results  from</w:t>
      </w:r>
      <w:proofErr w:type="gramEnd"/>
      <w:r w:rsidRPr="00B1623D">
        <w:rPr>
          <w:rFonts w:ascii="Arial" w:eastAsia="Times New Roman" w:hAnsi="Arial" w:cs="Arial"/>
          <w:sz w:val="18"/>
          <w:szCs w:val="18"/>
        </w:rPr>
        <w:t xml:space="preserve">  the  use  of  defective  materials,  faulty  workmanship  or  design  of  Our Company ; and/or </w:t>
      </w:r>
    </w:p>
    <w:p w14:paraId="31C468B8" w14:textId="77777777" w:rsidR="0065349B" w:rsidRPr="00B1623D" w:rsidRDefault="004C48CC" w:rsidP="003C5306">
      <w:pPr>
        <w:numPr>
          <w:ilvl w:val="0"/>
          <w:numId w:val="14"/>
        </w:numPr>
        <w:spacing w:after="78" w:line="249" w:lineRule="auto"/>
        <w:ind w:right="126"/>
        <w:jc w:val="both"/>
        <w:rPr>
          <w:rFonts w:ascii="Arial" w:hAnsi="Arial" w:cs="Arial"/>
          <w:sz w:val="18"/>
          <w:szCs w:val="18"/>
        </w:rPr>
      </w:pPr>
      <w:r w:rsidRPr="00B1623D">
        <w:rPr>
          <w:rFonts w:ascii="Arial" w:eastAsia="Times New Roman" w:hAnsi="Arial" w:cs="Arial"/>
          <w:sz w:val="18"/>
          <w:szCs w:val="18"/>
        </w:rPr>
        <w:t xml:space="preserve">results from any act or omission of Our Company during the warranty period; or </w:t>
      </w:r>
    </w:p>
    <w:p w14:paraId="251B2C67" w14:textId="226027F6" w:rsidR="0065349B" w:rsidRPr="00B1623D" w:rsidRDefault="004C48CC" w:rsidP="003C5306">
      <w:pPr>
        <w:numPr>
          <w:ilvl w:val="0"/>
          <w:numId w:val="14"/>
        </w:numPr>
        <w:spacing w:after="78" w:line="249" w:lineRule="auto"/>
        <w:ind w:right="126"/>
        <w:jc w:val="both"/>
        <w:rPr>
          <w:rFonts w:ascii="Arial" w:eastAsia="Times New Roman" w:hAnsi="Arial" w:cs="Arial"/>
          <w:sz w:val="18"/>
          <w:szCs w:val="18"/>
        </w:rPr>
      </w:pPr>
      <w:proofErr w:type="gramStart"/>
      <w:r w:rsidRPr="00B1623D">
        <w:rPr>
          <w:rFonts w:ascii="Arial" w:eastAsia="Times New Roman" w:hAnsi="Arial" w:cs="Arial"/>
          <w:sz w:val="18"/>
          <w:szCs w:val="18"/>
        </w:rPr>
        <w:t>appears  in</w:t>
      </w:r>
      <w:proofErr w:type="gramEnd"/>
      <w:r w:rsidRPr="00B1623D">
        <w:rPr>
          <w:rFonts w:ascii="Arial" w:eastAsia="Times New Roman" w:hAnsi="Arial" w:cs="Arial"/>
          <w:sz w:val="18"/>
          <w:szCs w:val="18"/>
        </w:rPr>
        <w:t xml:space="preserve">  the  course  of  an  inspection  made  by,  or  on  behalf  of,  the  Contracting Organization. </w:t>
      </w:r>
    </w:p>
    <w:p w14:paraId="1E8336E0" w14:textId="77777777" w:rsidR="0065349B" w:rsidRPr="00B1623D" w:rsidRDefault="004C48CC" w:rsidP="003C5306">
      <w:pPr>
        <w:numPr>
          <w:ilvl w:val="1"/>
          <w:numId w:val="5"/>
        </w:numPr>
        <w:spacing w:after="0"/>
        <w:ind w:left="0" w:right="90"/>
        <w:rPr>
          <w:rFonts w:ascii="Arial" w:hAnsi="Arial" w:cs="Arial"/>
          <w:sz w:val="18"/>
          <w:szCs w:val="18"/>
        </w:rPr>
      </w:pPr>
      <w:r w:rsidRPr="00B1623D">
        <w:rPr>
          <w:rFonts w:ascii="Arial" w:eastAsia="Times New Roman" w:hAnsi="Arial" w:cs="Arial"/>
          <w:sz w:val="18"/>
          <w:szCs w:val="18"/>
        </w:rPr>
        <w:t xml:space="preserve">Our </w:t>
      </w:r>
      <w:proofErr w:type="gramStart"/>
      <w:r w:rsidRPr="00B1623D">
        <w:rPr>
          <w:rFonts w:ascii="Arial" w:eastAsia="Times New Roman" w:hAnsi="Arial" w:cs="Arial"/>
          <w:sz w:val="18"/>
          <w:szCs w:val="18"/>
        </w:rPr>
        <w:t>Company  shall</w:t>
      </w:r>
      <w:proofErr w:type="gramEnd"/>
      <w:r w:rsidRPr="00B1623D">
        <w:rPr>
          <w:rFonts w:ascii="Arial" w:eastAsia="Times New Roman" w:hAnsi="Arial" w:cs="Arial"/>
          <w:sz w:val="18"/>
          <w:szCs w:val="18"/>
        </w:rPr>
        <w:t xml:space="preserve"> at his own cost make good the defect or damage as soon as practicable. </w:t>
      </w:r>
    </w:p>
    <w:p w14:paraId="76763CAF" w14:textId="5C5D3D87" w:rsidR="0065349B" w:rsidRPr="00B1623D" w:rsidRDefault="004C48CC" w:rsidP="00E7439B">
      <w:pPr>
        <w:spacing w:after="51" w:line="249" w:lineRule="auto"/>
        <w:ind w:right="126"/>
        <w:jc w:val="both"/>
        <w:rPr>
          <w:rFonts w:ascii="Arial" w:hAnsi="Arial" w:cs="Arial"/>
          <w:sz w:val="18"/>
          <w:szCs w:val="18"/>
        </w:rPr>
      </w:pPr>
      <w:r w:rsidRPr="00B1623D">
        <w:rPr>
          <w:rFonts w:ascii="Arial" w:eastAsia="Times New Roman" w:hAnsi="Arial" w:cs="Arial"/>
          <w:sz w:val="18"/>
          <w:szCs w:val="18"/>
        </w:rPr>
        <w:t xml:space="preserve">If the contract provides for partial acceptance, the warranty period shall be extended only for </w:t>
      </w:r>
      <w:r w:rsidR="00E7439B" w:rsidRPr="00B1623D">
        <w:rPr>
          <w:rFonts w:ascii="Arial" w:eastAsia="Times New Roman" w:hAnsi="Arial" w:cs="Arial"/>
          <w:sz w:val="18"/>
          <w:szCs w:val="18"/>
        </w:rPr>
        <w:t>t</w:t>
      </w:r>
      <w:r w:rsidRPr="00B1623D">
        <w:rPr>
          <w:rFonts w:ascii="Arial" w:eastAsia="Times New Roman" w:hAnsi="Arial" w:cs="Arial"/>
          <w:sz w:val="18"/>
          <w:szCs w:val="18"/>
        </w:rPr>
        <w:t xml:space="preserve">he part of the supplies affected by the replacement or repair. </w:t>
      </w:r>
    </w:p>
    <w:p w14:paraId="5AFBE0BB" w14:textId="2B78EBE4" w:rsidR="0065349B" w:rsidRPr="00B1623D" w:rsidRDefault="004C48CC" w:rsidP="00E7439B">
      <w:pPr>
        <w:numPr>
          <w:ilvl w:val="1"/>
          <w:numId w:val="5"/>
        </w:numPr>
        <w:spacing w:after="94" w:line="249" w:lineRule="auto"/>
        <w:ind w:left="0" w:right="90"/>
        <w:rPr>
          <w:rFonts w:ascii="Arial" w:hAnsi="Arial" w:cs="Arial"/>
          <w:sz w:val="18"/>
          <w:szCs w:val="18"/>
        </w:rPr>
      </w:pPr>
      <w:r w:rsidRPr="00B1623D">
        <w:rPr>
          <w:rFonts w:ascii="Arial" w:eastAsia="Times New Roman" w:hAnsi="Arial" w:cs="Arial"/>
          <w:sz w:val="18"/>
          <w:szCs w:val="18"/>
        </w:rPr>
        <w:t xml:space="preserve">If any such defect appears or such damage occurs during the warranty period, the Contracting Organization or the Project Coordinator shall notify Our Company. If Our Company   fails to remedy a defect or damage within the time limit stipulated in the notification, the Contracting Organization may: </w:t>
      </w:r>
    </w:p>
    <w:p w14:paraId="0BE95D13" w14:textId="77777777" w:rsidR="0065349B" w:rsidRPr="00B1623D" w:rsidRDefault="004C48CC" w:rsidP="003C5306">
      <w:pPr>
        <w:numPr>
          <w:ilvl w:val="0"/>
          <w:numId w:val="6"/>
        </w:numPr>
        <w:spacing w:after="104" w:line="249" w:lineRule="auto"/>
        <w:ind w:left="0" w:right="126"/>
        <w:jc w:val="both"/>
        <w:rPr>
          <w:rFonts w:ascii="Arial" w:hAnsi="Arial" w:cs="Arial"/>
          <w:sz w:val="18"/>
          <w:szCs w:val="18"/>
        </w:rPr>
      </w:pPr>
      <w:r w:rsidRPr="00B1623D">
        <w:rPr>
          <w:rFonts w:ascii="Arial" w:eastAsia="Times New Roman" w:hAnsi="Arial" w:cs="Arial"/>
          <w:sz w:val="18"/>
          <w:szCs w:val="18"/>
        </w:rPr>
        <w:t xml:space="preserve">remedy the defect or the damage itself, or employ someone else to carry out the tasks at Our </w:t>
      </w:r>
      <w:proofErr w:type="spellStart"/>
      <w:r w:rsidRPr="00B1623D">
        <w:rPr>
          <w:rFonts w:ascii="Arial" w:eastAsia="Times New Roman" w:hAnsi="Arial" w:cs="Arial"/>
          <w:sz w:val="18"/>
          <w:szCs w:val="18"/>
        </w:rPr>
        <w:t>Company 's</w:t>
      </w:r>
      <w:proofErr w:type="spellEnd"/>
      <w:r w:rsidRPr="00B1623D">
        <w:rPr>
          <w:rFonts w:ascii="Arial" w:eastAsia="Times New Roman" w:hAnsi="Arial" w:cs="Arial"/>
          <w:sz w:val="18"/>
          <w:szCs w:val="18"/>
        </w:rPr>
        <w:t xml:space="preserve"> risk and cost, in which case the costs incurred by the Contracting Organization shall be deducted from monies due to or guarantees held against Our </w:t>
      </w:r>
      <w:proofErr w:type="gramStart"/>
      <w:r w:rsidRPr="00B1623D">
        <w:rPr>
          <w:rFonts w:ascii="Arial" w:eastAsia="Times New Roman" w:hAnsi="Arial" w:cs="Arial"/>
          <w:sz w:val="18"/>
          <w:szCs w:val="18"/>
        </w:rPr>
        <w:t>Company  or</w:t>
      </w:r>
      <w:proofErr w:type="gramEnd"/>
      <w:r w:rsidRPr="00B1623D">
        <w:rPr>
          <w:rFonts w:ascii="Arial" w:eastAsia="Times New Roman" w:hAnsi="Arial" w:cs="Arial"/>
          <w:sz w:val="18"/>
          <w:szCs w:val="18"/>
        </w:rPr>
        <w:t xml:space="preserve"> from both; or </w:t>
      </w:r>
    </w:p>
    <w:p w14:paraId="44528896" w14:textId="4C2DC902" w:rsidR="0065349B" w:rsidRPr="00B1623D" w:rsidRDefault="004C48CC" w:rsidP="00A825AA">
      <w:pPr>
        <w:numPr>
          <w:ilvl w:val="0"/>
          <w:numId w:val="6"/>
        </w:numPr>
        <w:spacing w:after="4" w:line="249" w:lineRule="auto"/>
        <w:ind w:left="0" w:right="126"/>
        <w:jc w:val="both"/>
        <w:rPr>
          <w:rFonts w:ascii="Arial" w:hAnsi="Arial" w:cs="Arial"/>
          <w:sz w:val="18"/>
          <w:szCs w:val="18"/>
        </w:rPr>
      </w:pPr>
      <w:r w:rsidRPr="00B1623D">
        <w:rPr>
          <w:rFonts w:ascii="Arial" w:eastAsia="Times New Roman" w:hAnsi="Arial" w:cs="Arial"/>
          <w:sz w:val="18"/>
          <w:szCs w:val="18"/>
        </w:rPr>
        <w:t xml:space="preserve">terminate the contract. </w:t>
      </w:r>
    </w:p>
    <w:p w14:paraId="3DD2FAA0" w14:textId="5D2FCFCA" w:rsidR="0065349B" w:rsidRPr="00B1623D" w:rsidRDefault="004C48CC" w:rsidP="00A825AA">
      <w:pPr>
        <w:numPr>
          <w:ilvl w:val="1"/>
          <w:numId w:val="7"/>
        </w:numPr>
        <w:spacing w:after="4" w:line="249" w:lineRule="auto"/>
        <w:ind w:left="0" w:right="126"/>
        <w:jc w:val="both"/>
        <w:rPr>
          <w:rFonts w:ascii="Arial" w:hAnsi="Arial" w:cs="Arial"/>
          <w:sz w:val="18"/>
          <w:szCs w:val="18"/>
        </w:rPr>
      </w:pPr>
      <w:proofErr w:type="gramStart"/>
      <w:r w:rsidRPr="00B1623D">
        <w:rPr>
          <w:rFonts w:ascii="Arial" w:eastAsia="Times New Roman" w:hAnsi="Arial" w:cs="Arial"/>
          <w:sz w:val="18"/>
          <w:szCs w:val="18"/>
        </w:rPr>
        <w:t>In  emergencies</w:t>
      </w:r>
      <w:proofErr w:type="gramEnd"/>
      <w:r w:rsidRPr="00B1623D">
        <w:rPr>
          <w:rFonts w:ascii="Arial" w:eastAsia="Times New Roman" w:hAnsi="Arial" w:cs="Arial"/>
          <w:sz w:val="18"/>
          <w:szCs w:val="18"/>
        </w:rPr>
        <w:t xml:space="preserve">,  where  Our  Company    cannot  be  reached  immediately  or,  having  been reached, is unable to take the measures required, the Contracting Organization or the Project Coordinator may have the work carried out at the expense of Our Company . The Contracting Organization or the Project Coordinator shall as soon as practicable inform Our </w:t>
      </w:r>
      <w:proofErr w:type="gramStart"/>
      <w:r w:rsidRPr="00B1623D">
        <w:rPr>
          <w:rFonts w:ascii="Arial" w:eastAsia="Times New Roman" w:hAnsi="Arial" w:cs="Arial"/>
          <w:sz w:val="18"/>
          <w:szCs w:val="18"/>
        </w:rPr>
        <w:t>Company  of</w:t>
      </w:r>
      <w:proofErr w:type="gramEnd"/>
      <w:r w:rsidRPr="00B1623D">
        <w:rPr>
          <w:rFonts w:ascii="Arial" w:eastAsia="Times New Roman" w:hAnsi="Arial" w:cs="Arial"/>
          <w:sz w:val="18"/>
          <w:szCs w:val="18"/>
        </w:rPr>
        <w:t xml:space="preserve"> the action taken. </w:t>
      </w:r>
    </w:p>
    <w:p w14:paraId="61E597BA" w14:textId="77777777" w:rsidR="0065349B" w:rsidRPr="00B1623D" w:rsidRDefault="004C48CC" w:rsidP="003C5306">
      <w:pPr>
        <w:numPr>
          <w:ilvl w:val="1"/>
          <w:numId w:val="7"/>
        </w:numPr>
        <w:spacing w:after="4" w:line="249" w:lineRule="auto"/>
        <w:ind w:left="0" w:right="126"/>
        <w:jc w:val="both"/>
        <w:rPr>
          <w:rFonts w:ascii="Arial" w:hAnsi="Arial" w:cs="Arial"/>
          <w:sz w:val="18"/>
          <w:szCs w:val="18"/>
        </w:rPr>
      </w:pPr>
      <w:proofErr w:type="gramStart"/>
      <w:r w:rsidRPr="00B1623D">
        <w:rPr>
          <w:rFonts w:ascii="Arial" w:eastAsia="Times New Roman" w:hAnsi="Arial" w:cs="Arial"/>
          <w:sz w:val="18"/>
          <w:szCs w:val="18"/>
        </w:rPr>
        <w:t>The  warranty</w:t>
      </w:r>
      <w:proofErr w:type="gramEnd"/>
      <w:r w:rsidRPr="00B1623D">
        <w:rPr>
          <w:rFonts w:ascii="Arial" w:eastAsia="Times New Roman" w:hAnsi="Arial" w:cs="Arial"/>
          <w:sz w:val="18"/>
          <w:szCs w:val="18"/>
        </w:rPr>
        <w:t xml:space="preserve">  obligations  shall  be  stipulated  in  the  Special  Conditions  and  technical </w:t>
      </w:r>
    </w:p>
    <w:p w14:paraId="3FFA9EF9" w14:textId="77777777" w:rsidR="0065349B" w:rsidRPr="00B1623D" w:rsidRDefault="004C48CC" w:rsidP="003C5306">
      <w:pPr>
        <w:spacing w:after="4" w:line="249" w:lineRule="auto"/>
        <w:ind w:right="126"/>
        <w:jc w:val="both"/>
        <w:rPr>
          <w:rFonts w:ascii="Arial" w:hAnsi="Arial" w:cs="Arial"/>
          <w:sz w:val="18"/>
          <w:szCs w:val="18"/>
        </w:rPr>
      </w:pPr>
      <w:r w:rsidRPr="00B1623D">
        <w:rPr>
          <w:rFonts w:ascii="Arial" w:eastAsia="Times New Roman" w:hAnsi="Arial" w:cs="Arial"/>
          <w:sz w:val="18"/>
          <w:szCs w:val="18"/>
        </w:rPr>
        <w:t xml:space="preserve">specifications. Duration of the warranty period is specified in the Special Conditions of the Contract. </w:t>
      </w:r>
    </w:p>
    <w:p w14:paraId="0CB19F96" w14:textId="77777777" w:rsidR="0065349B" w:rsidRPr="00B1623D" w:rsidRDefault="004C48CC" w:rsidP="003C5306">
      <w:pPr>
        <w:spacing w:after="0"/>
        <w:rPr>
          <w:rFonts w:ascii="Arial" w:hAnsi="Arial" w:cs="Arial"/>
          <w:sz w:val="18"/>
          <w:szCs w:val="18"/>
        </w:rPr>
      </w:pPr>
      <w:r w:rsidRPr="00B1623D">
        <w:rPr>
          <w:rFonts w:ascii="Arial" w:eastAsia="Times New Roman" w:hAnsi="Arial" w:cs="Arial"/>
          <w:sz w:val="18"/>
          <w:szCs w:val="18"/>
        </w:rPr>
        <w:t xml:space="preserve"> </w:t>
      </w:r>
    </w:p>
    <w:p w14:paraId="40CCADD8" w14:textId="77777777" w:rsidR="0065349B" w:rsidRPr="00B1623D" w:rsidRDefault="004C48CC" w:rsidP="00C40A48">
      <w:pPr>
        <w:spacing w:after="88"/>
        <w:ind w:left="10" w:right="167" w:hanging="10"/>
        <w:jc w:val="right"/>
        <w:rPr>
          <w:rFonts w:ascii="Arial" w:hAnsi="Arial" w:cs="Arial"/>
          <w:sz w:val="18"/>
          <w:szCs w:val="18"/>
        </w:rPr>
      </w:pPr>
      <w:r w:rsidRPr="00B1623D">
        <w:rPr>
          <w:rFonts w:ascii="Arial" w:eastAsia="Arial" w:hAnsi="Arial" w:cs="Arial"/>
          <w:sz w:val="18"/>
          <w:szCs w:val="18"/>
        </w:rPr>
        <w:t xml:space="preserve">Director </w:t>
      </w:r>
    </w:p>
    <w:p w14:paraId="4A03DA05" w14:textId="680E0959" w:rsidR="003C5306" w:rsidRPr="00B1623D" w:rsidRDefault="004C48CC" w:rsidP="00C40A48">
      <w:pPr>
        <w:tabs>
          <w:tab w:val="center" w:pos="8758"/>
        </w:tabs>
        <w:spacing w:after="0"/>
        <w:ind w:left="-15"/>
        <w:jc w:val="right"/>
        <w:rPr>
          <w:rFonts w:ascii="Arial" w:eastAsia="Arial" w:hAnsi="Arial" w:cs="Arial"/>
          <w:sz w:val="18"/>
          <w:szCs w:val="18"/>
        </w:rPr>
      </w:pPr>
      <w:r w:rsidRPr="00B1623D">
        <w:rPr>
          <w:rFonts w:ascii="Arial" w:eastAsia="Times New Roman" w:hAnsi="Arial" w:cs="Arial"/>
          <w:sz w:val="18"/>
          <w:szCs w:val="18"/>
          <w:vertAlign w:val="superscript"/>
        </w:rPr>
        <w:t xml:space="preserve"> </w:t>
      </w:r>
      <w:r w:rsidRPr="00B1623D">
        <w:rPr>
          <w:rFonts w:ascii="Arial" w:eastAsia="Arial" w:hAnsi="Arial" w:cs="Arial"/>
          <w:sz w:val="18"/>
          <w:szCs w:val="18"/>
        </w:rPr>
        <w:t xml:space="preserve">Company Name </w:t>
      </w:r>
    </w:p>
    <w:p w14:paraId="1DAD7234" w14:textId="77777777" w:rsidR="00C40A48" w:rsidRPr="00B1623D" w:rsidRDefault="00C40A48" w:rsidP="00C40A48">
      <w:pPr>
        <w:tabs>
          <w:tab w:val="center" w:pos="8758"/>
        </w:tabs>
        <w:spacing w:after="0"/>
        <w:ind w:left="-15"/>
        <w:jc w:val="right"/>
        <w:rPr>
          <w:rFonts w:ascii="Arial" w:eastAsia="Arial" w:hAnsi="Arial" w:cs="Arial"/>
          <w:sz w:val="18"/>
          <w:szCs w:val="18"/>
        </w:rPr>
      </w:pPr>
    </w:p>
    <w:p w14:paraId="23E0CE2B" w14:textId="2202F3D5" w:rsidR="0065349B" w:rsidRPr="00B1623D" w:rsidRDefault="00C40A48" w:rsidP="00C40A48">
      <w:pPr>
        <w:tabs>
          <w:tab w:val="center" w:pos="8758"/>
        </w:tabs>
        <w:spacing w:after="0"/>
        <w:ind w:left="-15"/>
        <w:jc w:val="right"/>
        <w:rPr>
          <w:rFonts w:ascii="Arial" w:hAnsi="Arial" w:cs="Arial"/>
          <w:sz w:val="18"/>
          <w:szCs w:val="18"/>
        </w:rPr>
      </w:pPr>
      <w:r w:rsidRPr="00B1623D">
        <w:rPr>
          <w:rFonts w:ascii="Arial" w:eastAsia="Arial" w:hAnsi="Arial" w:cs="Arial"/>
          <w:sz w:val="18"/>
          <w:szCs w:val="18"/>
        </w:rPr>
        <w:t xml:space="preserve"> </w:t>
      </w:r>
      <w:proofErr w:type="gramStart"/>
      <w:r w:rsidR="004C48CC" w:rsidRPr="00B1623D">
        <w:rPr>
          <w:rFonts w:ascii="Arial" w:eastAsia="Arial" w:hAnsi="Arial" w:cs="Arial"/>
          <w:sz w:val="18"/>
          <w:szCs w:val="18"/>
        </w:rPr>
        <w:t>Date :</w:t>
      </w:r>
      <w:proofErr w:type="gramEnd"/>
      <w:r w:rsidR="004C48CC" w:rsidRPr="00B1623D">
        <w:rPr>
          <w:rFonts w:ascii="Arial" w:eastAsia="Arial" w:hAnsi="Arial" w:cs="Arial"/>
          <w:sz w:val="18"/>
          <w:szCs w:val="18"/>
        </w:rPr>
        <w:t xml:space="preserve"> …  ………… 2</w:t>
      </w:r>
      <w:r w:rsidR="00374218" w:rsidRPr="00B1623D">
        <w:rPr>
          <w:rFonts w:ascii="Arial" w:eastAsia="Arial" w:hAnsi="Arial" w:cs="Arial"/>
          <w:sz w:val="18"/>
          <w:szCs w:val="18"/>
        </w:rPr>
        <w:t>023</w:t>
      </w:r>
      <w:r w:rsidR="004C48CC" w:rsidRPr="00B1623D">
        <w:rPr>
          <w:rFonts w:ascii="Arial" w:eastAsia="Arial" w:hAnsi="Arial" w:cs="Arial"/>
          <w:sz w:val="18"/>
          <w:szCs w:val="18"/>
        </w:rPr>
        <w:t xml:space="preserve"> </w:t>
      </w:r>
    </w:p>
    <w:p w14:paraId="4BE1ADF3" w14:textId="77777777" w:rsidR="00C40A48" w:rsidRPr="00B1623D" w:rsidRDefault="00C40A48" w:rsidP="00C40A48">
      <w:pPr>
        <w:spacing w:after="0" w:line="235" w:lineRule="auto"/>
        <w:jc w:val="right"/>
        <w:rPr>
          <w:rFonts w:ascii="Arial" w:eastAsia="Sylfaen" w:hAnsi="Arial" w:cs="Arial"/>
          <w:sz w:val="18"/>
          <w:szCs w:val="18"/>
        </w:rPr>
      </w:pPr>
    </w:p>
    <w:p w14:paraId="04F5BE08" w14:textId="6650FC08" w:rsidR="0065349B" w:rsidRPr="00B1623D" w:rsidRDefault="004C48CC" w:rsidP="00C40A48">
      <w:pPr>
        <w:spacing w:after="0" w:line="235" w:lineRule="auto"/>
        <w:jc w:val="right"/>
        <w:rPr>
          <w:rFonts w:ascii="Arial" w:hAnsi="Arial" w:cs="Arial"/>
          <w:sz w:val="18"/>
          <w:szCs w:val="18"/>
        </w:rPr>
      </w:pPr>
      <w:r w:rsidRPr="00B1623D">
        <w:rPr>
          <w:rFonts w:ascii="Arial" w:eastAsia="Sylfaen" w:hAnsi="Arial" w:cs="Arial"/>
          <w:sz w:val="18"/>
          <w:szCs w:val="18"/>
        </w:rPr>
        <w:t>stamp</w:t>
      </w:r>
      <w:r w:rsidRPr="00B1623D">
        <w:rPr>
          <w:rFonts w:ascii="Arial" w:eastAsia="Times New Roman" w:hAnsi="Arial" w:cs="Arial"/>
          <w:b/>
          <w:sz w:val="18"/>
          <w:szCs w:val="18"/>
        </w:rPr>
        <w:t xml:space="preserve"> </w:t>
      </w:r>
    </w:p>
    <w:p w14:paraId="457CC36B" w14:textId="77777777" w:rsidR="001214BE" w:rsidRPr="00B1623D" w:rsidRDefault="001214BE">
      <w:pPr>
        <w:spacing w:after="0" w:line="235" w:lineRule="auto"/>
        <w:jc w:val="right"/>
        <w:rPr>
          <w:rFonts w:ascii="Arial" w:hAnsi="Arial" w:cs="Arial"/>
          <w:sz w:val="18"/>
          <w:szCs w:val="18"/>
        </w:rPr>
      </w:pPr>
    </w:p>
    <w:sectPr w:rsidR="001214BE" w:rsidRPr="00B1623D" w:rsidSect="00780828">
      <w:footerReference w:type="even" r:id="rId23"/>
      <w:footerReference w:type="default" r:id="rId24"/>
      <w:footerReference w:type="first" r:id="rId25"/>
      <w:pgSz w:w="11906" w:h="16838" w:code="9"/>
      <w:pgMar w:top="363" w:right="1131" w:bottom="3455" w:left="1680" w:header="72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E8913" w14:textId="77777777" w:rsidR="004260E4" w:rsidRDefault="004260E4">
      <w:pPr>
        <w:spacing w:after="0" w:line="240" w:lineRule="auto"/>
      </w:pPr>
      <w:r>
        <w:separator/>
      </w:r>
    </w:p>
  </w:endnote>
  <w:endnote w:type="continuationSeparator" w:id="0">
    <w:p w14:paraId="50FEED55" w14:textId="77777777" w:rsidR="004260E4" w:rsidRDefault="0042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0E136" w14:textId="77777777" w:rsidR="00E7439B" w:rsidRDefault="00E7439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88700" w14:textId="77777777" w:rsidR="00E7439B" w:rsidRDefault="00E7439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0F8E" w14:textId="77777777" w:rsidR="00E7439B" w:rsidRDefault="00E7439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221A" w14:textId="77777777" w:rsidR="00E7439B" w:rsidRDefault="00E7439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73D4" w14:textId="77777777" w:rsidR="00E7439B" w:rsidRDefault="00E7439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037A" w14:textId="77777777" w:rsidR="00E7439B" w:rsidRDefault="00E7439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6D53" w14:textId="77777777" w:rsidR="00E7439B" w:rsidRDefault="00E74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FBE0E" w14:textId="77777777" w:rsidR="00E7439B" w:rsidRDefault="00E743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3A8CC" w14:textId="77777777" w:rsidR="00E7439B" w:rsidRDefault="00E743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6C5DB" w14:textId="77777777" w:rsidR="00E7439B" w:rsidRDefault="00E7439B">
    <w:pPr>
      <w:spacing w:after="0"/>
      <w:jc w:val="center"/>
    </w:pPr>
    <w:r>
      <w:rPr>
        <w:rFonts w:ascii="Times New Roman" w:eastAsia="Times New Roman" w:hAnsi="Times New Roman" w:cs="Times New Roman"/>
        <w:b/>
        <w:color w:val="7F7F7F"/>
      </w:rPr>
      <w:t xml:space="preserve">Page </w:t>
    </w:r>
    <w:r>
      <w:fldChar w:fldCharType="begin"/>
    </w:r>
    <w:r>
      <w:instrText xml:space="preserve"> PAGE   \* MERGEFORMAT </w:instrText>
    </w:r>
    <w:r>
      <w:fldChar w:fldCharType="separate"/>
    </w:r>
    <w:r>
      <w:rPr>
        <w:rFonts w:ascii="Times New Roman" w:eastAsia="Times New Roman" w:hAnsi="Times New Roman" w:cs="Times New Roman"/>
        <w:b/>
        <w:color w:val="7F7F7F"/>
      </w:rPr>
      <w:t>1</w:t>
    </w:r>
    <w:r>
      <w:rPr>
        <w:rFonts w:ascii="Times New Roman" w:eastAsia="Times New Roman" w:hAnsi="Times New Roman" w:cs="Times New Roman"/>
        <w:b/>
        <w:color w:val="7F7F7F"/>
      </w:rPr>
      <w:fldChar w:fldCharType="end"/>
    </w:r>
    <w:r>
      <w:rPr>
        <w:rFonts w:ascii="Times New Roman" w:eastAsia="Times New Roman" w:hAnsi="Times New Roman" w:cs="Times New Roman"/>
        <w:b/>
        <w:color w:val="7F7F7F"/>
      </w:rPr>
      <w:t xml:space="preserve"> </w:t>
    </w:r>
  </w:p>
  <w:p w14:paraId="2C910F11" w14:textId="77777777" w:rsidR="00E7439B" w:rsidRDefault="00E7439B">
    <w:pPr>
      <w:spacing w:after="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6071B" w14:textId="2F40106D" w:rsidR="00E7439B" w:rsidRDefault="00E7439B">
    <w:pPr>
      <w:spacing w:after="0"/>
      <w:jc w:val="center"/>
    </w:pPr>
    <w:r>
      <w:rPr>
        <w:rFonts w:ascii="Times New Roman" w:eastAsia="Times New Roman" w:hAnsi="Times New Roman" w:cs="Times New Roman"/>
        <w:b/>
        <w:color w:val="7F7F7F"/>
      </w:rPr>
      <w:t xml:space="preserve">Page </w:t>
    </w:r>
    <w:r>
      <w:fldChar w:fldCharType="begin"/>
    </w:r>
    <w:r>
      <w:instrText xml:space="preserve"> PAGE   \* MERGEFORMAT </w:instrText>
    </w:r>
    <w:r>
      <w:fldChar w:fldCharType="separate"/>
    </w:r>
    <w:r w:rsidR="00974074" w:rsidRPr="00974074">
      <w:rPr>
        <w:rFonts w:ascii="Times New Roman" w:eastAsia="Times New Roman" w:hAnsi="Times New Roman" w:cs="Times New Roman"/>
        <w:b/>
        <w:noProof/>
        <w:color w:val="7F7F7F"/>
      </w:rPr>
      <w:t>7</w:t>
    </w:r>
    <w:r>
      <w:rPr>
        <w:rFonts w:ascii="Times New Roman" w:eastAsia="Times New Roman" w:hAnsi="Times New Roman" w:cs="Times New Roman"/>
        <w:b/>
        <w:color w:val="7F7F7F"/>
      </w:rPr>
      <w:fldChar w:fldCharType="end"/>
    </w:r>
    <w:r>
      <w:rPr>
        <w:rFonts w:ascii="Times New Roman" w:eastAsia="Times New Roman" w:hAnsi="Times New Roman" w:cs="Times New Roman"/>
        <w:b/>
        <w:color w:val="7F7F7F"/>
      </w:rPr>
      <w:t xml:space="preserve"> </w:t>
    </w:r>
  </w:p>
  <w:p w14:paraId="70EB8EEA" w14:textId="77777777" w:rsidR="00E7439B" w:rsidRDefault="00E7439B">
    <w:pPr>
      <w:spacing w:after="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88FC" w14:textId="77777777" w:rsidR="00E7439B" w:rsidRDefault="00E7439B">
    <w:pPr>
      <w:spacing w:after="0"/>
      <w:jc w:val="center"/>
    </w:pPr>
    <w:r>
      <w:rPr>
        <w:rFonts w:ascii="Times New Roman" w:eastAsia="Times New Roman" w:hAnsi="Times New Roman" w:cs="Times New Roman"/>
        <w:b/>
        <w:color w:val="7F7F7F"/>
      </w:rPr>
      <w:t xml:space="preserve">Page </w:t>
    </w:r>
    <w:r>
      <w:fldChar w:fldCharType="begin"/>
    </w:r>
    <w:r>
      <w:instrText xml:space="preserve"> PAGE   \* MERGEFORMAT </w:instrText>
    </w:r>
    <w:r>
      <w:fldChar w:fldCharType="separate"/>
    </w:r>
    <w:r>
      <w:rPr>
        <w:rFonts w:ascii="Times New Roman" w:eastAsia="Times New Roman" w:hAnsi="Times New Roman" w:cs="Times New Roman"/>
        <w:b/>
        <w:color w:val="7F7F7F"/>
      </w:rPr>
      <w:t>1</w:t>
    </w:r>
    <w:r>
      <w:rPr>
        <w:rFonts w:ascii="Times New Roman" w:eastAsia="Times New Roman" w:hAnsi="Times New Roman" w:cs="Times New Roman"/>
        <w:b/>
        <w:color w:val="7F7F7F"/>
      </w:rPr>
      <w:fldChar w:fldCharType="end"/>
    </w:r>
    <w:r>
      <w:rPr>
        <w:rFonts w:ascii="Times New Roman" w:eastAsia="Times New Roman" w:hAnsi="Times New Roman" w:cs="Times New Roman"/>
        <w:b/>
        <w:color w:val="7F7F7F"/>
      </w:rPr>
      <w:t xml:space="preserve"> </w:t>
    </w:r>
  </w:p>
  <w:p w14:paraId="3E51FA86" w14:textId="77777777" w:rsidR="00E7439B" w:rsidRDefault="00E7439B">
    <w:pPr>
      <w:spacing w:after="0"/>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E475" w14:textId="77777777" w:rsidR="00E7439B" w:rsidRDefault="00E7439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B8D04" w14:textId="77777777" w:rsidR="00E7439B" w:rsidRDefault="00E7439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2884" w14:textId="77777777" w:rsidR="00E7439B" w:rsidRDefault="00E74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FBBF8" w14:textId="77777777" w:rsidR="004260E4" w:rsidRDefault="004260E4">
      <w:pPr>
        <w:spacing w:after="0" w:line="240" w:lineRule="auto"/>
      </w:pPr>
      <w:r>
        <w:separator/>
      </w:r>
    </w:p>
  </w:footnote>
  <w:footnote w:type="continuationSeparator" w:id="0">
    <w:p w14:paraId="69E7EAED" w14:textId="77777777" w:rsidR="004260E4" w:rsidRDefault="0042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3A"/>
    <w:multiLevelType w:val="hybridMultilevel"/>
    <w:tmpl w:val="1D9A04C2"/>
    <w:lvl w:ilvl="0" w:tplc="31A6F30E">
      <w:start w:val="4"/>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955268"/>
    <w:multiLevelType w:val="hybridMultilevel"/>
    <w:tmpl w:val="2B3057D8"/>
    <w:lvl w:ilvl="0" w:tplc="5EBE17BE">
      <w:start w:val="1"/>
      <w:numFmt w:val="bullet"/>
      <w:lvlText w:val="•"/>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6E67B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86ECE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0B7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CFA2C">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F4FDF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C8DC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66A7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E993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4D37F7"/>
    <w:multiLevelType w:val="hybridMultilevel"/>
    <w:tmpl w:val="B70A9BEC"/>
    <w:lvl w:ilvl="0" w:tplc="502E76F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3C7AEE">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E6474">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640610">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8FD20">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063E1A">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300586">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487392">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EADD1C">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B5124F5"/>
    <w:multiLevelType w:val="hybridMultilevel"/>
    <w:tmpl w:val="2C32F2E2"/>
    <w:lvl w:ilvl="0" w:tplc="78C6E6D8">
      <w:start w:val="1"/>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5C669C">
      <w:start w:val="7"/>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58AF0A">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6F1D0">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25660">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4BAC4">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6E32A0">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223FEC">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2A38B4">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C708FF"/>
    <w:multiLevelType w:val="multilevel"/>
    <w:tmpl w:val="8C621BA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1F5B56"/>
    <w:multiLevelType w:val="multilevel"/>
    <w:tmpl w:val="9C448AB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4B77E9"/>
    <w:multiLevelType w:val="hybridMultilevel"/>
    <w:tmpl w:val="00389AE0"/>
    <w:lvl w:ilvl="0" w:tplc="267837CA">
      <w:start w:val="1"/>
      <w:numFmt w:val="lowerLetter"/>
      <w:lvlText w:val="%1)"/>
      <w:lvlJc w:val="left"/>
      <w:pPr>
        <w:ind w:left="8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5A9E74">
      <w:start w:val="1"/>
      <w:numFmt w:val="lowerLetter"/>
      <w:lvlText w:val="%2"/>
      <w:lvlJc w:val="left"/>
      <w:pPr>
        <w:ind w:left="2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1C4E28">
      <w:start w:val="1"/>
      <w:numFmt w:val="lowerRoman"/>
      <w:lvlText w:val="%3"/>
      <w:lvlJc w:val="left"/>
      <w:pPr>
        <w:ind w:left="3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84465A">
      <w:start w:val="1"/>
      <w:numFmt w:val="decimal"/>
      <w:lvlText w:val="%4"/>
      <w:lvlJc w:val="left"/>
      <w:pPr>
        <w:ind w:left="3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244188">
      <w:start w:val="1"/>
      <w:numFmt w:val="lowerLetter"/>
      <w:lvlText w:val="%5"/>
      <w:lvlJc w:val="left"/>
      <w:pPr>
        <w:ind w:left="4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F2AF88">
      <w:start w:val="1"/>
      <w:numFmt w:val="lowerRoman"/>
      <w:lvlText w:val="%6"/>
      <w:lvlJc w:val="left"/>
      <w:pPr>
        <w:ind w:left="5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36957A">
      <w:start w:val="1"/>
      <w:numFmt w:val="decimal"/>
      <w:lvlText w:val="%7"/>
      <w:lvlJc w:val="left"/>
      <w:pPr>
        <w:ind w:left="5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ECD0DC">
      <w:start w:val="1"/>
      <w:numFmt w:val="lowerLetter"/>
      <w:lvlText w:val="%8"/>
      <w:lvlJc w:val="left"/>
      <w:pPr>
        <w:ind w:left="6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E863E2">
      <w:start w:val="1"/>
      <w:numFmt w:val="lowerRoman"/>
      <w:lvlText w:val="%9"/>
      <w:lvlJc w:val="left"/>
      <w:pPr>
        <w:ind w:left="7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247D38"/>
    <w:multiLevelType w:val="hybridMultilevel"/>
    <w:tmpl w:val="4BC2D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E1C22"/>
    <w:multiLevelType w:val="hybridMultilevel"/>
    <w:tmpl w:val="EA3A3A70"/>
    <w:lvl w:ilvl="0" w:tplc="3D1CCFA0">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9470EE">
      <w:start w:val="1"/>
      <w:numFmt w:val="bullet"/>
      <w:lvlText w:val="o"/>
      <w:lvlJc w:val="left"/>
      <w:pPr>
        <w:ind w:left="1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649D8C">
      <w:start w:val="1"/>
      <w:numFmt w:val="bullet"/>
      <w:lvlText w:val="▪"/>
      <w:lvlJc w:val="left"/>
      <w:pPr>
        <w:ind w:left="2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54DACA">
      <w:start w:val="1"/>
      <w:numFmt w:val="bullet"/>
      <w:lvlText w:val="•"/>
      <w:lvlJc w:val="left"/>
      <w:pPr>
        <w:ind w:left="3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29F62">
      <w:start w:val="1"/>
      <w:numFmt w:val="bullet"/>
      <w:lvlText w:val="o"/>
      <w:lvlJc w:val="left"/>
      <w:pPr>
        <w:ind w:left="3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20348E">
      <w:start w:val="1"/>
      <w:numFmt w:val="bullet"/>
      <w:lvlText w:val="▪"/>
      <w:lvlJc w:val="left"/>
      <w:pPr>
        <w:ind w:left="4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8CBA06">
      <w:start w:val="1"/>
      <w:numFmt w:val="bullet"/>
      <w:lvlText w:val="•"/>
      <w:lvlJc w:val="left"/>
      <w:pPr>
        <w:ind w:left="5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B8F262">
      <w:start w:val="1"/>
      <w:numFmt w:val="bullet"/>
      <w:lvlText w:val="o"/>
      <w:lvlJc w:val="left"/>
      <w:pPr>
        <w:ind w:left="6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C810B0">
      <w:start w:val="1"/>
      <w:numFmt w:val="bullet"/>
      <w:lvlText w:val="▪"/>
      <w:lvlJc w:val="left"/>
      <w:pPr>
        <w:ind w:left="6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1034BF7"/>
    <w:multiLevelType w:val="hybridMultilevel"/>
    <w:tmpl w:val="BFC6B4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85E62"/>
    <w:multiLevelType w:val="hybridMultilevel"/>
    <w:tmpl w:val="3EBC3224"/>
    <w:lvl w:ilvl="0" w:tplc="1D7A2A76">
      <w:start w:val="1"/>
      <w:numFmt w:val="lowerLetter"/>
      <w:lvlText w:val="%1)"/>
      <w:lvlJc w:val="left"/>
      <w:pPr>
        <w:ind w:left="156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608C35AC">
      <w:start w:val="1"/>
      <w:numFmt w:val="lowerLetter"/>
      <w:lvlText w:val="%2"/>
      <w:lvlJc w:val="left"/>
      <w:pPr>
        <w:ind w:left="27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902A3556">
      <w:start w:val="1"/>
      <w:numFmt w:val="lowerRoman"/>
      <w:lvlText w:val="%3"/>
      <w:lvlJc w:val="left"/>
      <w:pPr>
        <w:ind w:left="34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6B18CE56">
      <w:start w:val="1"/>
      <w:numFmt w:val="decimal"/>
      <w:lvlText w:val="%4"/>
      <w:lvlJc w:val="left"/>
      <w:pPr>
        <w:ind w:left="42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737A6F74">
      <w:start w:val="1"/>
      <w:numFmt w:val="lowerLetter"/>
      <w:lvlText w:val="%5"/>
      <w:lvlJc w:val="left"/>
      <w:pPr>
        <w:ind w:left="49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3A86BAB8">
      <w:start w:val="1"/>
      <w:numFmt w:val="lowerRoman"/>
      <w:lvlText w:val="%6"/>
      <w:lvlJc w:val="left"/>
      <w:pPr>
        <w:ind w:left="56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A5AC6592">
      <w:start w:val="1"/>
      <w:numFmt w:val="decimal"/>
      <w:lvlText w:val="%7"/>
      <w:lvlJc w:val="left"/>
      <w:pPr>
        <w:ind w:left="63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330A92CE">
      <w:start w:val="1"/>
      <w:numFmt w:val="lowerLetter"/>
      <w:lvlText w:val="%8"/>
      <w:lvlJc w:val="left"/>
      <w:pPr>
        <w:ind w:left="70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7F6CBA58">
      <w:start w:val="1"/>
      <w:numFmt w:val="lowerRoman"/>
      <w:lvlText w:val="%9"/>
      <w:lvlJc w:val="left"/>
      <w:pPr>
        <w:ind w:left="78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abstractNum w:abstractNumId="13" w15:restartNumberingAfterBreak="0">
    <w:nsid w:val="4E835079"/>
    <w:multiLevelType w:val="hybridMultilevel"/>
    <w:tmpl w:val="E2E0337A"/>
    <w:lvl w:ilvl="0" w:tplc="5C8E4828">
      <w:start w:val="10"/>
      <w:numFmt w:val="decimal"/>
      <w:lvlText w:val="%1"/>
      <w:lvlJc w:val="left"/>
      <w:pPr>
        <w:ind w:left="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66C1A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8695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3060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08E82A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0DC05F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1234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34C1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44179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0B710A"/>
    <w:multiLevelType w:val="hybridMultilevel"/>
    <w:tmpl w:val="C03E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F1874"/>
    <w:multiLevelType w:val="hybridMultilevel"/>
    <w:tmpl w:val="7E1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56451"/>
    <w:multiLevelType w:val="hybridMultilevel"/>
    <w:tmpl w:val="988247E8"/>
    <w:lvl w:ilvl="0" w:tplc="5EBE17B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D087A"/>
    <w:multiLevelType w:val="hybridMultilevel"/>
    <w:tmpl w:val="CA3CEB88"/>
    <w:lvl w:ilvl="0" w:tplc="04090001">
      <w:start w:val="1"/>
      <w:numFmt w:val="bullet"/>
      <w:lvlText w:val=""/>
      <w:lvlJc w:val="left"/>
      <w:pPr>
        <w:tabs>
          <w:tab w:val="num" w:pos="927"/>
        </w:tabs>
        <w:ind w:left="92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6F5D21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788D07C1"/>
    <w:multiLevelType w:val="hybridMultilevel"/>
    <w:tmpl w:val="88CA44EE"/>
    <w:lvl w:ilvl="0" w:tplc="BA32B14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3843085">
    <w:abstractNumId w:val="5"/>
  </w:num>
  <w:num w:numId="2" w16cid:durableId="369186814">
    <w:abstractNumId w:val="13"/>
  </w:num>
  <w:num w:numId="3" w16cid:durableId="816654692">
    <w:abstractNumId w:val="2"/>
  </w:num>
  <w:num w:numId="4" w16cid:durableId="344594423">
    <w:abstractNumId w:val="12"/>
  </w:num>
  <w:num w:numId="5" w16cid:durableId="754208057">
    <w:abstractNumId w:val="6"/>
  </w:num>
  <w:num w:numId="6" w16cid:durableId="1043286459">
    <w:abstractNumId w:val="8"/>
  </w:num>
  <w:num w:numId="7" w16cid:durableId="178588237">
    <w:abstractNumId w:val="7"/>
  </w:num>
  <w:num w:numId="8" w16cid:durableId="1315797334">
    <w:abstractNumId w:val="10"/>
  </w:num>
  <w:num w:numId="9" w16cid:durableId="1689215551">
    <w:abstractNumId w:val="3"/>
  </w:num>
  <w:num w:numId="10" w16cid:durableId="703747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3158720">
    <w:abstractNumId w:val="1"/>
  </w:num>
  <w:num w:numId="12" w16cid:durableId="1030030070">
    <w:abstractNumId w:val="4"/>
  </w:num>
  <w:num w:numId="13" w16cid:durableId="1322926649">
    <w:abstractNumId w:val="19"/>
  </w:num>
  <w:num w:numId="14" w16cid:durableId="1125192576">
    <w:abstractNumId w:val="9"/>
  </w:num>
  <w:num w:numId="15" w16cid:durableId="1952973218">
    <w:abstractNumId w:val="16"/>
  </w:num>
  <w:num w:numId="16" w16cid:durableId="982348775">
    <w:abstractNumId w:val="15"/>
  </w:num>
  <w:num w:numId="17" w16cid:durableId="615912625">
    <w:abstractNumId w:val="14"/>
  </w:num>
  <w:num w:numId="18" w16cid:durableId="194946599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4215167">
    <w:abstractNumId w:val="11"/>
  </w:num>
  <w:num w:numId="20" w16cid:durableId="52757124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9B"/>
    <w:rsid w:val="0000457C"/>
    <w:rsid w:val="00010C3F"/>
    <w:rsid w:val="0006784E"/>
    <w:rsid w:val="00084E9E"/>
    <w:rsid w:val="000F1C18"/>
    <w:rsid w:val="000F66A1"/>
    <w:rsid w:val="00110DF0"/>
    <w:rsid w:val="001214BE"/>
    <w:rsid w:val="001220CE"/>
    <w:rsid w:val="001462DA"/>
    <w:rsid w:val="00297B08"/>
    <w:rsid w:val="002E75F4"/>
    <w:rsid w:val="003323FE"/>
    <w:rsid w:val="00357660"/>
    <w:rsid w:val="00374218"/>
    <w:rsid w:val="00397165"/>
    <w:rsid w:val="003C5306"/>
    <w:rsid w:val="0040295C"/>
    <w:rsid w:val="00403091"/>
    <w:rsid w:val="0040550C"/>
    <w:rsid w:val="00406616"/>
    <w:rsid w:val="004260E4"/>
    <w:rsid w:val="004818AA"/>
    <w:rsid w:val="004A7B3F"/>
    <w:rsid w:val="004C48CC"/>
    <w:rsid w:val="004D0405"/>
    <w:rsid w:val="004D2BDF"/>
    <w:rsid w:val="004F5B5B"/>
    <w:rsid w:val="00517815"/>
    <w:rsid w:val="005240E7"/>
    <w:rsid w:val="00526426"/>
    <w:rsid w:val="005A3300"/>
    <w:rsid w:val="0063062C"/>
    <w:rsid w:val="0065349B"/>
    <w:rsid w:val="00694FA0"/>
    <w:rsid w:val="007629C2"/>
    <w:rsid w:val="00780828"/>
    <w:rsid w:val="007C293E"/>
    <w:rsid w:val="007F060B"/>
    <w:rsid w:val="00810493"/>
    <w:rsid w:val="00840BD5"/>
    <w:rsid w:val="00845AC1"/>
    <w:rsid w:val="00897CFD"/>
    <w:rsid w:val="008B05E2"/>
    <w:rsid w:val="008C2697"/>
    <w:rsid w:val="008D1B1B"/>
    <w:rsid w:val="00931A83"/>
    <w:rsid w:val="00967426"/>
    <w:rsid w:val="00974074"/>
    <w:rsid w:val="009C55C2"/>
    <w:rsid w:val="009F5880"/>
    <w:rsid w:val="00A80DAC"/>
    <w:rsid w:val="00A825AA"/>
    <w:rsid w:val="00AB5F8E"/>
    <w:rsid w:val="00AC11BD"/>
    <w:rsid w:val="00AC50CB"/>
    <w:rsid w:val="00AF18D9"/>
    <w:rsid w:val="00B05658"/>
    <w:rsid w:val="00B1623D"/>
    <w:rsid w:val="00B37D51"/>
    <w:rsid w:val="00BA7172"/>
    <w:rsid w:val="00C34F79"/>
    <w:rsid w:val="00C40A48"/>
    <w:rsid w:val="00CA0661"/>
    <w:rsid w:val="00CC5418"/>
    <w:rsid w:val="00D05892"/>
    <w:rsid w:val="00D14574"/>
    <w:rsid w:val="00D30EA9"/>
    <w:rsid w:val="00D30FDF"/>
    <w:rsid w:val="00DA0FB0"/>
    <w:rsid w:val="00DA1042"/>
    <w:rsid w:val="00DA2F63"/>
    <w:rsid w:val="00DC3AB5"/>
    <w:rsid w:val="00DE7E52"/>
    <w:rsid w:val="00E7439B"/>
    <w:rsid w:val="00E766C1"/>
    <w:rsid w:val="00E86C00"/>
    <w:rsid w:val="00EB70E3"/>
    <w:rsid w:val="00EE0555"/>
    <w:rsid w:val="00F0635A"/>
    <w:rsid w:val="00F81FA9"/>
    <w:rsid w:val="00FA1298"/>
    <w:rsid w:val="00FE17E8"/>
    <w:rsid w:val="00FE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1595"/>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9"/>
      </w:numPr>
      <w:spacing w:after="3" w:line="259" w:lineRule="auto"/>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line="259" w:lineRule="auto"/>
      <w:outlineLvl w:val="1"/>
    </w:pPr>
    <w:rPr>
      <w:rFonts w:ascii="Times New Roman" w:eastAsia="Times New Roman" w:hAnsi="Times New Roman" w:cs="Times New Roman"/>
      <w:b/>
      <w:color w:val="000000"/>
      <w:sz w:val="32"/>
    </w:rPr>
  </w:style>
  <w:style w:type="paragraph" w:styleId="Heading3">
    <w:name w:val="heading 3"/>
    <w:basedOn w:val="Normal"/>
    <w:next w:val="Normal"/>
    <w:link w:val="Heading3Char"/>
    <w:uiPriority w:val="9"/>
    <w:qFormat/>
    <w:rsid w:val="00C34F79"/>
    <w:pPr>
      <w:keepNext/>
      <w:tabs>
        <w:tab w:val="num" w:pos="2988"/>
        <w:tab w:val="left" w:pos="3175"/>
      </w:tabs>
      <w:spacing w:before="240" w:after="60" w:line="280" w:lineRule="atLeast"/>
      <w:ind w:left="2988" w:hanging="720"/>
      <w:outlineLvl w:val="2"/>
    </w:pPr>
    <w:rPr>
      <w:rFonts w:ascii="Arial" w:eastAsia="Times New Roman" w:hAnsi="Arial" w:cs="Arial"/>
      <w:color w:val="3B5E98"/>
      <w:sz w:val="24"/>
      <w:lang w:val="en-GB"/>
    </w:rPr>
  </w:style>
  <w:style w:type="paragraph" w:styleId="Heading4">
    <w:name w:val="heading 4"/>
    <w:basedOn w:val="Normal"/>
    <w:next w:val="Normal"/>
    <w:link w:val="Heading4Char"/>
    <w:uiPriority w:val="9"/>
    <w:qFormat/>
    <w:rsid w:val="00C34F79"/>
    <w:pPr>
      <w:keepNext/>
      <w:tabs>
        <w:tab w:val="left" w:pos="2268"/>
        <w:tab w:val="num" w:pos="3132"/>
      </w:tabs>
      <w:spacing w:before="240" w:after="60" w:line="280" w:lineRule="atLeast"/>
      <w:ind w:left="3130" w:hanging="862"/>
      <w:outlineLvl w:val="3"/>
    </w:pPr>
    <w:rPr>
      <w:rFonts w:ascii="Arial" w:eastAsia="Times New Roman" w:hAnsi="Arial" w:cs="Arial"/>
      <w:color w:val="3B5E98"/>
      <w:sz w:val="20"/>
      <w:szCs w:val="20"/>
      <w:lang w:val="en-GB"/>
    </w:rPr>
  </w:style>
  <w:style w:type="paragraph" w:styleId="Heading5">
    <w:name w:val="heading 5"/>
    <w:basedOn w:val="Normal"/>
    <w:next w:val="Normal"/>
    <w:link w:val="Heading5Char"/>
    <w:uiPriority w:val="9"/>
    <w:qFormat/>
    <w:rsid w:val="00C34F79"/>
    <w:pPr>
      <w:tabs>
        <w:tab w:val="num" w:pos="3276"/>
      </w:tabs>
      <w:spacing w:before="240" w:after="60" w:line="280" w:lineRule="atLeast"/>
      <w:ind w:left="3276" w:hanging="1008"/>
      <w:outlineLvl w:val="4"/>
    </w:pPr>
    <w:rPr>
      <w:rFonts w:ascii="Arial" w:eastAsia="Times New Roman" w:hAnsi="Arial" w:cs="Arial"/>
      <w:color w:val="auto"/>
      <w:sz w:val="18"/>
      <w:szCs w:val="18"/>
      <w:lang w:val="en-GB"/>
    </w:rPr>
  </w:style>
  <w:style w:type="paragraph" w:styleId="Heading6">
    <w:name w:val="heading 6"/>
    <w:basedOn w:val="Normal"/>
    <w:next w:val="Normal"/>
    <w:link w:val="Heading6Char"/>
    <w:qFormat/>
    <w:rsid w:val="00C34F79"/>
    <w:pPr>
      <w:tabs>
        <w:tab w:val="num" w:pos="3420"/>
      </w:tabs>
      <w:spacing w:before="240" w:after="60" w:line="280" w:lineRule="atLeast"/>
      <w:ind w:left="3420" w:hanging="1152"/>
      <w:outlineLvl w:val="5"/>
    </w:pPr>
    <w:rPr>
      <w:rFonts w:ascii="Arial" w:eastAsia="Times New Roman" w:hAnsi="Arial" w:cs="Arial"/>
      <w:color w:val="auto"/>
      <w:sz w:val="18"/>
      <w:szCs w:val="18"/>
      <w:lang w:val="en-GB"/>
    </w:rPr>
  </w:style>
  <w:style w:type="paragraph" w:styleId="Heading7">
    <w:name w:val="heading 7"/>
    <w:basedOn w:val="Normal"/>
    <w:next w:val="Normal"/>
    <w:link w:val="Heading7Char"/>
    <w:uiPriority w:val="9"/>
    <w:qFormat/>
    <w:rsid w:val="00C34F79"/>
    <w:pPr>
      <w:tabs>
        <w:tab w:val="num" w:pos="3564"/>
      </w:tabs>
      <w:spacing w:before="240" w:after="60" w:line="280" w:lineRule="atLeast"/>
      <w:ind w:left="3564" w:hanging="1296"/>
      <w:outlineLvl w:val="6"/>
    </w:pPr>
    <w:rPr>
      <w:rFonts w:ascii="Arial" w:eastAsia="Times New Roman" w:hAnsi="Arial" w:cs="Arial"/>
      <w:color w:val="auto"/>
      <w:sz w:val="18"/>
      <w:szCs w:val="18"/>
      <w:lang w:val="en-GB"/>
    </w:rPr>
  </w:style>
  <w:style w:type="paragraph" w:styleId="Heading8">
    <w:name w:val="heading 8"/>
    <w:basedOn w:val="Normal"/>
    <w:next w:val="Normal"/>
    <w:link w:val="Heading8Char"/>
    <w:uiPriority w:val="9"/>
    <w:qFormat/>
    <w:rsid w:val="00C34F79"/>
    <w:pPr>
      <w:tabs>
        <w:tab w:val="num" w:pos="3708"/>
      </w:tabs>
      <w:spacing w:before="240" w:after="60" w:line="280" w:lineRule="atLeast"/>
      <w:ind w:left="3708" w:hanging="1440"/>
      <w:outlineLvl w:val="7"/>
    </w:pPr>
    <w:rPr>
      <w:rFonts w:ascii="Arial" w:eastAsia="Times New Roman" w:hAnsi="Arial" w:cs="Arial"/>
      <w:color w:val="auto"/>
      <w:sz w:val="18"/>
      <w:szCs w:val="18"/>
      <w:lang w:val="en-GB"/>
    </w:rPr>
  </w:style>
  <w:style w:type="paragraph" w:styleId="Heading9">
    <w:name w:val="heading 9"/>
    <w:basedOn w:val="Normal"/>
    <w:next w:val="Normal"/>
    <w:link w:val="Heading9Char"/>
    <w:uiPriority w:val="9"/>
    <w:qFormat/>
    <w:rsid w:val="00C34F79"/>
    <w:pPr>
      <w:tabs>
        <w:tab w:val="num" w:pos="3852"/>
      </w:tabs>
      <w:spacing w:before="240" w:after="60" w:line="280" w:lineRule="atLeast"/>
      <w:ind w:left="3852" w:hanging="1584"/>
      <w:outlineLvl w:val="8"/>
    </w:pPr>
    <w:rPr>
      <w:rFonts w:ascii="Arial" w:eastAsia="Times New Roman" w:hAnsi="Arial" w:cs="Arial"/>
      <w:color w:val="auto"/>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rPr>
  </w:style>
  <w:style w:type="character" w:customStyle="1" w:styleId="Heading2Char">
    <w:name w:val="Heading 2 Char"/>
    <w:link w:val="Heading2"/>
    <w:uiPriority w:val="9"/>
    <w:rPr>
      <w:rFonts w:ascii="Times New Roman" w:eastAsia="Times New Roman" w:hAnsi="Times New Roman" w:cs="Times New Roman"/>
      <w:b/>
      <w:color w:val="000000"/>
      <w:sz w:val="32"/>
    </w:rPr>
  </w:style>
  <w:style w:type="table" w:customStyle="1" w:styleId="TableGrid">
    <w:name w:val="TableGrid"/>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34F79"/>
    <w:rPr>
      <w:rFonts w:ascii="Arial" w:eastAsia="Times New Roman" w:hAnsi="Arial" w:cs="Arial"/>
      <w:color w:val="3B5E98"/>
      <w:lang w:val="en-GB"/>
    </w:rPr>
  </w:style>
  <w:style w:type="character" w:customStyle="1" w:styleId="Heading4Char">
    <w:name w:val="Heading 4 Char"/>
    <w:basedOn w:val="DefaultParagraphFont"/>
    <w:link w:val="Heading4"/>
    <w:uiPriority w:val="9"/>
    <w:rsid w:val="00C34F79"/>
    <w:rPr>
      <w:rFonts w:ascii="Arial" w:eastAsia="Times New Roman" w:hAnsi="Arial" w:cs="Arial"/>
      <w:color w:val="3B5E98"/>
      <w:sz w:val="20"/>
      <w:szCs w:val="20"/>
      <w:lang w:val="en-GB"/>
    </w:rPr>
  </w:style>
  <w:style w:type="character" w:customStyle="1" w:styleId="Heading5Char">
    <w:name w:val="Heading 5 Char"/>
    <w:basedOn w:val="DefaultParagraphFont"/>
    <w:link w:val="Heading5"/>
    <w:uiPriority w:val="9"/>
    <w:rsid w:val="00C34F79"/>
    <w:rPr>
      <w:rFonts w:ascii="Arial" w:eastAsia="Times New Roman" w:hAnsi="Arial" w:cs="Arial"/>
      <w:sz w:val="18"/>
      <w:szCs w:val="18"/>
      <w:lang w:val="en-GB"/>
    </w:rPr>
  </w:style>
  <w:style w:type="character" w:customStyle="1" w:styleId="Heading6Char">
    <w:name w:val="Heading 6 Char"/>
    <w:basedOn w:val="DefaultParagraphFont"/>
    <w:link w:val="Heading6"/>
    <w:rsid w:val="00C34F79"/>
    <w:rPr>
      <w:rFonts w:ascii="Arial" w:eastAsia="Times New Roman" w:hAnsi="Arial" w:cs="Arial"/>
      <w:sz w:val="18"/>
      <w:szCs w:val="18"/>
      <w:lang w:val="en-GB"/>
    </w:rPr>
  </w:style>
  <w:style w:type="character" w:customStyle="1" w:styleId="Heading7Char">
    <w:name w:val="Heading 7 Char"/>
    <w:basedOn w:val="DefaultParagraphFont"/>
    <w:link w:val="Heading7"/>
    <w:uiPriority w:val="9"/>
    <w:rsid w:val="00C34F79"/>
    <w:rPr>
      <w:rFonts w:ascii="Arial" w:eastAsia="Times New Roman" w:hAnsi="Arial" w:cs="Arial"/>
      <w:sz w:val="18"/>
      <w:szCs w:val="18"/>
      <w:lang w:val="en-GB"/>
    </w:rPr>
  </w:style>
  <w:style w:type="character" w:customStyle="1" w:styleId="Heading8Char">
    <w:name w:val="Heading 8 Char"/>
    <w:basedOn w:val="DefaultParagraphFont"/>
    <w:link w:val="Heading8"/>
    <w:uiPriority w:val="9"/>
    <w:rsid w:val="00C34F79"/>
    <w:rPr>
      <w:rFonts w:ascii="Arial" w:eastAsia="Times New Roman" w:hAnsi="Arial" w:cs="Arial"/>
      <w:sz w:val="18"/>
      <w:szCs w:val="18"/>
      <w:lang w:val="en-GB"/>
    </w:rPr>
  </w:style>
  <w:style w:type="character" w:customStyle="1" w:styleId="Heading9Char">
    <w:name w:val="Heading 9 Char"/>
    <w:basedOn w:val="DefaultParagraphFont"/>
    <w:link w:val="Heading9"/>
    <w:uiPriority w:val="9"/>
    <w:rsid w:val="00C34F79"/>
    <w:rPr>
      <w:rFonts w:ascii="Arial" w:eastAsia="Times New Roman" w:hAnsi="Arial" w:cs="Arial"/>
      <w:sz w:val="18"/>
      <w:szCs w:val="18"/>
      <w:lang w:val="en-GB"/>
    </w:rPr>
  </w:style>
  <w:style w:type="paragraph" w:styleId="Header">
    <w:name w:val="header"/>
    <w:basedOn w:val="Normal"/>
    <w:link w:val="Head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34F79"/>
    <w:rPr>
      <w:rFonts w:ascii="Times New Roman" w:eastAsia="Times New Roman" w:hAnsi="Times New Roman" w:cs="Times New Roman"/>
      <w:szCs w:val="20"/>
      <w:lang w:val="en-US" w:eastAsia="en-US"/>
    </w:rPr>
  </w:style>
  <w:style w:type="paragraph" w:styleId="Footer">
    <w:name w:val="footer"/>
    <w:basedOn w:val="Normal"/>
    <w:link w:val="FooterChar"/>
    <w:uiPriority w:val="99"/>
    <w:rsid w:val="00C34F79"/>
    <w:pPr>
      <w:tabs>
        <w:tab w:val="center" w:pos="4320"/>
        <w:tab w:val="right" w:pos="8640"/>
      </w:tabs>
      <w:spacing w:after="0" w:line="240" w:lineRule="auto"/>
    </w:pPr>
    <w:rPr>
      <w:rFonts w:ascii="Times New Roman" w:eastAsia="Times New Roman" w:hAnsi="Times New Roman" w:cs="Times New Roman"/>
      <w:color w:val="auto"/>
      <w:sz w:val="24"/>
      <w:szCs w:val="20"/>
      <w:lang w:eastAsia="en-US"/>
    </w:rPr>
  </w:style>
  <w:style w:type="character" w:customStyle="1" w:styleId="FooterChar">
    <w:name w:val="Footer Char"/>
    <w:basedOn w:val="DefaultParagraphFont"/>
    <w:link w:val="Footer"/>
    <w:uiPriority w:val="99"/>
    <w:rsid w:val="00C34F79"/>
    <w:rPr>
      <w:rFonts w:ascii="Times New Roman" w:eastAsia="Times New Roman" w:hAnsi="Times New Roman" w:cs="Times New Roman"/>
      <w:szCs w:val="20"/>
      <w:lang w:val="en-US" w:eastAsia="en-US"/>
    </w:rPr>
  </w:style>
  <w:style w:type="paragraph" w:styleId="BodyTextIndent">
    <w:name w:val="Body Text Indent"/>
    <w:basedOn w:val="Normal"/>
    <w:link w:val="BodyTextIndentChar"/>
    <w:rsid w:val="00C34F79"/>
    <w:pPr>
      <w:spacing w:after="0" w:line="240" w:lineRule="auto"/>
      <w:ind w:left="720"/>
    </w:pPr>
    <w:rPr>
      <w:rFonts w:ascii="Times New Roman" w:eastAsia="Times New Roman" w:hAnsi="Times New Roman" w:cs="Times New Roman"/>
      <w:i/>
      <w:iCs/>
      <w:color w:val="auto"/>
      <w:szCs w:val="20"/>
      <w:lang w:eastAsia="en-US"/>
    </w:rPr>
  </w:style>
  <w:style w:type="character" w:customStyle="1" w:styleId="BodyTextIndentChar">
    <w:name w:val="Body Text Indent Char"/>
    <w:basedOn w:val="DefaultParagraphFont"/>
    <w:link w:val="BodyTextIndent"/>
    <w:rsid w:val="00C34F79"/>
    <w:rPr>
      <w:rFonts w:ascii="Times New Roman" w:eastAsia="Times New Roman" w:hAnsi="Times New Roman" w:cs="Times New Roman"/>
      <w:i/>
      <w:iCs/>
      <w:sz w:val="22"/>
      <w:szCs w:val="20"/>
      <w:lang w:val="en-US" w:eastAsia="en-US"/>
    </w:rPr>
  </w:style>
  <w:style w:type="paragraph" w:styleId="BodyText">
    <w:name w:val="Body Text"/>
    <w:basedOn w:val="Normal"/>
    <w:link w:val="BodyTextChar"/>
    <w:rsid w:val="00C34F79"/>
    <w:pPr>
      <w:spacing w:after="120" w:line="240" w:lineRule="auto"/>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rsid w:val="00C34F79"/>
    <w:rPr>
      <w:rFonts w:ascii="Times New Roman" w:eastAsia="Times New Roman" w:hAnsi="Times New Roman" w:cs="Times New Roman"/>
      <w:szCs w:val="20"/>
      <w:lang w:val="en-US" w:eastAsia="en-US"/>
    </w:rPr>
  </w:style>
  <w:style w:type="character" w:styleId="Strong">
    <w:name w:val="Strong"/>
    <w:uiPriority w:val="22"/>
    <w:qFormat/>
    <w:rsid w:val="00C34F79"/>
    <w:rPr>
      <w:b/>
      <w:bCs/>
    </w:rPr>
  </w:style>
  <w:style w:type="character" w:styleId="Hyperlink">
    <w:name w:val="Hyperlink"/>
    <w:uiPriority w:val="99"/>
    <w:rsid w:val="00C34F79"/>
    <w:rPr>
      <w:color w:val="0000FF"/>
      <w:u w:val="single"/>
    </w:rPr>
  </w:style>
  <w:style w:type="paragraph" w:styleId="BodyTextIndent2">
    <w:name w:val="Body Text Indent 2"/>
    <w:basedOn w:val="Normal"/>
    <w:link w:val="BodyTextIndent2Char"/>
    <w:rsid w:val="00C34F79"/>
    <w:pPr>
      <w:spacing w:after="0" w:line="240" w:lineRule="auto"/>
      <w:ind w:left="2340"/>
    </w:pPr>
    <w:rPr>
      <w:rFonts w:ascii="Arial" w:eastAsia="Times New Roman" w:hAnsi="Arial" w:cs="Arial"/>
      <w:color w:val="auto"/>
      <w:sz w:val="24"/>
      <w:szCs w:val="20"/>
      <w:lang w:eastAsia="en-US"/>
    </w:rPr>
  </w:style>
  <w:style w:type="character" w:customStyle="1" w:styleId="BodyTextIndent2Char">
    <w:name w:val="Body Text Indent 2 Char"/>
    <w:basedOn w:val="DefaultParagraphFont"/>
    <w:link w:val="BodyTextIndent2"/>
    <w:rsid w:val="00C34F79"/>
    <w:rPr>
      <w:rFonts w:ascii="Arial" w:eastAsia="Times New Roman" w:hAnsi="Arial" w:cs="Arial"/>
      <w:szCs w:val="20"/>
      <w:lang w:val="en-US" w:eastAsia="en-US"/>
    </w:rPr>
  </w:style>
  <w:style w:type="paragraph" w:styleId="BodyText2">
    <w:name w:val="Body Text 2"/>
    <w:basedOn w:val="Normal"/>
    <w:link w:val="BodyText2Char"/>
    <w:rsid w:val="00C34F79"/>
    <w:pPr>
      <w:spacing w:after="120" w:line="480" w:lineRule="auto"/>
    </w:pPr>
    <w:rPr>
      <w:rFonts w:ascii="Times New Roman" w:eastAsia="Times New Roman" w:hAnsi="Times New Roman" w:cs="Times New Roman"/>
      <w:color w:val="auto"/>
      <w:sz w:val="24"/>
      <w:szCs w:val="20"/>
      <w:lang w:eastAsia="en-US"/>
    </w:rPr>
  </w:style>
  <w:style w:type="character" w:customStyle="1" w:styleId="BodyText2Char">
    <w:name w:val="Body Text 2 Char"/>
    <w:basedOn w:val="DefaultParagraphFont"/>
    <w:link w:val="BodyText2"/>
    <w:rsid w:val="00C34F79"/>
    <w:rPr>
      <w:rFonts w:ascii="Times New Roman" w:eastAsia="Times New Roman" w:hAnsi="Times New Roman" w:cs="Times New Roman"/>
      <w:szCs w:val="20"/>
      <w:lang w:val="en-US" w:eastAsia="en-US"/>
    </w:rPr>
  </w:style>
  <w:style w:type="paragraph" w:styleId="Title">
    <w:name w:val="Title"/>
    <w:basedOn w:val="Normal"/>
    <w:link w:val="TitleChar"/>
    <w:qFormat/>
    <w:rsid w:val="00C34F79"/>
    <w:pPr>
      <w:autoSpaceDE w:val="0"/>
      <w:autoSpaceDN w:val="0"/>
      <w:adjustRightInd w:val="0"/>
      <w:spacing w:after="0" w:line="240" w:lineRule="atLeast"/>
      <w:jc w:val="center"/>
    </w:pPr>
    <w:rPr>
      <w:rFonts w:ascii="Arial" w:eastAsia="Times New Roman" w:hAnsi="Arial" w:cs="Arial"/>
      <w:b/>
      <w:bCs/>
      <w:sz w:val="28"/>
      <w:szCs w:val="23"/>
      <w:lang w:val="en-GB" w:eastAsia="de-DE"/>
    </w:rPr>
  </w:style>
  <w:style w:type="character" w:customStyle="1" w:styleId="TitleChar">
    <w:name w:val="Title Char"/>
    <w:basedOn w:val="DefaultParagraphFont"/>
    <w:link w:val="Title"/>
    <w:rsid w:val="00C34F79"/>
    <w:rPr>
      <w:rFonts w:ascii="Arial" w:eastAsia="Times New Roman" w:hAnsi="Arial" w:cs="Arial"/>
      <w:b/>
      <w:bCs/>
      <w:color w:val="000000"/>
      <w:sz w:val="28"/>
      <w:szCs w:val="23"/>
      <w:lang w:val="en-GB" w:eastAsia="de-DE"/>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uiPriority w:val="99"/>
    <w:qFormat/>
    <w:rsid w:val="00C34F79"/>
    <w:pPr>
      <w:spacing w:after="0" w:line="240" w:lineRule="auto"/>
    </w:pPr>
    <w:rPr>
      <w:rFonts w:ascii="Times New Roman" w:eastAsia="Times New Roman" w:hAnsi="Times New Roman" w:cs="Times New Roman"/>
      <w:color w:val="auto"/>
      <w:sz w:val="20"/>
      <w:szCs w:val="20"/>
      <w:lang w:val="de-DE" w:eastAsia="de-DE"/>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qFormat/>
    <w:rsid w:val="00C34F79"/>
    <w:rPr>
      <w:rFonts w:ascii="Times New Roman" w:eastAsia="Times New Roman" w:hAnsi="Times New Roman" w:cs="Times New Roman"/>
      <w:sz w:val="20"/>
      <w:szCs w:val="20"/>
      <w:lang w:val="de-DE" w:eastAsia="de-DE"/>
    </w:rPr>
  </w:style>
  <w:style w:type="character" w:styleId="FootnoteReference">
    <w:name w:val="footnote reference"/>
    <w:aliases w:val="16 Point,Superscript 6 Point,ftref,BVI fnr Carattere Char Char Char Carattere Char Char Char Char Char Char1 Char Char Char Carattere Char Char,ftref Carattere,fr,Footnote Reference Number,(NECG) Footnote Reference,Fußnotenzeichen DIS"/>
    <w:link w:val="BVIfnrCarattereCharCharCharCarattereCharCharCharCharCharChar1CharCharCharCarattereChar"/>
    <w:uiPriority w:val="99"/>
    <w:qFormat/>
    <w:rsid w:val="00C34F79"/>
    <w:rPr>
      <w:vertAlign w:val="superscript"/>
    </w:rPr>
  </w:style>
  <w:style w:type="paragraph" w:styleId="NormalWeb">
    <w:name w:val="Normal (Web)"/>
    <w:basedOn w:val="Normal"/>
    <w:uiPriority w:val="99"/>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table" w:styleId="TableGrid0">
    <w:name w:val="Table Grid"/>
    <w:basedOn w:val="TableNormal"/>
    <w:uiPriority w:val="39"/>
    <w:rsid w:val="00C34F7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
    <w:name w:val="Char Char8"/>
    <w:rsid w:val="00C34F79"/>
    <w:rPr>
      <w:rFonts w:ascii="Cambria" w:hAnsi="Cambria"/>
      <w:spacing w:val="5"/>
      <w:sz w:val="52"/>
      <w:szCs w:val="52"/>
      <w:lang w:val="en-GB" w:eastAsia="en-US" w:bidi="en-US"/>
    </w:rPr>
  </w:style>
  <w:style w:type="paragraph" w:styleId="BodyText3">
    <w:name w:val="Body Text 3"/>
    <w:basedOn w:val="Normal"/>
    <w:link w:val="BodyText3Char"/>
    <w:rsid w:val="00C34F79"/>
    <w:pPr>
      <w:spacing w:after="120" w:line="240" w:lineRule="auto"/>
    </w:pPr>
    <w:rPr>
      <w:rFonts w:ascii="Times New Roman" w:eastAsia="Times New Roman" w:hAnsi="Times New Roman" w:cs="Times New Roman"/>
      <w:color w:val="auto"/>
      <w:sz w:val="16"/>
      <w:szCs w:val="16"/>
      <w:lang w:eastAsia="en-US"/>
    </w:rPr>
  </w:style>
  <w:style w:type="character" w:customStyle="1" w:styleId="BodyText3Char">
    <w:name w:val="Body Text 3 Char"/>
    <w:basedOn w:val="DefaultParagraphFont"/>
    <w:link w:val="BodyText3"/>
    <w:rsid w:val="00C34F79"/>
    <w:rPr>
      <w:rFonts w:ascii="Times New Roman" w:eastAsia="Times New Roman" w:hAnsi="Times New Roman" w:cs="Times New Roman"/>
      <w:sz w:val="16"/>
      <w:szCs w:val="16"/>
      <w:lang w:val="en-US" w:eastAsia="en-US"/>
    </w:rPr>
  </w:style>
  <w:style w:type="paragraph" w:styleId="BodyTextIndent3">
    <w:name w:val="Body Text Indent 3"/>
    <w:basedOn w:val="Normal"/>
    <w:link w:val="BodyTextIndent3Char"/>
    <w:rsid w:val="00C34F79"/>
    <w:pPr>
      <w:spacing w:after="120" w:line="240" w:lineRule="auto"/>
      <w:ind w:left="360"/>
    </w:pPr>
    <w:rPr>
      <w:rFonts w:ascii="Times New Roman" w:eastAsia="Times New Roman" w:hAnsi="Times New Roman" w:cs="Times New Roman"/>
      <w:color w:val="auto"/>
      <w:sz w:val="16"/>
      <w:szCs w:val="16"/>
      <w:lang w:eastAsia="en-US"/>
    </w:rPr>
  </w:style>
  <w:style w:type="character" w:customStyle="1" w:styleId="BodyTextIndent3Char">
    <w:name w:val="Body Text Indent 3 Char"/>
    <w:basedOn w:val="DefaultParagraphFont"/>
    <w:link w:val="BodyTextIndent3"/>
    <w:rsid w:val="00C34F79"/>
    <w:rPr>
      <w:rFonts w:ascii="Times New Roman" w:eastAsia="Times New Roman" w:hAnsi="Times New Roman" w:cs="Times New Roman"/>
      <w:sz w:val="16"/>
      <w:szCs w:val="16"/>
      <w:lang w:val="en-US" w:eastAsia="en-US"/>
    </w:rPr>
  </w:style>
  <w:style w:type="character" w:customStyle="1" w:styleId="CharChar11">
    <w:name w:val="Char Char11"/>
    <w:basedOn w:val="DefaultParagraphFont"/>
    <w:rsid w:val="00C34F79"/>
  </w:style>
  <w:style w:type="character" w:customStyle="1" w:styleId="CharChar3">
    <w:name w:val="Char Char3"/>
    <w:rsid w:val="00C34F79"/>
    <w:rPr>
      <w:rFonts w:eastAsia="Times New Roman"/>
      <w:b/>
      <w:bCs/>
      <w:szCs w:val="24"/>
      <w:lang w:val="en-GB"/>
    </w:rPr>
  </w:style>
  <w:style w:type="paragraph" w:customStyle="1" w:styleId="FR1">
    <w:name w:val="FR1"/>
    <w:rsid w:val="00C34F79"/>
    <w:pPr>
      <w:widowControl w:val="0"/>
      <w:spacing w:before="240"/>
      <w:jc w:val="center"/>
    </w:pPr>
    <w:rPr>
      <w:rFonts w:ascii="Times New Roman" w:eastAsia="Times New Roman" w:hAnsi="Times New Roman" w:cs="Times New Roman"/>
      <w:b/>
      <w:snapToGrid w:val="0"/>
      <w:szCs w:val="20"/>
      <w:lang w:val="ru-RU" w:eastAsia="en-US"/>
    </w:rPr>
  </w:style>
  <w:style w:type="paragraph" w:styleId="Caption">
    <w:name w:val="caption"/>
    <w:basedOn w:val="Normal"/>
    <w:next w:val="Normal"/>
    <w:qFormat/>
    <w:rsid w:val="00C34F79"/>
    <w:pPr>
      <w:pBdr>
        <w:top w:val="single" w:sz="4" w:space="1" w:color="auto"/>
        <w:left w:val="single" w:sz="4" w:space="4" w:color="auto"/>
        <w:bottom w:val="single" w:sz="4" w:space="1" w:color="auto"/>
        <w:right w:val="single" w:sz="4" w:space="4" w:color="auto"/>
      </w:pBdr>
      <w:shd w:val="pct20" w:color="auto" w:fill="auto"/>
      <w:spacing w:before="120" w:after="120" w:line="240" w:lineRule="auto"/>
    </w:pPr>
    <w:rPr>
      <w:rFonts w:ascii="Times New Roman" w:eastAsia="Times New Roman" w:hAnsi="Times New Roman" w:cs="Times New Roman"/>
      <w:b/>
      <w:color w:val="auto"/>
      <w:sz w:val="24"/>
      <w:lang w:eastAsia="en-US"/>
    </w:rPr>
  </w:style>
  <w:style w:type="character" w:styleId="FollowedHyperlink">
    <w:name w:val="FollowedHyperlink"/>
    <w:rsid w:val="00C34F79"/>
    <w:rPr>
      <w:color w:val="800080"/>
      <w:u w:val="single"/>
    </w:rPr>
  </w:style>
  <w:style w:type="paragraph" w:customStyle="1" w:styleId="Blockquote">
    <w:name w:val="Blockquote"/>
    <w:basedOn w:val="Normal"/>
    <w:rsid w:val="00C34F79"/>
    <w:pPr>
      <w:widowControl w:val="0"/>
      <w:spacing w:before="100" w:after="100" w:line="240" w:lineRule="auto"/>
      <w:ind w:left="360" w:right="360"/>
    </w:pPr>
    <w:rPr>
      <w:rFonts w:ascii="Times New Roman" w:eastAsia="Times New Roman" w:hAnsi="Times New Roman" w:cs="Times New Roman"/>
      <w:snapToGrid w:val="0"/>
      <w:color w:val="auto"/>
      <w:sz w:val="24"/>
      <w:szCs w:val="20"/>
      <w:lang w:eastAsia="en-US"/>
    </w:rPr>
  </w:style>
  <w:style w:type="character" w:styleId="Emphasis">
    <w:name w:val="Emphasis"/>
    <w:uiPriority w:val="20"/>
    <w:qFormat/>
    <w:rsid w:val="00C34F79"/>
    <w:rPr>
      <w:i/>
    </w:rPr>
  </w:style>
  <w:style w:type="paragraph" w:customStyle="1" w:styleId="blockquote0">
    <w:name w:val="blockquote"/>
    <w:basedOn w:val="Normal"/>
    <w:rsid w:val="00C34F79"/>
    <w:pPr>
      <w:spacing w:before="100" w:beforeAutospacing="1" w:after="100" w:afterAutospacing="1" w:line="240" w:lineRule="auto"/>
    </w:pPr>
    <w:rPr>
      <w:rFonts w:ascii="Times New Roman" w:eastAsia="Times New Roman" w:hAnsi="Times New Roman" w:cs="Times New Roman"/>
      <w:color w:val="auto"/>
      <w:sz w:val="24"/>
      <w:lang w:val="de-DE" w:eastAsia="de-DE"/>
    </w:rPr>
  </w:style>
  <w:style w:type="character" w:styleId="CommentReference">
    <w:name w:val="annotation reference"/>
    <w:semiHidden/>
    <w:rsid w:val="00C34F79"/>
    <w:rPr>
      <w:sz w:val="16"/>
      <w:szCs w:val="16"/>
    </w:rPr>
  </w:style>
  <w:style w:type="paragraph" w:styleId="CommentText">
    <w:name w:val="annotation text"/>
    <w:basedOn w:val="Normal"/>
    <w:link w:val="CommentTextChar"/>
    <w:semiHidden/>
    <w:rsid w:val="00C34F79"/>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semiHidden/>
    <w:rsid w:val="00C34F79"/>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C34F79"/>
    <w:rPr>
      <w:b/>
      <w:bCs/>
    </w:rPr>
  </w:style>
  <w:style w:type="character" w:customStyle="1" w:styleId="CommentSubjectChar">
    <w:name w:val="Comment Subject Char"/>
    <w:basedOn w:val="CommentTextChar"/>
    <w:link w:val="CommentSubject"/>
    <w:semiHidden/>
    <w:rsid w:val="00C34F79"/>
    <w:rPr>
      <w:rFonts w:ascii="Times New Roman" w:eastAsia="Times New Roman" w:hAnsi="Times New Roman" w:cs="Times New Roman"/>
      <w:b/>
      <w:bCs/>
      <w:sz w:val="20"/>
      <w:szCs w:val="20"/>
      <w:lang w:val="en-US" w:eastAsia="en-US"/>
    </w:rPr>
  </w:style>
  <w:style w:type="paragraph" w:styleId="BalloonText">
    <w:name w:val="Balloon Text"/>
    <w:basedOn w:val="Normal"/>
    <w:link w:val="BalloonTextChar"/>
    <w:semiHidden/>
    <w:rsid w:val="00C34F79"/>
    <w:pPr>
      <w:spacing w:after="0" w:line="240" w:lineRule="auto"/>
    </w:pPr>
    <w:rPr>
      <w:rFonts w:ascii="Tahoma" w:eastAsia="Times New Roman" w:hAnsi="Tahoma" w:cs="Tahoma"/>
      <w:color w:val="auto"/>
      <w:sz w:val="16"/>
      <w:szCs w:val="16"/>
      <w:lang w:eastAsia="en-US"/>
    </w:rPr>
  </w:style>
  <w:style w:type="character" w:customStyle="1" w:styleId="BalloonTextChar">
    <w:name w:val="Balloon Text Char"/>
    <w:basedOn w:val="DefaultParagraphFont"/>
    <w:link w:val="BalloonText"/>
    <w:semiHidden/>
    <w:rsid w:val="00C34F79"/>
    <w:rPr>
      <w:rFonts w:ascii="Tahoma" w:eastAsia="Times New Roman" w:hAnsi="Tahoma" w:cs="Tahoma"/>
      <w:sz w:val="16"/>
      <w:szCs w:val="16"/>
      <w:lang w:val="en-US" w:eastAsia="en-US"/>
    </w:rPr>
  </w:style>
  <w:style w:type="paragraph" w:styleId="TOC1">
    <w:name w:val="toc 1"/>
    <w:basedOn w:val="Normal"/>
    <w:next w:val="Normal"/>
    <w:autoRedefine/>
    <w:unhideWhenUsed/>
    <w:rsid w:val="00C34F79"/>
    <w:pPr>
      <w:tabs>
        <w:tab w:val="left" w:pos="567"/>
        <w:tab w:val="left" w:pos="600"/>
        <w:tab w:val="left" w:pos="851"/>
        <w:tab w:val="left" w:pos="1200"/>
        <w:tab w:val="left" w:pos="1418"/>
        <w:tab w:val="left" w:pos="1985"/>
        <w:tab w:val="right" w:leader="dot" w:pos="8777"/>
      </w:tabs>
      <w:snapToGrid w:val="0"/>
      <w:spacing w:before="60" w:after="60" w:line="240" w:lineRule="auto"/>
      <w:ind w:left="567" w:hanging="567"/>
    </w:pPr>
    <w:rPr>
      <w:rFonts w:ascii="Arial" w:eastAsia="Times New Roman" w:hAnsi="Arial" w:cs="Times New Roman"/>
      <w:b/>
      <w:i/>
      <w:caps/>
      <w:noProof/>
      <w:color w:val="auto"/>
      <w:sz w:val="20"/>
      <w:szCs w:val="20"/>
      <w:lang w:val="sv-SE" w:eastAsia="en-US"/>
    </w:rPr>
  </w:style>
  <w:style w:type="paragraph" w:styleId="Subtitle">
    <w:name w:val="Subtitle"/>
    <w:basedOn w:val="Normal"/>
    <w:link w:val="SubtitleChar"/>
    <w:qFormat/>
    <w:rsid w:val="00C34F79"/>
    <w:pPr>
      <w:snapToGrid w:val="0"/>
      <w:spacing w:before="120" w:after="120" w:line="240" w:lineRule="auto"/>
      <w:jc w:val="center"/>
    </w:pPr>
    <w:rPr>
      <w:rFonts w:ascii="Arial" w:eastAsia="Times New Roman" w:hAnsi="Arial" w:cs="Times New Roman"/>
      <w:b/>
      <w:color w:val="auto"/>
      <w:sz w:val="28"/>
      <w:szCs w:val="20"/>
      <w:lang w:val="fr-BE" w:eastAsia="en-US"/>
    </w:rPr>
  </w:style>
  <w:style w:type="character" w:customStyle="1" w:styleId="SubtitleChar">
    <w:name w:val="Subtitle Char"/>
    <w:basedOn w:val="DefaultParagraphFont"/>
    <w:link w:val="Subtitle"/>
    <w:rsid w:val="00C34F79"/>
    <w:rPr>
      <w:rFonts w:ascii="Arial" w:eastAsia="Times New Roman" w:hAnsi="Arial" w:cs="Times New Roman"/>
      <w:b/>
      <w:sz w:val="28"/>
      <w:szCs w:val="20"/>
      <w:lang w:val="fr-BE" w:eastAsia="en-US"/>
    </w:rPr>
  </w:style>
  <w:style w:type="paragraph" w:customStyle="1" w:styleId="StyleHeading1TimesNewRoman14ptItalic">
    <w:name w:val="Style Heading 1 + Times New Roman 14 pt Italic"/>
    <w:basedOn w:val="Heading1"/>
    <w:autoRedefine/>
    <w:rsid w:val="00C34F79"/>
    <w:pPr>
      <w:keepLines w:val="0"/>
      <w:numPr>
        <w:numId w:val="0"/>
      </w:numPr>
      <w:snapToGrid w:val="0"/>
      <w:spacing w:after="0" w:line="240" w:lineRule="auto"/>
      <w:jc w:val="both"/>
      <w:outlineLvl w:val="9"/>
    </w:pPr>
    <w:rPr>
      <w:bCs/>
      <w:iCs/>
      <w:color w:val="auto"/>
      <w:lang w:val="fr-BE" w:eastAsia="en-US"/>
    </w:rPr>
  </w:style>
  <w:style w:type="paragraph" w:customStyle="1" w:styleId="oddl-nadpis">
    <w:name w:val="oddíl-nadpis"/>
    <w:basedOn w:val="Normal"/>
    <w:rsid w:val="00C34F79"/>
    <w:pPr>
      <w:keepNext/>
      <w:widowControl w:val="0"/>
      <w:tabs>
        <w:tab w:val="left" w:pos="567"/>
      </w:tabs>
      <w:snapToGrid w:val="0"/>
      <w:spacing w:before="240" w:after="0" w:line="240" w:lineRule="exact"/>
    </w:pPr>
    <w:rPr>
      <w:rFonts w:ascii="Arial" w:eastAsia="Times New Roman" w:hAnsi="Arial" w:cs="Times New Roman"/>
      <w:b/>
      <w:color w:val="auto"/>
      <w:sz w:val="24"/>
      <w:szCs w:val="20"/>
      <w:lang w:val="cs-CZ" w:eastAsia="en-US"/>
    </w:rPr>
  </w:style>
  <w:style w:type="paragraph" w:styleId="ListParagraph">
    <w:name w:val="List Paragraph"/>
    <w:aliases w:val="Bullets,Paragraphe de liste1,List Paragraph11,List Paragraph1,Para,ADB paragraph numbering,List Paragraph (numbered (a)),WB Para,Numbered paragraph,List Paragraph-ExecSummary,References,List Paragraph (bulleted list),Bullet 1 List,Liste 1"/>
    <w:basedOn w:val="Normal"/>
    <w:link w:val="ListParagraphChar"/>
    <w:uiPriority w:val="34"/>
    <w:qFormat/>
    <w:rsid w:val="00C34F79"/>
    <w:pPr>
      <w:spacing w:after="0" w:line="240" w:lineRule="auto"/>
      <w:ind w:left="720"/>
    </w:pPr>
    <w:rPr>
      <w:rFonts w:ascii="Times New Roman" w:eastAsia="Times New Roman" w:hAnsi="Times New Roman" w:cs="Times New Roman"/>
      <w:color w:val="auto"/>
      <w:sz w:val="24"/>
      <w:szCs w:val="20"/>
      <w:lang w:eastAsia="en-US"/>
    </w:rPr>
  </w:style>
  <w:style w:type="character" w:styleId="EndnoteReference">
    <w:name w:val="endnote reference"/>
    <w:unhideWhenUsed/>
    <w:rsid w:val="00C34F79"/>
    <w:rPr>
      <w:vertAlign w:val="superscript"/>
    </w:rPr>
  </w:style>
  <w:style w:type="paragraph" w:customStyle="1" w:styleId="Default">
    <w:name w:val="Default"/>
    <w:rsid w:val="00C34F79"/>
    <w:pPr>
      <w:autoSpaceDE w:val="0"/>
      <w:autoSpaceDN w:val="0"/>
      <w:adjustRightInd w:val="0"/>
    </w:pPr>
    <w:rPr>
      <w:rFonts w:ascii="Times New Roman" w:eastAsia="Times New Roman" w:hAnsi="Times New Roman" w:cs="Times New Roman"/>
      <w:color w:val="000000"/>
      <w:lang w:eastAsia="en-US"/>
    </w:rPr>
  </w:style>
  <w:style w:type="character" w:customStyle="1" w:styleId="GridTable1Light1">
    <w:name w:val="Grid Table 1 Light1"/>
    <w:uiPriority w:val="33"/>
    <w:qFormat/>
    <w:rsid w:val="00C34F79"/>
    <w:rPr>
      <w:b/>
      <w:bCs/>
      <w:smallCaps/>
      <w:spacing w:val="5"/>
    </w:rPr>
  </w:style>
  <w:style w:type="character" w:customStyle="1" w:styleId="UnresolvedMention1">
    <w:name w:val="Unresolved Mention1"/>
    <w:uiPriority w:val="99"/>
    <w:semiHidden/>
    <w:unhideWhenUsed/>
    <w:rsid w:val="00C34F79"/>
    <w:rPr>
      <w:color w:val="605E5C"/>
      <w:shd w:val="clear" w:color="auto" w:fill="E1DFDD"/>
    </w:rPr>
  </w:style>
  <w:style w:type="paragraph" w:customStyle="1" w:styleId="MainParanoChapter">
    <w:name w:val="Main Para no Chapter #"/>
    <w:basedOn w:val="Normal"/>
    <w:autoRedefine/>
    <w:uiPriority w:val="99"/>
    <w:qFormat/>
    <w:rsid w:val="00C34F79"/>
    <w:pPr>
      <w:numPr>
        <w:numId w:val="11"/>
      </w:numPr>
      <w:spacing w:before="120" w:after="240" w:line="240" w:lineRule="auto"/>
      <w:outlineLvl w:val="1"/>
    </w:pPr>
    <w:rPr>
      <w:rFonts w:ascii="Times New Roman" w:eastAsia="Times New Roman" w:hAnsi="Times New Roman" w:cs="Times New Roman"/>
      <w:sz w:val="24"/>
      <w:lang w:val="x-none" w:eastAsia="x-non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uiPriority w:val="99"/>
    <w:rsid w:val="00C34F79"/>
    <w:pPr>
      <w:spacing w:before="120" w:line="240" w:lineRule="exact"/>
      <w:jc w:val="both"/>
    </w:pPr>
    <w:rPr>
      <w:rFonts w:asciiTheme="minorHAnsi" w:eastAsiaTheme="minorEastAsia" w:hAnsiTheme="minorHAnsi" w:cstheme="minorBidi"/>
      <w:color w:val="auto"/>
      <w:sz w:val="24"/>
      <w:vertAlign w:val="superscript"/>
    </w:rPr>
  </w:style>
  <w:style w:type="character" w:customStyle="1" w:styleId="ListParagraphChar">
    <w:name w:val="List Paragraph Char"/>
    <w:aliases w:val="Bullets Char,Paragraphe de liste1 Char,List Paragraph11 Char,List Paragraph1 Char,Para Char,ADB paragraph numbering Char,List Paragraph (numbered (a)) Char,WB Para Char,Numbered paragraph Char,List Paragraph-ExecSummary Char"/>
    <w:link w:val="ListParagraph"/>
    <w:uiPriority w:val="34"/>
    <w:locked/>
    <w:rsid w:val="00C34F79"/>
    <w:rPr>
      <w:rFonts w:ascii="Times New Roman" w:eastAsia="Times New Roman" w:hAnsi="Times New Roman" w:cs="Times New Roman"/>
      <w:szCs w:val="20"/>
      <w:lang w:val="en-US" w:eastAsia="en-US"/>
    </w:rPr>
  </w:style>
  <w:style w:type="paragraph" w:styleId="Revision">
    <w:name w:val="Revision"/>
    <w:hidden/>
    <w:uiPriority w:val="99"/>
    <w:semiHidden/>
    <w:rsid w:val="00C34F79"/>
    <w:rPr>
      <w:rFonts w:ascii="Times New Roman" w:eastAsia="Times New Roman" w:hAnsi="Times New Roman" w:cs="Times New Roman"/>
      <w:szCs w:val="20"/>
      <w:lang w:eastAsia="en-US"/>
    </w:rPr>
  </w:style>
  <w:style w:type="character" w:customStyle="1" w:styleId="FontStyle74">
    <w:name w:val="Font Style74"/>
    <w:uiPriority w:val="99"/>
    <w:rsid w:val="00C34F79"/>
    <w:rPr>
      <w:rFonts w:ascii="Times New Roman" w:hAnsi="Times New Roman" w:cs="Times New Roman"/>
      <w:color w:val="000000"/>
      <w:sz w:val="20"/>
      <w:szCs w:val="20"/>
    </w:rPr>
  </w:style>
  <w:style w:type="paragraph" w:customStyle="1" w:styleId="Point0number">
    <w:name w:val="Point 0 (number)"/>
    <w:basedOn w:val="Normal"/>
    <w:rsid w:val="00C34F79"/>
    <w:pPr>
      <w:numPr>
        <w:numId w:val="12"/>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number">
    <w:name w:val="Point 1 (number)"/>
    <w:basedOn w:val="Normal"/>
    <w:rsid w:val="00C34F79"/>
    <w:pPr>
      <w:numPr>
        <w:ilvl w:val="2"/>
        <w:numId w:val="12"/>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number">
    <w:name w:val="Point 2 (number)"/>
    <w:basedOn w:val="Normal"/>
    <w:rsid w:val="00C34F79"/>
    <w:pPr>
      <w:numPr>
        <w:ilvl w:val="4"/>
        <w:numId w:val="12"/>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number">
    <w:name w:val="Point 3 (number)"/>
    <w:basedOn w:val="Normal"/>
    <w:rsid w:val="00C34F79"/>
    <w:pPr>
      <w:numPr>
        <w:ilvl w:val="6"/>
        <w:numId w:val="12"/>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0letter">
    <w:name w:val="Point 0 (letter)"/>
    <w:basedOn w:val="Normal"/>
    <w:rsid w:val="00C34F79"/>
    <w:pPr>
      <w:numPr>
        <w:ilvl w:val="1"/>
        <w:numId w:val="12"/>
      </w:numPr>
      <w:tabs>
        <w:tab w:val="clear" w:pos="850"/>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1letter">
    <w:name w:val="Point 1 (letter)"/>
    <w:basedOn w:val="Normal"/>
    <w:rsid w:val="00C34F79"/>
    <w:pPr>
      <w:numPr>
        <w:ilvl w:val="3"/>
        <w:numId w:val="12"/>
      </w:numPr>
      <w:tabs>
        <w:tab w:val="clear" w:pos="1417"/>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2letter">
    <w:name w:val="Point 2 (letter)"/>
    <w:basedOn w:val="Normal"/>
    <w:rsid w:val="00C34F79"/>
    <w:pPr>
      <w:numPr>
        <w:ilvl w:val="5"/>
        <w:numId w:val="12"/>
      </w:numPr>
      <w:tabs>
        <w:tab w:val="clear" w:pos="1984"/>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3letter">
    <w:name w:val="Point 3 (letter)"/>
    <w:basedOn w:val="Normal"/>
    <w:rsid w:val="00C34F79"/>
    <w:pPr>
      <w:numPr>
        <w:ilvl w:val="7"/>
        <w:numId w:val="12"/>
      </w:numPr>
      <w:tabs>
        <w:tab w:val="clear" w:pos="2551"/>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Point4letter">
    <w:name w:val="Point 4 (letter)"/>
    <w:basedOn w:val="Normal"/>
    <w:rsid w:val="00C34F79"/>
    <w:pPr>
      <w:numPr>
        <w:ilvl w:val="8"/>
        <w:numId w:val="12"/>
      </w:numPr>
      <w:tabs>
        <w:tab w:val="clear" w:pos="3118"/>
        <w:tab w:val="num" w:pos="360"/>
      </w:tabs>
      <w:spacing w:before="120" w:after="120" w:line="240" w:lineRule="auto"/>
      <w:ind w:left="0" w:firstLine="0"/>
      <w:jc w:val="both"/>
    </w:pPr>
    <w:rPr>
      <w:rFonts w:ascii="Times New Roman" w:eastAsia="Times New Roman" w:hAnsi="Times New Roman" w:cs="Times New Roman"/>
      <w:color w:val="auto"/>
      <w:sz w:val="24"/>
      <w:lang w:val="en-GB" w:eastAsia="en-US"/>
    </w:rPr>
  </w:style>
  <w:style w:type="paragraph" w:customStyle="1" w:styleId="Text">
    <w:name w:val="Text"/>
    <w:basedOn w:val="Normal"/>
    <w:rsid w:val="00C34F79"/>
    <w:pPr>
      <w:spacing w:before="100" w:after="100" w:line="288" w:lineRule="auto"/>
    </w:pPr>
    <w:rPr>
      <w:rFonts w:ascii="Tahoma" w:eastAsia="Times New Roman" w:hAnsi="Tahoma" w:cs="Times New Roman"/>
      <w:color w:val="auto"/>
      <w:sz w:val="16"/>
      <w:lang w:eastAsia="en-US"/>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rsid w:val="00C34F79"/>
    <w:pPr>
      <w:spacing w:line="240" w:lineRule="exact"/>
    </w:pPr>
    <w:rPr>
      <w:rFonts w:ascii="Times New Roman" w:eastAsia="Times New Roman" w:hAnsi="Times New Roman" w:cs="Times New Roman"/>
      <w:color w:val="auto"/>
      <w:sz w:val="20"/>
      <w:szCs w:val="20"/>
      <w:vertAlign w:val="superscript"/>
      <w:lang w:eastAsia="en-US"/>
    </w:rPr>
  </w:style>
  <w:style w:type="paragraph" w:customStyle="1" w:styleId="In-fill">
    <w:name w:val="In-fill"/>
    <w:next w:val="Normal"/>
    <w:rsid w:val="00C34F79"/>
    <w:pPr>
      <w:keepNext/>
      <w:snapToGrid w:val="0"/>
      <w:spacing w:before="40" w:after="40" w:line="180" w:lineRule="atLeast"/>
    </w:pPr>
    <w:rPr>
      <w:rFonts w:ascii="Arial" w:eastAsia="Times New Roman" w:hAnsi="Arial" w:cs="Arial"/>
      <w:noProof/>
      <w:sz w:val="18"/>
      <w:szCs w:val="18"/>
      <w:lang w:val="en-GB" w:eastAsia="zh-CN"/>
    </w:rPr>
  </w:style>
  <w:style w:type="character" w:customStyle="1" w:styleId="CharChar80">
    <w:name w:val="Char Char8"/>
    <w:rsid w:val="00BA7172"/>
    <w:rPr>
      <w:rFonts w:ascii="Cambria" w:hAnsi="Cambria"/>
      <w:spacing w:val="5"/>
      <w:sz w:val="52"/>
      <w:szCs w:val="52"/>
      <w:lang w:val="en-GB" w:eastAsia="en-US" w:bidi="en-US"/>
    </w:rPr>
  </w:style>
  <w:style w:type="character" w:customStyle="1" w:styleId="CharChar110">
    <w:name w:val="Char Char11"/>
    <w:basedOn w:val="DefaultParagraphFont"/>
    <w:rsid w:val="00BA7172"/>
  </w:style>
  <w:style w:type="character" w:customStyle="1" w:styleId="CharChar30">
    <w:name w:val="Char Char3"/>
    <w:rsid w:val="00BA7172"/>
    <w:rPr>
      <w:rFonts w:eastAsia="Times New Roman"/>
      <w:b/>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392210">
      <w:bodyDiv w:val="1"/>
      <w:marLeft w:val="0"/>
      <w:marRight w:val="0"/>
      <w:marTop w:val="0"/>
      <w:marBottom w:val="0"/>
      <w:divBdr>
        <w:top w:val="none" w:sz="0" w:space="0" w:color="auto"/>
        <w:left w:val="none" w:sz="0" w:space="0" w:color="auto"/>
        <w:bottom w:val="none" w:sz="0" w:space="0" w:color="auto"/>
        <w:right w:val="none" w:sz="0" w:space="0" w:color="auto"/>
      </w:divBdr>
    </w:div>
    <w:div w:id="1048142703">
      <w:bodyDiv w:val="1"/>
      <w:marLeft w:val="0"/>
      <w:marRight w:val="0"/>
      <w:marTop w:val="0"/>
      <w:marBottom w:val="0"/>
      <w:divBdr>
        <w:top w:val="none" w:sz="0" w:space="0" w:color="auto"/>
        <w:left w:val="none" w:sz="0" w:space="0" w:color="auto"/>
        <w:bottom w:val="none" w:sz="0" w:space="0" w:color="auto"/>
        <w:right w:val="none" w:sz="0" w:space="0" w:color="auto"/>
      </w:divBdr>
    </w:div>
    <w:div w:id="1052385993">
      <w:bodyDiv w:val="1"/>
      <w:marLeft w:val="0"/>
      <w:marRight w:val="0"/>
      <w:marTop w:val="0"/>
      <w:marBottom w:val="0"/>
      <w:divBdr>
        <w:top w:val="none" w:sz="0" w:space="0" w:color="auto"/>
        <w:left w:val="none" w:sz="0" w:space="0" w:color="auto"/>
        <w:bottom w:val="none" w:sz="0" w:space="0" w:color="auto"/>
        <w:right w:val="none" w:sz="0" w:space="0" w:color="auto"/>
      </w:divBdr>
    </w:div>
    <w:div w:id="1314259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s.ge"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yperlink" Target="http://www.nbe.gov.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3.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www.rs.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CF02-60E1-41BC-A980-45DC3D90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Nino Nadibaidze</cp:lastModifiedBy>
  <cp:revision>94</cp:revision>
  <dcterms:created xsi:type="dcterms:W3CDTF">2023-01-16T08:45:00Z</dcterms:created>
  <dcterms:modified xsi:type="dcterms:W3CDTF">2026-05-11T11:40:00Z</dcterms:modified>
</cp:coreProperties>
</file>