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76580" w14:textId="40856503" w:rsidR="00705379" w:rsidRPr="00192595" w:rsidRDefault="00705379" w:rsidP="00B97428">
      <w:pPr>
        <w:jc w:val="right"/>
        <w:rPr>
          <w:rFonts w:ascii="Times New Roman" w:hAnsi="Times New Roman"/>
          <w:sz w:val="18"/>
          <w:szCs w:val="18"/>
        </w:rPr>
      </w:pPr>
    </w:p>
    <w:p w14:paraId="167A2912" w14:textId="52D0E0ED" w:rsidR="00B97428" w:rsidRPr="00CA5FA3" w:rsidRDefault="00B97428" w:rsidP="00B97428">
      <w:pPr>
        <w:jc w:val="center"/>
        <w:rPr>
          <w:rFonts w:ascii="Times New Roman" w:hAnsi="Times New Roman"/>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192595" w:rsidRPr="00192595" w14:paraId="3722713F" w14:textId="77777777" w:rsidTr="00430895">
        <w:tc>
          <w:tcPr>
            <w:tcW w:w="9628" w:type="dxa"/>
          </w:tcPr>
          <w:p w14:paraId="464DD4C9" w14:textId="77777777" w:rsidR="00AF4FDC" w:rsidRPr="00192595" w:rsidRDefault="00AF4FDC" w:rsidP="00B97428">
            <w:pPr>
              <w:jc w:val="center"/>
              <w:rPr>
                <w:rFonts w:ascii="Times New Roman" w:hAnsi="Times New Roman"/>
                <w:sz w:val="18"/>
                <w:szCs w:val="18"/>
              </w:rPr>
            </w:pPr>
          </w:p>
          <w:p w14:paraId="31A359CA" w14:textId="64661FDF" w:rsidR="00AF4FDC" w:rsidRPr="00192595" w:rsidRDefault="00AF4FDC" w:rsidP="008D2670">
            <w:pPr>
              <w:pStyle w:val="Heading1"/>
              <w:spacing w:before="0"/>
              <w:jc w:val="center"/>
              <w:outlineLvl w:val="0"/>
              <w:rPr>
                <w:b w:val="0"/>
                <w:sz w:val="20"/>
              </w:rPr>
            </w:pPr>
            <w:r w:rsidRPr="00192595">
              <w:rPr>
                <w:sz w:val="20"/>
              </w:rPr>
              <w:t xml:space="preserve">Supply </w:t>
            </w:r>
            <w:r w:rsidR="00E80359">
              <w:rPr>
                <w:sz w:val="20"/>
              </w:rPr>
              <w:t xml:space="preserve">and Installation of the Wheat Seed Sorting and Processing Line o Support the Establishment of the Wheat Sed Field Bank for Local Meskhetian Wheat Varieties </w:t>
            </w:r>
            <w:r w:rsidR="008D2670" w:rsidRPr="008D2670">
              <w:rPr>
                <w:sz w:val="20"/>
              </w:rPr>
              <w:t>in Samtskhe-Javakheti Region of Georgia</w:t>
            </w:r>
            <w:r w:rsidR="008D2670">
              <w:rPr>
                <w:sz w:val="20"/>
              </w:rPr>
              <w:t xml:space="preserve"> </w:t>
            </w:r>
            <w:r w:rsidRPr="00192595">
              <w:rPr>
                <w:sz w:val="20"/>
              </w:rPr>
              <w:t>within the framework of GEF supported Project “Sustainable Management of Agricultural Biodiversity in Vulnerable Ecosystems and Rural Communities of Samtskhe-Javakheti Region in Georgia”</w:t>
            </w:r>
          </w:p>
          <w:p w14:paraId="58B1677E" w14:textId="064330E3" w:rsidR="00AF4FDC" w:rsidRPr="00192595" w:rsidRDefault="00E80359" w:rsidP="008D2670">
            <w:pPr>
              <w:pStyle w:val="p6"/>
              <w:spacing w:before="0" w:beforeAutospacing="0" w:after="0" w:afterAutospacing="0"/>
              <w:jc w:val="center"/>
              <w:rPr>
                <w:rFonts w:ascii="Sylfaen" w:hAnsi="Sylfaen" w:cs="Sylfaen"/>
                <w:b/>
                <w:sz w:val="20"/>
                <w:lang w:val="ka-GE"/>
              </w:rPr>
            </w:pPr>
            <w:r w:rsidRPr="00E80359">
              <w:rPr>
                <w:rFonts w:ascii="Sylfaen" w:hAnsi="Sylfaen" w:cs="Sylfaen"/>
                <w:b/>
                <w:sz w:val="20"/>
              </w:rPr>
              <w:t>სამცხე-ჯავახეთში ხორბლის ადგილობრივი მესხური ჯიშებისათვის</w:t>
            </w:r>
            <w:r w:rsidR="008D2670" w:rsidRPr="00E80359">
              <w:rPr>
                <w:rFonts w:ascii="Sylfaen" w:hAnsi="Sylfaen" w:cs="Sylfaen"/>
                <w:b/>
                <w:sz w:val="20"/>
              </w:rPr>
              <w:t xml:space="preserve"> </w:t>
            </w:r>
            <w:r w:rsidRPr="00E80359">
              <w:rPr>
                <w:rFonts w:ascii="Sylfaen" w:hAnsi="Sylfaen" w:cs="Sylfaen"/>
                <w:b/>
                <w:sz w:val="20"/>
              </w:rPr>
              <w:t xml:space="preserve">სათესლე მეურნეობის მოწყობის მიზნით ხორბლის თესლის დამხარისხებელი და დამუშავების ხაზის მიწოდებისა და </w:t>
            </w:r>
            <w:r>
              <w:rPr>
                <w:rFonts w:ascii="Sylfaen" w:hAnsi="Sylfaen" w:cs="Sylfaen"/>
                <w:b/>
                <w:sz w:val="20"/>
                <w:lang w:val="ka-GE"/>
              </w:rPr>
              <w:t>მ</w:t>
            </w:r>
            <w:r w:rsidRPr="00E80359">
              <w:rPr>
                <w:rFonts w:ascii="Sylfaen" w:hAnsi="Sylfaen" w:cs="Sylfaen"/>
                <w:b/>
                <w:sz w:val="20"/>
              </w:rPr>
              <w:t>ო</w:t>
            </w:r>
            <w:r>
              <w:rPr>
                <w:rFonts w:ascii="Sylfaen" w:hAnsi="Sylfaen" w:cs="Sylfaen"/>
                <w:b/>
                <w:sz w:val="20"/>
                <w:lang w:val="ka-GE"/>
              </w:rPr>
              <w:t>ნ</w:t>
            </w:r>
            <w:r w:rsidRPr="00E80359">
              <w:rPr>
                <w:rFonts w:ascii="Sylfaen" w:hAnsi="Sylfaen" w:cs="Sylfaen"/>
                <w:b/>
                <w:sz w:val="20"/>
              </w:rPr>
              <w:t xml:space="preserve">ტაჟის მომსახურების შესყიდვა </w:t>
            </w:r>
            <w:r w:rsidR="00AF4FDC" w:rsidRPr="00192595">
              <w:rPr>
                <w:rFonts w:ascii="Sylfaen" w:hAnsi="Sylfaen" w:cs="Sylfaen"/>
                <w:b/>
                <w:sz w:val="20"/>
              </w:rPr>
              <w:t xml:space="preserve">გლობალური გარემოსდაცვითი ფონდის (GEF) </w:t>
            </w:r>
            <w:r w:rsidR="00AF4FDC" w:rsidRPr="00E80359">
              <w:rPr>
                <w:rFonts w:ascii="Sylfaen" w:hAnsi="Sylfaen" w:cs="Sylfaen"/>
                <w:b/>
                <w:sz w:val="20"/>
              </w:rPr>
              <w:t xml:space="preserve">მიერ </w:t>
            </w:r>
            <w:r w:rsidR="00AF4FDC" w:rsidRPr="00192595">
              <w:rPr>
                <w:rFonts w:ascii="Sylfaen" w:hAnsi="Sylfaen" w:cs="Sylfaen"/>
                <w:b/>
                <w:sz w:val="20"/>
              </w:rPr>
              <w:t xml:space="preserve">მხარდაჭერილი პროექტის „აგრარული ბიომრავალფეროვნების მდგრადი მართვა სამცხე-ჯავახეთის რეგიონის მოწყვლად ეკოსისტემებსა და სასოფლო დასახლებებში“ </w:t>
            </w:r>
            <w:r w:rsidR="00AF4FDC" w:rsidRPr="00192595">
              <w:rPr>
                <w:rFonts w:ascii="Sylfaen" w:hAnsi="Sylfaen" w:cs="Sylfaen"/>
                <w:b/>
                <w:sz w:val="20"/>
                <w:lang w:val="ka-GE"/>
              </w:rPr>
              <w:t>ფარგლებში</w:t>
            </w:r>
          </w:p>
          <w:p w14:paraId="28DC22A5" w14:textId="77777777" w:rsidR="00AF4FDC" w:rsidRPr="00192595" w:rsidRDefault="00AF4FDC" w:rsidP="00AF4FDC">
            <w:pPr>
              <w:ind w:left="-112"/>
              <w:jc w:val="center"/>
              <w:rPr>
                <w:rFonts w:cs="Arial"/>
                <w:sz w:val="28"/>
                <w:szCs w:val="28"/>
              </w:rPr>
            </w:pPr>
            <w:r w:rsidRPr="00192595">
              <w:rPr>
                <w:rFonts w:cs="Arial"/>
                <w:sz w:val="28"/>
                <w:szCs w:val="28"/>
              </w:rPr>
              <w:t>__________________________________________________</w:t>
            </w:r>
          </w:p>
          <w:p w14:paraId="2029CD90" w14:textId="77777777" w:rsidR="00AF4FDC" w:rsidRPr="00192595" w:rsidRDefault="00AF4FDC" w:rsidP="00AF4FDC">
            <w:pPr>
              <w:spacing w:after="20"/>
              <w:ind w:left="-112"/>
              <w:jc w:val="center"/>
              <w:rPr>
                <w:rFonts w:ascii="Times New Roman" w:hAnsi="Times New Roman"/>
              </w:rPr>
            </w:pPr>
          </w:p>
          <w:p w14:paraId="7EBFDAEF" w14:textId="0FF1234A" w:rsidR="00AF4FDC" w:rsidRPr="00E80359" w:rsidRDefault="00AF4FDC" w:rsidP="00AF4FDC">
            <w:pPr>
              <w:pStyle w:val="Heading1"/>
              <w:spacing w:after="182"/>
              <w:ind w:left="-112"/>
              <w:jc w:val="center"/>
              <w:outlineLvl w:val="0"/>
              <w:rPr>
                <w:rFonts w:asciiTheme="minorHAnsi" w:hAnsiTheme="minorHAnsi"/>
                <w:sz w:val="22"/>
              </w:rPr>
            </w:pPr>
            <w:bookmarkStart w:id="0" w:name="_Toc148181576"/>
            <w:bookmarkStart w:id="1" w:name="_Toc148220593"/>
            <w:bookmarkStart w:id="2" w:name="_Hlk146117899"/>
            <w:r w:rsidRPr="00192595">
              <w:rPr>
                <w:sz w:val="22"/>
              </w:rPr>
              <w:t xml:space="preserve">Tender Reference Number / </w:t>
            </w:r>
            <w:r w:rsidRPr="00192595">
              <w:rPr>
                <w:rFonts w:ascii="Sylfaen" w:hAnsi="Sylfaen" w:cs="Sylfaen"/>
                <w:sz w:val="22"/>
              </w:rPr>
              <w:t>ტენდერის</w:t>
            </w:r>
            <w:r w:rsidRPr="00192595">
              <w:rPr>
                <w:sz w:val="22"/>
              </w:rPr>
              <w:t xml:space="preserve"> </w:t>
            </w:r>
            <w:r w:rsidRPr="00192595">
              <w:rPr>
                <w:rFonts w:ascii="Sylfaen" w:hAnsi="Sylfaen" w:cs="Sylfaen"/>
                <w:sz w:val="22"/>
              </w:rPr>
              <w:t>ნომერი</w:t>
            </w:r>
            <w:r w:rsidRPr="00192595">
              <w:rPr>
                <w:sz w:val="22"/>
              </w:rPr>
              <w:t>: 052/RECC/G/GEF/AGROBIO-</w:t>
            </w:r>
            <w:r w:rsidR="00F049F4">
              <w:rPr>
                <w:sz w:val="22"/>
              </w:rPr>
              <w:t>230</w:t>
            </w:r>
            <w:bookmarkEnd w:id="0"/>
            <w:bookmarkEnd w:id="1"/>
            <w:r w:rsidR="00E80359">
              <w:rPr>
                <w:sz w:val="22"/>
              </w:rPr>
              <w:t>1</w:t>
            </w:r>
            <w:r w:rsidR="00E80359" w:rsidRPr="00E80359">
              <w:rPr>
                <w:sz w:val="22"/>
              </w:rPr>
              <w:t>_a2</w:t>
            </w:r>
          </w:p>
          <w:bookmarkEnd w:id="2"/>
          <w:p w14:paraId="213F09EC" w14:textId="77777777" w:rsidR="00AF4FDC" w:rsidRPr="00192595" w:rsidRDefault="00AF4FDC" w:rsidP="00AF4FDC">
            <w:pPr>
              <w:ind w:left="-112"/>
              <w:jc w:val="center"/>
              <w:rPr>
                <w:rFonts w:ascii="Times New Roman" w:hAnsi="Times New Roman"/>
              </w:rPr>
            </w:pPr>
          </w:p>
          <w:p w14:paraId="0A6C6965" w14:textId="6052D41B" w:rsidR="00AF4FDC" w:rsidRPr="00192595" w:rsidRDefault="00AF4FDC" w:rsidP="00AF4FDC">
            <w:pPr>
              <w:ind w:left="-112"/>
              <w:jc w:val="center"/>
              <w:rPr>
                <w:rFonts w:ascii="Times New Roman" w:hAnsi="Times New Roman"/>
              </w:rPr>
            </w:pPr>
          </w:p>
          <w:p w14:paraId="7C14062E" w14:textId="649FFE2D" w:rsidR="00AF4FDC" w:rsidRPr="00192595" w:rsidRDefault="00AF4FDC" w:rsidP="00AF4FDC">
            <w:pPr>
              <w:ind w:left="-112"/>
              <w:jc w:val="center"/>
              <w:rPr>
                <w:rFonts w:ascii="Times New Roman" w:hAnsi="Times New Roman"/>
              </w:rPr>
            </w:pPr>
          </w:p>
          <w:p w14:paraId="3634BEF0" w14:textId="68E6F38A" w:rsidR="00AF4FDC" w:rsidRPr="00192595" w:rsidRDefault="00AF4FDC" w:rsidP="00AF4FDC">
            <w:pPr>
              <w:ind w:left="-112"/>
              <w:jc w:val="center"/>
              <w:rPr>
                <w:rFonts w:ascii="Times New Roman" w:hAnsi="Times New Roman"/>
              </w:rPr>
            </w:pPr>
          </w:p>
          <w:p w14:paraId="208DCB44" w14:textId="7F19E43F" w:rsidR="00AF4FDC" w:rsidRPr="00192595" w:rsidRDefault="00AF4FDC" w:rsidP="00AF4FDC">
            <w:pPr>
              <w:ind w:left="-112" w:right="-571"/>
              <w:jc w:val="center"/>
              <w:rPr>
                <w:rFonts w:ascii="Times New Roman" w:eastAsia="Times New Roman" w:hAnsi="Times New Roman"/>
                <w:b/>
                <w:sz w:val="56"/>
              </w:rPr>
            </w:pPr>
            <w:r w:rsidRPr="00192595">
              <w:rPr>
                <w:rFonts w:ascii="Times New Roman" w:eastAsia="Times New Roman" w:hAnsi="Times New Roman"/>
                <w:b/>
                <w:sz w:val="56"/>
              </w:rPr>
              <w:t>TENDER SUBMISSION FORM</w:t>
            </w:r>
          </w:p>
          <w:p w14:paraId="7ABBAD84" w14:textId="77777777" w:rsidR="00AF4FDC" w:rsidRPr="00192595" w:rsidRDefault="00AF4FDC" w:rsidP="00AF4FDC">
            <w:pPr>
              <w:ind w:left="-112" w:right="-571"/>
              <w:jc w:val="center"/>
              <w:rPr>
                <w:rFonts w:ascii="Times New Roman" w:hAnsi="Times New Roman"/>
              </w:rPr>
            </w:pPr>
            <w:r w:rsidRPr="00192595">
              <w:rPr>
                <w:rFonts w:ascii="Times New Roman" w:eastAsia="Times New Roman" w:hAnsi="Times New Roman"/>
                <w:b/>
                <w:sz w:val="56"/>
              </w:rPr>
              <w:t>FOR A SUPPLY CONTRACT</w:t>
            </w:r>
          </w:p>
          <w:p w14:paraId="0CFC9B8A" w14:textId="1F565367" w:rsidR="00AF4FDC" w:rsidRPr="00192595" w:rsidRDefault="00AF4FDC" w:rsidP="00AF4FDC">
            <w:pPr>
              <w:ind w:left="-112"/>
              <w:jc w:val="center"/>
              <w:rPr>
                <w:rFonts w:ascii="Times New Roman" w:eastAsia="Times New Roman" w:hAnsi="Times New Roman"/>
                <w:b/>
                <w:sz w:val="48"/>
              </w:rPr>
            </w:pPr>
          </w:p>
          <w:p w14:paraId="51E7B6E7" w14:textId="77777777" w:rsidR="00AF4FDC" w:rsidRPr="00192595" w:rsidRDefault="00AF4FDC" w:rsidP="00AF4FDC">
            <w:pPr>
              <w:ind w:left="-112"/>
              <w:jc w:val="center"/>
              <w:rPr>
                <w:rFonts w:ascii="Times New Roman" w:eastAsia="Times New Roman" w:hAnsi="Times New Roman"/>
                <w:b/>
                <w:sz w:val="48"/>
              </w:rPr>
            </w:pPr>
          </w:p>
          <w:p w14:paraId="4160977B" w14:textId="4DCA5C7A" w:rsidR="00AF4FDC" w:rsidRPr="00192595" w:rsidRDefault="00AF4FDC" w:rsidP="00AF4FDC">
            <w:pPr>
              <w:ind w:left="-112"/>
              <w:jc w:val="center"/>
              <w:rPr>
                <w:rFonts w:ascii="Sylfaen" w:hAnsi="Sylfaen"/>
                <w:b/>
                <w:sz w:val="48"/>
                <w:szCs w:val="52"/>
                <w:lang w:val="ka-GE"/>
              </w:rPr>
            </w:pPr>
            <w:r w:rsidRPr="00192595">
              <w:rPr>
                <w:rFonts w:ascii="Sylfaen" w:hAnsi="Sylfaen"/>
                <w:b/>
                <w:sz w:val="48"/>
                <w:szCs w:val="52"/>
                <w:lang w:val="ka-GE"/>
              </w:rPr>
              <w:t>სატენდერო განაცხადის ფორმა</w:t>
            </w:r>
          </w:p>
          <w:p w14:paraId="31A0222D" w14:textId="77777777" w:rsidR="00AF4FDC" w:rsidRPr="00192595" w:rsidRDefault="00AF4FDC" w:rsidP="00AF4FDC">
            <w:pPr>
              <w:ind w:left="-112"/>
              <w:jc w:val="center"/>
              <w:rPr>
                <w:rFonts w:ascii="Times New Roman" w:eastAsia="Times New Roman" w:hAnsi="Times New Roman"/>
                <w:b/>
                <w:sz w:val="180"/>
                <w:szCs w:val="52"/>
              </w:rPr>
            </w:pPr>
            <w:r w:rsidRPr="00192595">
              <w:rPr>
                <w:rFonts w:ascii="Sylfaen" w:hAnsi="Sylfaen"/>
                <w:b/>
                <w:sz w:val="48"/>
                <w:szCs w:val="52"/>
                <w:lang w:val="ka-GE"/>
              </w:rPr>
              <w:t>საქონლის მიწოდებაზე</w:t>
            </w:r>
          </w:p>
          <w:p w14:paraId="674BDFAD" w14:textId="77777777" w:rsidR="00AF4FDC" w:rsidRPr="00192595" w:rsidRDefault="00AF4FDC" w:rsidP="00AF4FDC">
            <w:pPr>
              <w:ind w:left="-112"/>
              <w:jc w:val="center"/>
              <w:rPr>
                <w:rFonts w:ascii="Times New Roman" w:hAnsi="Times New Roman"/>
              </w:rPr>
            </w:pPr>
          </w:p>
          <w:p w14:paraId="64D0ED0D" w14:textId="77777777" w:rsidR="00AF4FDC" w:rsidRPr="00192595" w:rsidRDefault="00AF4FDC" w:rsidP="00AF4FDC">
            <w:pPr>
              <w:ind w:left="-112"/>
              <w:jc w:val="center"/>
              <w:rPr>
                <w:rFonts w:ascii="Times New Roman" w:hAnsi="Times New Roman"/>
              </w:rPr>
            </w:pPr>
            <w:r w:rsidRPr="00192595">
              <w:rPr>
                <w:rFonts w:ascii="Times New Roman" w:eastAsia="Times New Roman" w:hAnsi="Times New Roman"/>
                <w:b/>
                <w:sz w:val="48"/>
              </w:rPr>
              <w:t xml:space="preserve"> </w:t>
            </w:r>
          </w:p>
          <w:p w14:paraId="3E22F991" w14:textId="7F156B69" w:rsidR="00AF4FDC" w:rsidRPr="00192595" w:rsidRDefault="00AF4FDC" w:rsidP="00AF4FDC">
            <w:pPr>
              <w:ind w:left="-112"/>
              <w:jc w:val="center"/>
              <w:rPr>
                <w:rFonts w:ascii="Times New Roman" w:eastAsia="Times New Roman" w:hAnsi="Times New Roman"/>
                <w:b/>
                <w:sz w:val="36"/>
                <w:szCs w:val="16"/>
              </w:rPr>
            </w:pPr>
            <w:r w:rsidRPr="00192595">
              <w:rPr>
                <w:rFonts w:ascii="Times New Roman" w:eastAsia="Times New Roman" w:hAnsi="Times New Roman"/>
                <w:b/>
                <w:sz w:val="36"/>
                <w:szCs w:val="16"/>
              </w:rPr>
              <w:t xml:space="preserve"> </w:t>
            </w:r>
          </w:p>
          <w:p w14:paraId="1DD2F3E6" w14:textId="77777777" w:rsidR="00AF4FDC" w:rsidRPr="00192595" w:rsidRDefault="00AF4FDC" w:rsidP="00AF4FDC">
            <w:pPr>
              <w:ind w:left="-112"/>
              <w:rPr>
                <w:rFonts w:ascii="Times New Roman" w:hAnsi="Times New Roman"/>
              </w:rPr>
            </w:pPr>
          </w:p>
          <w:p w14:paraId="687B4670" w14:textId="77777777" w:rsidR="00AF4FDC" w:rsidRPr="00192595" w:rsidRDefault="00AF4FDC" w:rsidP="00AF4FDC">
            <w:pPr>
              <w:ind w:left="-112"/>
              <w:rPr>
                <w:rFonts w:ascii="Times New Roman" w:eastAsia="Times New Roman" w:hAnsi="Times New Roman"/>
                <w:sz w:val="28"/>
              </w:rPr>
            </w:pPr>
          </w:p>
          <w:p w14:paraId="5C4A1CE3" w14:textId="5F6EB820" w:rsidR="00AF4FDC" w:rsidRPr="00192595" w:rsidRDefault="00AF4FDC" w:rsidP="00AF4FDC">
            <w:pPr>
              <w:ind w:left="-112"/>
              <w:rPr>
                <w:rFonts w:ascii="Times New Roman" w:eastAsia="Times New Roman" w:hAnsi="Times New Roman"/>
                <w:b/>
                <w:bCs/>
              </w:rPr>
            </w:pPr>
            <w:r w:rsidRPr="00192595">
              <w:rPr>
                <w:rFonts w:ascii="Times New Roman" w:eastAsia="Times New Roman" w:hAnsi="Times New Roman"/>
                <w:b/>
                <w:bCs/>
              </w:rPr>
              <w:t xml:space="preserve">      Company Name</w:t>
            </w:r>
            <w:r w:rsidRPr="00192595">
              <w:rPr>
                <w:rFonts w:ascii="Times New Roman" w:eastAsia="Times New Roman" w:hAnsi="Times New Roman"/>
                <w:b/>
                <w:bCs/>
                <w:lang w:val="ka-GE"/>
              </w:rPr>
              <w:t>/</w:t>
            </w:r>
            <w:r w:rsidRPr="00192595">
              <w:rPr>
                <w:rFonts w:ascii="Sylfaen" w:eastAsia="Times New Roman" w:hAnsi="Sylfaen" w:cs="Sylfaen"/>
                <w:b/>
                <w:bCs/>
                <w:lang w:val="ka-GE"/>
              </w:rPr>
              <w:t>კომპანიის</w:t>
            </w:r>
            <w:r w:rsidRPr="00192595">
              <w:rPr>
                <w:rFonts w:ascii="Times New Roman" w:eastAsia="Times New Roman" w:hAnsi="Times New Roman"/>
                <w:b/>
                <w:bCs/>
                <w:lang w:val="ka-GE"/>
              </w:rPr>
              <w:t xml:space="preserve"> </w:t>
            </w:r>
            <w:r w:rsidRPr="00192595">
              <w:rPr>
                <w:rFonts w:ascii="Sylfaen" w:eastAsia="Times New Roman" w:hAnsi="Sylfaen" w:cs="Sylfaen"/>
                <w:b/>
                <w:bCs/>
                <w:lang w:val="ka-GE"/>
              </w:rPr>
              <w:t>დასახელება</w:t>
            </w:r>
            <w:r w:rsidRPr="00192595">
              <w:rPr>
                <w:rFonts w:ascii="Times New Roman" w:eastAsia="Times New Roman" w:hAnsi="Times New Roman"/>
                <w:b/>
                <w:bCs/>
              </w:rPr>
              <w:t xml:space="preserve">: </w:t>
            </w:r>
            <w:r w:rsidRPr="00192595">
              <w:rPr>
                <w:rFonts w:ascii="Times New Roman" w:eastAsia="Times New Roman" w:hAnsi="Times New Roman"/>
                <w:b/>
                <w:bCs/>
                <w:shd w:val="clear" w:color="auto" w:fill="C0C0C0"/>
              </w:rPr>
              <w:t>……….…….………………………</w:t>
            </w:r>
            <w:r w:rsidRPr="00192595">
              <w:rPr>
                <w:rFonts w:ascii="Times New Roman" w:eastAsia="Times New Roman" w:hAnsi="Times New Roman"/>
                <w:b/>
                <w:bCs/>
              </w:rPr>
              <w:t xml:space="preserve"> </w:t>
            </w:r>
          </w:p>
          <w:p w14:paraId="19F49539" w14:textId="40E3916D" w:rsidR="00AF4FDC" w:rsidRPr="00192595" w:rsidRDefault="00AF4FDC" w:rsidP="00AF4FDC">
            <w:pPr>
              <w:ind w:left="-112"/>
              <w:rPr>
                <w:rFonts w:ascii="Times New Roman" w:eastAsia="Times New Roman" w:hAnsi="Times New Roman"/>
                <w:b/>
                <w:bCs/>
              </w:rPr>
            </w:pPr>
          </w:p>
          <w:p w14:paraId="754ED863" w14:textId="77777777" w:rsidR="00AF4FDC" w:rsidRPr="00192595" w:rsidRDefault="00AF4FDC" w:rsidP="00AF4FDC">
            <w:pPr>
              <w:ind w:left="-112"/>
              <w:rPr>
                <w:rFonts w:ascii="Times New Roman" w:eastAsia="Times New Roman" w:hAnsi="Times New Roman"/>
                <w:b/>
                <w:bCs/>
              </w:rPr>
            </w:pPr>
          </w:p>
          <w:p w14:paraId="468D55D4" w14:textId="039A0210" w:rsidR="00AF4FDC" w:rsidRPr="00192595" w:rsidRDefault="00AF4FDC" w:rsidP="005A08FA">
            <w:pPr>
              <w:rPr>
                <w:rFonts w:ascii="Times New Roman" w:hAnsi="Times New Roman"/>
                <w:sz w:val="18"/>
                <w:szCs w:val="18"/>
              </w:rPr>
            </w:pPr>
          </w:p>
        </w:tc>
      </w:tr>
    </w:tbl>
    <w:p w14:paraId="22D20174" w14:textId="76B7AD4A" w:rsidR="00B90C3C" w:rsidRPr="00192595" w:rsidRDefault="00B90C3C">
      <w:pPr>
        <w:rPr>
          <w:rFonts w:ascii="Times New Roman" w:hAnsi="Times New Roman"/>
          <w:b/>
          <w:i/>
          <w:iCs/>
          <w:szCs w:val="24"/>
        </w:rPr>
      </w:pPr>
      <w:r w:rsidRPr="00192595">
        <w:rPr>
          <w:rFonts w:ascii="Times New Roman" w:hAnsi="Times New Roman"/>
          <w:b/>
          <w:i/>
          <w:iCs/>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192595" w:rsidRPr="00192595" w14:paraId="50D0563D" w14:textId="77777777" w:rsidTr="00430895">
        <w:tc>
          <w:tcPr>
            <w:tcW w:w="9628" w:type="dxa"/>
          </w:tcPr>
          <w:p w14:paraId="21822CAD" w14:textId="77777777" w:rsidR="00AF4FDC" w:rsidRPr="00192595" w:rsidRDefault="00AF4FDC" w:rsidP="001518C7">
            <w:pPr>
              <w:spacing w:after="120"/>
              <w:jc w:val="center"/>
              <w:rPr>
                <w:rFonts w:ascii="Times New Roman" w:hAnsi="Times New Roman"/>
                <w:b/>
                <w:i/>
                <w:iCs/>
                <w:sz w:val="22"/>
              </w:rPr>
            </w:pPr>
          </w:p>
          <w:p w14:paraId="4BECC3AF" w14:textId="77777777" w:rsidR="00AF4FDC" w:rsidRPr="00192595" w:rsidRDefault="00AF4FDC" w:rsidP="00AF4FDC">
            <w:pPr>
              <w:jc w:val="right"/>
              <w:rPr>
                <w:rFonts w:ascii="Times New Roman" w:eastAsia="Times New Roman" w:hAnsi="Times New Roman"/>
                <w:i/>
                <w:sz w:val="22"/>
                <w:lang w:val="ka-GE"/>
              </w:rPr>
            </w:pPr>
            <w:r w:rsidRPr="00192595">
              <w:rPr>
                <w:rFonts w:ascii="Times New Roman" w:eastAsia="Times New Roman" w:hAnsi="Times New Roman"/>
                <w:b/>
                <w:bCs/>
                <w:i/>
                <w:sz w:val="22"/>
              </w:rPr>
              <w:t>Note</w:t>
            </w:r>
            <w:r w:rsidRPr="00192595">
              <w:rPr>
                <w:rFonts w:ascii="Times New Roman" w:eastAsia="Times New Roman" w:hAnsi="Times New Roman"/>
                <w:i/>
                <w:sz w:val="22"/>
              </w:rPr>
              <w:t xml:space="preserve"> </w:t>
            </w:r>
            <w:r w:rsidRPr="00192595">
              <w:rPr>
                <w:rFonts w:ascii="Times New Roman" w:eastAsia="Times New Roman" w:hAnsi="Times New Roman"/>
                <w:i/>
                <w:sz w:val="22"/>
                <w:lang w:val="ka-GE"/>
              </w:rPr>
              <w:t xml:space="preserve">: </w:t>
            </w:r>
            <w:r w:rsidRPr="00192595">
              <w:rPr>
                <w:rFonts w:ascii="Times New Roman" w:eastAsia="Times New Roman" w:hAnsi="Times New Roman"/>
                <w:i/>
                <w:sz w:val="22"/>
              </w:rPr>
              <w:t xml:space="preserve">Could be completed in English or Georgian </w:t>
            </w:r>
          </w:p>
          <w:p w14:paraId="551BFD12" w14:textId="77777777" w:rsidR="00AF4FDC" w:rsidRPr="00192595" w:rsidRDefault="00AF4FDC" w:rsidP="00AF4FDC">
            <w:pPr>
              <w:jc w:val="right"/>
              <w:rPr>
                <w:rFonts w:ascii="Times New Roman" w:eastAsia="Sylfaen" w:hAnsi="Times New Roman"/>
                <w:sz w:val="22"/>
              </w:rPr>
            </w:pPr>
          </w:p>
          <w:p w14:paraId="2DC875FB" w14:textId="77777777" w:rsidR="00AF4FDC" w:rsidRPr="00192595" w:rsidRDefault="00AF4FDC" w:rsidP="00AF4FDC">
            <w:pPr>
              <w:jc w:val="right"/>
              <w:rPr>
                <w:rFonts w:ascii="Times New Roman" w:hAnsi="Times New Roman"/>
                <w:sz w:val="22"/>
              </w:rPr>
            </w:pPr>
            <w:r w:rsidRPr="00192595">
              <w:rPr>
                <w:rFonts w:ascii="Sylfaen" w:eastAsia="Sylfaen" w:hAnsi="Sylfaen" w:cs="Sylfaen"/>
                <w:b/>
                <w:bCs/>
                <w:sz w:val="22"/>
              </w:rPr>
              <w:t>შენიშვნა</w:t>
            </w:r>
            <w:r w:rsidRPr="00192595">
              <w:rPr>
                <w:rFonts w:ascii="Times New Roman" w:eastAsia="Times New Roman" w:hAnsi="Times New Roman"/>
                <w:b/>
                <w:bCs/>
                <w:i/>
                <w:sz w:val="22"/>
              </w:rPr>
              <w:t>:</w:t>
            </w:r>
            <w:r w:rsidRPr="00192595">
              <w:rPr>
                <w:rFonts w:ascii="Times New Roman" w:eastAsia="Times New Roman" w:hAnsi="Times New Roman"/>
                <w:i/>
                <w:sz w:val="22"/>
              </w:rPr>
              <w:t xml:space="preserve">  </w:t>
            </w:r>
            <w:r w:rsidRPr="00192595">
              <w:rPr>
                <w:rFonts w:ascii="Sylfaen" w:eastAsia="Times New Roman" w:hAnsi="Sylfaen" w:cs="Sylfaen"/>
                <w:i/>
                <w:sz w:val="22"/>
                <w:lang w:val="ka-GE"/>
              </w:rPr>
              <w:t>სატენდერო</w:t>
            </w:r>
            <w:r w:rsidRPr="00192595">
              <w:rPr>
                <w:rFonts w:ascii="Times New Roman" w:eastAsia="Times New Roman" w:hAnsi="Times New Roman"/>
                <w:i/>
                <w:sz w:val="22"/>
                <w:lang w:val="ka-GE"/>
              </w:rPr>
              <w:t xml:space="preserve"> </w:t>
            </w:r>
            <w:r w:rsidRPr="00192595">
              <w:rPr>
                <w:rFonts w:ascii="Sylfaen" w:eastAsia="Times New Roman" w:hAnsi="Sylfaen" w:cs="Sylfaen"/>
                <w:i/>
                <w:sz w:val="22"/>
                <w:lang w:val="ka-GE"/>
              </w:rPr>
              <w:t>განაცხადის</w:t>
            </w:r>
            <w:r w:rsidRPr="00192595">
              <w:rPr>
                <w:rFonts w:ascii="Times New Roman" w:eastAsia="Times New Roman" w:hAnsi="Times New Roman"/>
                <w:i/>
                <w:sz w:val="22"/>
                <w:lang w:val="ka-GE"/>
              </w:rPr>
              <w:t xml:space="preserve"> </w:t>
            </w:r>
            <w:r w:rsidRPr="00192595">
              <w:rPr>
                <w:rFonts w:ascii="Sylfaen" w:eastAsia="Times New Roman" w:hAnsi="Sylfaen" w:cs="Sylfaen"/>
                <w:i/>
                <w:sz w:val="22"/>
                <w:lang w:val="ka-GE"/>
              </w:rPr>
              <w:t>ფორმა</w:t>
            </w:r>
            <w:r w:rsidRPr="00192595">
              <w:rPr>
                <w:rFonts w:ascii="Times New Roman" w:eastAsia="Times New Roman" w:hAnsi="Times New Roman"/>
                <w:i/>
                <w:sz w:val="22"/>
                <w:lang w:val="ka-GE"/>
              </w:rPr>
              <w:t xml:space="preserve"> </w:t>
            </w:r>
            <w:r w:rsidRPr="00192595">
              <w:rPr>
                <w:rFonts w:ascii="Sylfaen" w:eastAsia="Sylfaen" w:hAnsi="Sylfaen" w:cs="Sylfaen"/>
                <w:sz w:val="22"/>
              </w:rPr>
              <w:t>შეიძლება</w:t>
            </w:r>
            <w:r w:rsidRPr="00192595">
              <w:rPr>
                <w:rFonts w:ascii="Times New Roman" w:eastAsia="Times New Roman" w:hAnsi="Times New Roman"/>
                <w:i/>
                <w:sz w:val="22"/>
              </w:rPr>
              <w:t xml:space="preserve"> </w:t>
            </w:r>
            <w:r w:rsidRPr="00192595">
              <w:rPr>
                <w:rFonts w:ascii="Sylfaen" w:eastAsia="Sylfaen" w:hAnsi="Sylfaen" w:cs="Sylfaen"/>
                <w:sz w:val="22"/>
              </w:rPr>
              <w:t>შეივსოს</w:t>
            </w:r>
            <w:r w:rsidRPr="00192595">
              <w:rPr>
                <w:rFonts w:ascii="Times New Roman" w:eastAsia="Times New Roman" w:hAnsi="Times New Roman"/>
                <w:i/>
                <w:sz w:val="22"/>
              </w:rPr>
              <w:t xml:space="preserve"> </w:t>
            </w:r>
            <w:r w:rsidRPr="00192595">
              <w:rPr>
                <w:rFonts w:ascii="Sylfaen" w:eastAsia="Sylfaen" w:hAnsi="Sylfaen" w:cs="Sylfaen"/>
                <w:sz w:val="22"/>
              </w:rPr>
              <w:t>როგორც</w:t>
            </w:r>
            <w:r w:rsidRPr="00192595">
              <w:rPr>
                <w:rFonts w:ascii="Times New Roman" w:eastAsia="Times New Roman" w:hAnsi="Times New Roman"/>
                <w:i/>
                <w:sz w:val="22"/>
              </w:rPr>
              <w:t xml:space="preserve"> </w:t>
            </w:r>
            <w:r w:rsidRPr="00192595">
              <w:rPr>
                <w:rFonts w:ascii="Sylfaen" w:eastAsia="Sylfaen" w:hAnsi="Sylfaen" w:cs="Sylfaen"/>
                <w:sz w:val="22"/>
              </w:rPr>
              <w:t>ინგლისურ</w:t>
            </w:r>
            <w:r w:rsidRPr="00192595">
              <w:rPr>
                <w:rFonts w:ascii="Times New Roman" w:eastAsia="Times New Roman" w:hAnsi="Times New Roman"/>
                <w:i/>
                <w:sz w:val="22"/>
              </w:rPr>
              <w:t xml:space="preserve">, </w:t>
            </w:r>
            <w:r w:rsidRPr="00192595">
              <w:rPr>
                <w:rFonts w:ascii="Sylfaen" w:eastAsia="Sylfaen" w:hAnsi="Sylfaen" w:cs="Sylfaen"/>
                <w:sz w:val="22"/>
              </w:rPr>
              <w:t>ასევე</w:t>
            </w:r>
            <w:r w:rsidRPr="00192595">
              <w:rPr>
                <w:rFonts w:ascii="Times New Roman" w:eastAsia="Times New Roman" w:hAnsi="Times New Roman"/>
                <w:i/>
                <w:sz w:val="22"/>
              </w:rPr>
              <w:t xml:space="preserve"> </w:t>
            </w:r>
            <w:r w:rsidRPr="00192595">
              <w:rPr>
                <w:rFonts w:ascii="Sylfaen" w:eastAsia="Sylfaen" w:hAnsi="Sylfaen" w:cs="Sylfaen"/>
                <w:sz w:val="22"/>
              </w:rPr>
              <w:t>ქართულ</w:t>
            </w:r>
            <w:r w:rsidRPr="00192595">
              <w:rPr>
                <w:rFonts w:ascii="Times New Roman" w:eastAsia="Times New Roman" w:hAnsi="Times New Roman"/>
                <w:i/>
                <w:sz w:val="22"/>
              </w:rPr>
              <w:t xml:space="preserve"> </w:t>
            </w:r>
            <w:r w:rsidRPr="00192595">
              <w:rPr>
                <w:rFonts w:ascii="Sylfaen" w:eastAsia="Sylfaen" w:hAnsi="Sylfaen" w:cs="Sylfaen"/>
                <w:sz w:val="22"/>
              </w:rPr>
              <w:t>ენებზე</w:t>
            </w:r>
            <w:r w:rsidRPr="00192595">
              <w:rPr>
                <w:rFonts w:ascii="Times New Roman" w:eastAsia="Times New Roman" w:hAnsi="Times New Roman"/>
                <w:i/>
                <w:sz w:val="22"/>
              </w:rPr>
              <w:t xml:space="preserve"> </w:t>
            </w:r>
          </w:p>
          <w:p w14:paraId="7E62DADF" w14:textId="77777777" w:rsidR="00AF4FDC" w:rsidRPr="00192595" w:rsidRDefault="00AF4FDC" w:rsidP="00AF4FDC">
            <w:pPr>
              <w:pStyle w:val="Title"/>
              <w:jc w:val="left"/>
              <w:rPr>
                <w:sz w:val="22"/>
                <w:szCs w:val="22"/>
              </w:rPr>
            </w:pPr>
          </w:p>
          <w:p w14:paraId="3C20D031" w14:textId="07850F91" w:rsidR="00AF4FDC" w:rsidRPr="00E05BFC" w:rsidRDefault="00AF4FDC" w:rsidP="00AF4FDC">
            <w:pPr>
              <w:pStyle w:val="Title"/>
              <w:jc w:val="left"/>
              <w:rPr>
                <w:rFonts w:asciiTheme="minorHAnsi" w:hAnsiTheme="minorHAnsi"/>
                <w:sz w:val="22"/>
                <w:szCs w:val="22"/>
                <w:lang w:val="ka-GE"/>
              </w:rPr>
            </w:pPr>
            <w:bookmarkStart w:id="3" w:name="_Hlk146115298"/>
            <w:r w:rsidRPr="00192595">
              <w:rPr>
                <w:sz w:val="22"/>
                <w:szCs w:val="22"/>
              </w:rPr>
              <w:t xml:space="preserve">Tender Reference Number / </w:t>
            </w:r>
            <w:r w:rsidRPr="00192595">
              <w:rPr>
                <w:rFonts w:ascii="Sylfaen" w:hAnsi="Sylfaen" w:cs="Sylfaen"/>
                <w:sz w:val="22"/>
                <w:szCs w:val="22"/>
              </w:rPr>
              <w:t>ტენდერის</w:t>
            </w:r>
            <w:r w:rsidRPr="00192595">
              <w:rPr>
                <w:sz w:val="22"/>
                <w:szCs w:val="22"/>
              </w:rPr>
              <w:t xml:space="preserve"> </w:t>
            </w:r>
            <w:r w:rsidRPr="00192595">
              <w:rPr>
                <w:rFonts w:ascii="Sylfaen" w:hAnsi="Sylfaen" w:cs="Sylfaen"/>
                <w:sz w:val="22"/>
                <w:szCs w:val="22"/>
              </w:rPr>
              <w:t>ნომერი</w:t>
            </w:r>
            <w:r w:rsidRPr="00192595">
              <w:rPr>
                <w:sz w:val="22"/>
                <w:szCs w:val="22"/>
              </w:rPr>
              <w:t xml:space="preserve">:  </w:t>
            </w:r>
            <w:r w:rsidRPr="00192595">
              <w:rPr>
                <w:b w:val="0"/>
                <w:sz w:val="22"/>
                <w:szCs w:val="22"/>
              </w:rPr>
              <w:t xml:space="preserve"> 052/RECC/G/GEF/AGROBIO-</w:t>
            </w:r>
            <w:r w:rsidR="00F049F4">
              <w:rPr>
                <w:b w:val="0"/>
                <w:sz w:val="22"/>
                <w:szCs w:val="22"/>
              </w:rPr>
              <w:t>230</w:t>
            </w:r>
            <w:r w:rsidR="00E80359">
              <w:rPr>
                <w:b w:val="0"/>
                <w:sz w:val="22"/>
                <w:szCs w:val="22"/>
              </w:rPr>
              <w:t>1_a2</w:t>
            </w:r>
          </w:p>
          <w:p w14:paraId="51DFC4B6" w14:textId="77777777" w:rsidR="00AF4FDC" w:rsidRPr="00192595" w:rsidRDefault="00AF4FDC" w:rsidP="00AF4FDC">
            <w:pPr>
              <w:pStyle w:val="Title"/>
              <w:jc w:val="left"/>
              <w:rPr>
                <w:b w:val="0"/>
                <w:sz w:val="22"/>
                <w:szCs w:val="22"/>
              </w:rPr>
            </w:pPr>
          </w:p>
          <w:p w14:paraId="108A5CF3" w14:textId="4485886B" w:rsidR="00AF4FDC" w:rsidRPr="00192595" w:rsidRDefault="00AF4FDC" w:rsidP="00AF4FDC">
            <w:pPr>
              <w:pStyle w:val="Title"/>
              <w:jc w:val="left"/>
              <w:outlineLvl w:val="0"/>
              <w:rPr>
                <w:sz w:val="22"/>
                <w:szCs w:val="22"/>
              </w:rPr>
            </w:pPr>
            <w:bookmarkStart w:id="4" w:name="_Toc148181577"/>
            <w:bookmarkStart w:id="5" w:name="_Toc148220594"/>
            <w:r w:rsidRPr="00192595">
              <w:rPr>
                <w:sz w:val="22"/>
                <w:szCs w:val="22"/>
              </w:rPr>
              <w:t>Title of contract:</w:t>
            </w:r>
            <w:r w:rsidR="00E80359">
              <w:rPr>
                <w:sz w:val="22"/>
                <w:szCs w:val="22"/>
              </w:rPr>
              <w:t xml:space="preserve"> Supply and Installment of the Wheat Seed Sorting and Processing Line to Support the Establishment of the Wheat Seed Field Bank for Local Meskhetian Wheat Varieties in Samtskhe-Javakheti </w:t>
            </w:r>
            <w:bookmarkEnd w:id="4"/>
            <w:bookmarkEnd w:id="5"/>
          </w:p>
          <w:p w14:paraId="271CA029" w14:textId="77777777" w:rsidR="00AF4FDC" w:rsidRPr="00192595" w:rsidRDefault="00AF4FDC" w:rsidP="00AF4FDC">
            <w:pPr>
              <w:pStyle w:val="Title"/>
              <w:jc w:val="left"/>
              <w:outlineLvl w:val="0"/>
              <w:rPr>
                <w:sz w:val="22"/>
                <w:szCs w:val="22"/>
              </w:rPr>
            </w:pPr>
          </w:p>
          <w:p w14:paraId="1038FC1F" w14:textId="0E23E504" w:rsidR="00AF4FDC" w:rsidRDefault="00AF4FDC" w:rsidP="00AF4FDC">
            <w:pPr>
              <w:pStyle w:val="Title"/>
              <w:jc w:val="left"/>
              <w:outlineLvl w:val="0"/>
              <w:rPr>
                <w:rFonts w:ascii="Sylfaen" w:hAnsi="Sylfaen" w:cs="Sylfaen"/>
                <w:bCs w:val="0"/>
                <w:sz w:val="22"/>
                <w:szCs w:val="22"/>
                <w:lang w:val="ka-GE"/>
              </w:rPr>
            </w:pPr>
            <w:bookmarkStart w:id="6" w:name="_Toc148181578"/>
            <w:bookmarkStart w:id="7" w:name="_Toc148220595"/>
            <w:bookmarkEnd w:id="3"/>
            <w:r w:rsidRPr="00192595">
              <w:rPr>
                <w:rFonts w:ascii="Sylfaen" w:hAnsi="Sylfaen" w:cs="Sylfaen"/>
                <w:bCs w:val="0"/>
                <w:sz w:val="22"/>
                <w:szCs w:val="22"/>
                <w:lang w:val="ka-GE"/>
              </w:rPr>
              <w:t>ხელშეკრულების</w:t>
            </w:r>
            <w:r w:rsidRPr="00192595">
              <w:rPr>
                <w:bCs w:val="0"/>
                <w:sz w:val="22"/>
                <w:szCs w:val="22"/>
                <w:lang w:val="ka-GE"/>
              </w:rPr>
              <w:t xml:space="preserve"> </w:t>
            </w:r>
            <w:r w:rsidRPr="00192595">
              <w:rPr>
                <w:rFonts w:ascii="Sylfaen" w:hAnsi="Sylfaen" w:cs="Sylfaen"/>
                <w:bCs w:val="0"/>
                <w:sz w:val="22"/>
                <w:szCs w:val="22"/>
                <w:lang w:val="ka-GE"/>
              </w:rPr>
              <w:t>დასახელება</w:t>
            </w:r>
            <w:r w:rsidRPr="00192595">
              <w:rPr>
                <w:bCs w:val="0"/>
                <w:sz w:val="22"/>
                <w:szCs w:val="22"/>
                <w:lang w:val="ka-GE"/>
              </w:rPr>
              <w:t xml:space="preserve">:  </w:t>
            </w:r>
            <w:r w:rsidR="008D2670">
              <w:rPr>
                <w:bCs w:val="0"/>
                <w:sz w:val="22"/>
                <w:szCs w:val="22"/>
              </w:rPr>
              <w:t>“</w:t>
            </w:r>
            <w:r w:rsidR="00E80359" w:rsidRPr="00E80359">
              <w:rPr>
                <w:rFonts w:ascii="Sylfaen" w:hAnsi="Sylfaen" w:cs="Sylfaen"/>
                <w:bCs w:val="0"/>
                <w:sz w:val="22"/>
                <w:szCs w:val="22"/>
              </w:rPr>
              <w:t>სამცხე</w:t>
            </w:r>
            <w:r w:rsidR="00E80359" w:rsidRPr="00E80359">
              <w:rPr>
                <w:bCs w:val="0"/>
                <w:sz w:val="22"/>
                <w:szCs w:val="22"/>
              </w:rPr>
              <w:t>-</w:t>
            </w:r>
            <w:r w:rsidR="00E80359" w:rsidRPr="00E80359">
              <w:rPr>
                <w:rFonts w:ascii="Sylfaen" w:hAnsi="Sylfaen" w:cs="Sylfaen"/>
                <w:bCs w:val="0"/>
                <w:sz w:val="22"/>
                <w:szCs w:val="22"/>
              </w:rPr>
              <w:t>ჯავახეთში</w:t>
            </w:r>
            <w:r w:rsidR="00E80359" w:rsidRPr="00E80359">
              <w:rPr>
                <w:bCs w:val="0"/>
                <w:sz w:val="22"/>
                <w:szCs w:val="22"/>
              </w:rPr>
              <w:t xml:space="preserve"> </w:t>
            </w:r>
            <w:r w:rsidR="00E80359" w:rsidRPr="00E80359">
              <w:rPr>
                <w:rFonts w:ascii="Sylfaen" w:hAnsi="Sylfaen" w:cs="Sylfaen"/>
                <w:bCs w:val="0"/>
                <w:sz w:val="22"/>
                <w:szCs w:val="22"/>
              </w:rPr>
              <w:t>ხორბლის</w:t>
            </w:r>
            <w:r w:rsidR="00E80359" w:rsidRPr="00E80359">
              <w:rPr>
                <w:bCs w:val="0"/>
                <w:sz w:val="22"/>
                <w:szCs w:val="22"/>
              </w:rPr>
              <w:t xml:space="preserve"> </w:t>
            </w:r>
            <w:r w:rsidR="00E80359" w:rsidRPr="00E80359">
              <w:rPr>
                <w:rFonts w:ascii="Sylfaen" w:hAnsi="Sylfaen" w:cs="Sylfaen"/>
                <w:bCs w:val="0"/>
                <w:sz w:val="22"/>
                <w:szCs w:val="22"/>
              </w:rPr>
              <w:t>ადგილობრივი</w:t>
            </w:r>
            <w:r w:rsidR="00E80359" w:rsidRPr="00E80359">
              <w:rPr>
                <w:bCs w:val="0"/>
                <w:sz w:val="22"/>
                <w:szCs w:val="22"/>
              </w:rPr>
              <w:t xml:space="preserve"> </w:t>
            </w:r>
            <w:r w:rsidR="00E80359" w:rsidRPr="00E80359">
              <w:rPr>
                <w:rFonts w:ascii="Sylfaen" w:hAnsi="Sylfaen" w:cs="Sylfaen"/>
                <w:bCs w:val="0"/>
                <w:sz w:val="22"/>
                <w:szCs w:val="22"/>
              </w:rPr>
              <w:t>მესხური</w:t>
            </w:r>
            <w:r w:rsidR="00E80359" w:rsidRPr="00E80359">
              <w:rPr>
                <w:bCs w:val="0"/>
                <w:sz w:val="22"/>
                <w:szCs w:val="22"/>
              </w:rPr>
              <w:t xml:space="preserve"> </w:t>
            </w:r>
            <w:r w:rsidR="00E80359" w:rsidRPr="00E80359">
              <w:rPr>
                <w:rFonts w:ascii="Sylfaen" w:hAnsi="Sylfaen" w:cs="Sylfaen"/>
                <w:bCs w:val="0"/>
                <w:sz w:val="22"/>
                <w:szCs w:val="22"/>
              </w:rPr>
              <w:t>ჯიშებისათვის</w:t>
            </w:r>
            <w:r w:rsidR="00E80359" w:rsidRPr="00E80359">
              <w:rPr>
                <w:bCs w:val="0"/>
                <w:sz w:val="22"/>
                <w:szCs w:val="22"/>
              </w:rPr>
              <w:t xml:space="preserve"> </w:t>
            </w:r>
            <w:r w:rsidR="00E80359" w:rsidRPr="00E80359">
              <w:rPr>
                <w:rFonts w:ascii="Sylfaen" w:hAnsi="Sylfaen" w:cs="Sylfaen"/>
                <w:bCs w:val="0"/>
                <w:sz w:val="22"/>
                <w:szCs w:val="22"/>
              </w:rPr>
              <w:t>სათესლე</w:t>
            </w:r>
            <w:r w:rsidR="00E80359" w:rsidRPr="00E80359">
              <w:rPr>
                <w:bCs w:val="0"/>
                <w:sz w:val="22"/>
                <w:szCs w:val="22"/>
              </w:rPr>
              <w:t xml:space="preserve"> </w:t>
            </w:r>
            <w:r w:rsidR="00E80359" w:rsidRPr="00E80359">
              <w:rPr>
                <w:rFonts w:ascii="Sylfaen" w:hAnsi="Sylfaen" w:cs="Sylfaen"/>
                <w:bCs w:val="0"/>
                <w:sz w:val="22"/>
                <w:szCs w:val="22"/>
              </w:rPr>
              <w:t>მეურნეობის</w:t>
            </w:r>
            <w:r w:rsidR="00E80359" w:rsidRPr="00E80359">
              <w:rPr>
                <w:bCs w:val="0"/>
                <w:sz w:val="22"/>
                <w:szCs w:val="22"/>
              </w:rPr>
              <w:t xml:space="preserve"> </w:t>
            </w:r>
            <w:r w:rsidR="00E80359" w:rsidRPr="00E80359">
              <w:rPr>
                <w:rFonts w:ascii="Sylfaen" w:hAnsi="Sylfaen" w:cs="Sylfaen"/>
                <w:bCs w:val="0"/>
                <w:sz w:val="22"/>
                <w:szCs w:val="22"/>
              </w:rPr>
              <w:t>მოწყობის</w:t>
            </w:r>
            <w:r w:rsidR="00E80359" w:rsidRPr="00E80359">
              <w:rPr>
                <w:bCs w:val="0"/>
                <w:sz w:val="22"/>
                <w:szCs w:val="22"/>
              </w:rPr>
              <w:t xml:space="preserve"> </w:t>
            </w:r>
            <w:r w:rsidR="00E80359" w:rsidRPr="00E80359">
              <w:rPr>
                <w:rFonts w:ascii="Sylfaen" w:hAnsi="Sylfaen" w:cs="Sylfaen"/>
                <w:bCs w:val="0"/>
                <w:sz w:val="22"/>
                <w:szCs w:val="22"/>
              </w:rPr>
              <w:t>მიზნით</w:t>
            </w:r>
            <w:r w:rsidR="00E80359" w:rsidRPr="00E80359">
              <w:rPr>
                <w:bCs w:val="0"/>
                <w:sz w:val="22"/>
                <w:szCs w:val="22"/>
              </w:rPr>
              <w:t xml:space="preserve"> </w:t>
            </w:r>
            <w:r w:rsidR="00E80359" w:rsidRPr="00E80359">
              <w:rPr>
                <w:rFonts w:ascii="Sylfaen" w:hAnsi="Sylfaen" w:cs="Sylfaen"/>
                <w:bCs w:val="0"/>
                <w:sz w:val="22"/>
                <w:szCs w:val="22"/>
              </w:rPr>
              <w:t>ხორბლის</w:t>
            </w:r>
            <w:r w:rsidR="00E80359" w:rsidRPr="00E80359">
              <w:rPr>
                <w:bCs w:val="0"/>
                <w:sz w:val="22"/>
                <w:szCs w:val="22"/>
              </w:rPr>
              <w:t xml:space="preserve"> </w:t>
            </w:r>
            <w:r w:rsidR="00E80359" w:rsidRPr="00E80359">
              <w:rPr>
                <w:rFonts w:ascii="Sylfaen" w:hAnsi="Sylfaen" w:cs="Sylfaen"/>
                <w:bCs w:val="0"/>
                <w:sz w:val="22"/>
                <w:szCs w:val="22"/>
              </w:rPr>
              <w:t>თესლის</w:t>
            </w:r>
            <w:r w:rsidR="00E80359" w:rsidRPr="00E80359">
              <w:rPr>
                <w:bCs w:val="0"/>
                <w:sz w:val="22"/>
                <w:szCs w:val="22"/>
              </w:rPr>
              <w:t xml:space="preserve"> </w:t>
            </w:r>
            <w:r w:rsidR="00E80359" w:rsidRPr="00E80359">
              <w:rPr>
                <w:rFonts w:ascii="Sylfaen" w:hAnsi="Sylfaen" w:cs="Sylfaen"/>
                <w:bCs w:val="0"/>
                <w:sz w:val="22"/>
                <w:szCs w:val="22"/>
              </w:rPr>
              <w:t>დამხარისხებელი</w:t>
            </w:r>
            <w:r w:rsidR="00E80359" w:rsidRPr="00E80359">
              <w:rPr>
                <w:bCs w:val="0"/>
                <w:sz w:val="22"/>
                <w:szCs w:val="22"/>
              </w:rPr>
              <w:t xml:space="preserve"> </w:t>
            </w:r>
            <w:r w:rsidR="00E80359" w:rsidRPr="00E80359">
              <w:rPr>
                <w:rFonts w:ascii="Sylfaen" w:hAnsi="Sylfaen" w:cs="Sylfaen"/>
                <w:bCs w:val="0"/>
                <w:sz w:val="22"/>
                <w:szCs w:val="22"/>
              </w:rPr>
              <w:t>და</w:t>
            </w:r>
            <w:r w:rsidR="00E80359" w:rsidRPr="00E80359">
              <w:rPr>
                <w:bCs w:val="0"/>
                <w:sz w:val="22"/>
                <w:szCs w:val="22"/>
              </w:rPr>
              <w:t xml:space="preserve"> </w:t>
            </w:r>
            <w:r w:rsidR="00E80359" w:rsidRPr="00E80359">
              <w:rPr>
                <w:rFonts w:ascii="Sylfaen" w:hAnsi="Sylfaen" w:cs="Sylfaen"/>
                <w:bCs w:val="0"/>
                <w:sz w:val="22"/>
                <w:szCs w:val="22"/>
              </w:rPr>
              <w:t>დამუშავების</w:t>
            </w:r>
            <w:r w:rsidR="00E80359" w:rsidRPr="00E80359">
              <w:rPr>
                <w:bCs w:val="0"/>
                <w:sz w:val="22"/>
                <w:szCs w:val="22"/>
              </w:rPr>
              <w:t xml:space="preserve"> </w:t>
            </w:r>
            <w:r w:rsidR="00E80359" w:rsidRPr="00E80359">
              <w:rPr>
                <w:rFonts w:ascii="Sylfaen" w:hAnsi="Sylfaen" w:cs="Sylfaen"/>
                <w:bCs w:val="0"/>
                <w:sz w:val="22"/>
                <w:szCs w:val="22"/>
              </w:rPr>
              <w:t>ხაზის</w:t>
            </w:r>
            <w:r w:rsidR="00E80359" w:rsidRPr="00E80359">
              <w:rPr>
                <w:bCs w:val="0"/>
                <w:sz w:val="22"/>
                <w:szCs w:val="22"/>
              </w:rPr>
              <w:t xml:space="preserve"> </w:t>
            </w:r>
            <w:r w:rsidR="00E80359" w:rsidRPr="00E80359">
              <w:rPr>
                <w:rFonts w:ascii="Sylfaen" w:hAnsi="Sylfaen" w:cs="Sylfaen"/>
                <w:bCs w:val="0"/>
                <w:sz w:val="22"/>
                <w:szCs w:val="22"/>
              </w:rPr>
              <w:t>მიწოდებისა</w:t>
            </w:r>
            <w:r w:rsidR="00E80359" w:rsidRPr="00E80359">
              <w:rPr>
                <w:bCs w:val="0"/>
                <w:sz w:val="22"/>
                <w:szCs w:val="22"/>
              </w:rPr>
              <w:t xml:space="preserve"> </w:t>
            </w:r>
            <w:r w:rsidR="00E80359" w:rsidRPr="00E80359">
              <w:rPr>
                <w:rFonts w:ascii="Sylfaen" w:hAnsi="Sylfaen" w:cs="Sylfaen"/>
                <w:bCs w:val="0"/>
                <w:sz w:val="22"/>
                <w:szCs w:val="22"/>
              </w:rPr>
              <w:t>და</w:t>
            </w:r>
            <w:r w:rsidR="00E80359" w:rsidRPr="00E80359">
              <w:rPr>
                <w:bCs w:val="0"/>
                <w:sz w:val="22"/>
                <w:szCs w:val="22"/>
              </w:rPr>
              <w:t xml:space="preserve"> </w:t>
            </w:r>
            <w:r w:rsidR="00E80359" w:rsidRPr="00E80359">
              <w:rPr>
                <w:rFonts w:ascii="Sylfaen" w:hAnsi="Sylfaen" w:cs="Sylfaen"/>
                <w:bCs w:val="0"/>
                <w:sz w:val="22"/>
                <w:szCs w:val="22"/>
              </w:rPr>
              <w:t>მონტაჟის</w:t>
            </w:r>
            <w:r w:rsidR="00E80359" w:rsidRPr="00E80359">
              <w:rPr>
                <w:bCs w:val="0"/>
                <w:sz w:val="22"/>
                <w:szCs w:val="22"/>
              </w:rPr>
              <w:t xml:space="preserve"> </w:t>
            </w:r>
            <w:r w:rsidR="00E80359" w:rsidRPr="00E80359">
              <w:rPr>
                <w:rFonts w:ascii="Sylfaen" w:hAnsi="Sylfaen" w:cs="Sylfaen"/>
                <w:bCs w:val="0"/>
                <w:sz w:val="22"/>
                <w:szCs w:val="22"/>
              </w:rPr>
              <w:t>მომსახურების</w:t>
            </w:r>
            <w:r w:rsidR="00E80359" w:rsidRPr="00E80359">
              <w:rPr>
                <w:bCs w:val="0"/>
                <w:sz w:val="22"/>
                <w:szCs w:val="22"/>
              </w:rPr>
              <w:t xml:space="preserve"> </w:t>
            </w:r>
            <w:r w:rsidRPr="008D2670">
              <w:rPr>
                <w:rFonts w:ascii="Sylfaen" w:hAnsi="Sylfaen" w:cs="Sylfaen"/>
                <w:bCs w:val="0"/>
                <w:sz w:val="22"/>
                <w:szCs w:val="22"/>
                <w:lang w:val="ka-GE"/>
              </w:rPr>
              <w:t>მიწოდების ხელშეკრულება“</w:t>
            </w:r>
            <w:bookmarkEnd w:id="6"/>
            <w:bookmarkEnd w:id="7"/>
            <w:r w:rsidRPr="008D2670">
              <w:rPr>
                <w:rFonts w:ascii="Sylfaen" w:hAnsi="Sylfaen" w:cs="Sylfaen"/>
                <w:bCs w:val="0"/>
                <w:sz w:val="22"/>
                <w:szCs w:val="22"/>
                <w:lang w:val="ka-GE"/>
              </w:rPr>
              <w:t xml:space="preserve"> </w:t>
            </w:r>
          </w:p>
          <w:p w14:paraId="3E4DA03A" w14:textId="4308A690" w:rsidR="00E80359" w:rsidRDefault="00E80359" w:rsidP="00AF4FDC">
            <w:pPr>
              <w:pStyle w:val="Title"/>
              <w:jc w:val="left"/>
              <w:outlineLvl w:val="0"/>
              <w:rPr>
                <w:rFonts w:ascii="Sylfaen" w:hAnsi="Sylfaen" w:cs="Sylfaen"/>
                <w:bCs w:val="0"/>
                <w:sz w:val="22"/>
                <w:szCs w:val="22"/>
                <w:lang w:val="ka-GE"/>
              </w:rPr>
            </w:pPr>
          </w:p>
          <w:p w14:paraId="752CDFB7" w14:textId="77777777" w:rsidR="00AF4FDC" w:rsidRPr="00192595" w:rsidRDefault="00AF4FDC" w:rsidP="00AF4FDC">
            <w:pPr>
              <w:ind w:right="425"/>
              <w:jc w:val="right"/>
              <w:rPr>
                <w:rFonts w:ascii="Times New Roman" w:hAnsi="Times New Roman"/>
                <w:sz w:val="22"/>
                <w:lang w:val="en-GB"/>
              </w:rPr>
            </w:pPr>
          </w:p>
          <w:p w14:paraId="558F60FF" w14:textId="70CED7A0" w:rsidR="00AF4FDC" w:rsidRPr="00192595" w:rsidRDefault="00AF4FDC" w:rsidP="00AF4FDC">
            <w:pPr>
              <w:keepNext/>
              <w:spacing w:before="240" w:after="240"/>
              <w:ind w:left="709" w:hanging="709"/>
              <w:jc w:val="both"/>
              <w:outlineLvl w:val="0"/>
              <w:rPr>
                <w:rFonts w:ascii="Times New Roman" w:hAnsi="Times New Roman"/>
                <w:b/>
                <w:sz w:val="22"/>
                <w:lang w:val="ka-GE"/>
              </w:rPr>
            </w:pPr>
            <w:bookmarkStart w:id="8" w:name="_Toc148181579"/>
            <w:bookmarkStart w:id="9" w:name="_Toc148220596"/>
            <w:r w:rsidRPr="00192595">
              <w:rPr>
                <w:rFonts w:ascii="Times New Roman" w:hAnsi="Times New Roman"/>
                <w:b/>
                <w:sz w:val="22"/>
                <w:lang w:val="en-GB"/>
              </w:rPr>
              <w:t>1</w:t>
            </w:r>
            <w:r w:rsidRPr="00192595">
              <w:rPr>
                <w:rFonts w:ascii="Times New Roman" w:hAnsi="Times New Roman"/>
                <w:b/>
                <w:sz w:val="22"/>
                <w:lang w:val="en-GB"/>
              </w:rPr>
              <w:tab/>
              <w:t>SUBMITTED BY</w:t>
            </w:r>
            <w:r w:rsidRPr="00192595">
              <w:rPr>
                <w:rFonts w:asciiTheme="minorHAnsi" w:hAnsiTheme="minorHAnsi"/>
                <w:b/>
                <w:sz w:val="22"/>
                <w:lang w:val="ka-GE"/>
              </w:rPr>
              <w:t xml:space="preserve"> </w:t>
            </w:r>
            <w:r w:rsidRPr="00192595">
              <w:rPr>
                <w:rFonts w:ascii="Times New Roman" w:hAnsi="Times New Roman"/>
                <w:b/>
                <w:sz w:val="22"/>
                <w:lang w:val="ka-GE"/>
              </w:rPr>
              <w:t xml:space="preserve">/ </w:t>
            </w:r>
            <w:r w:rsidRPr="00192595">
              <w:rPr>
                <w:rFonts w:ascii="Sylfaen" w:hAnsi="Sylfaen" w:cs="Sylfaen"/>
                <w:b/>
                <w:sz w:val="22"/>
                <w:lang w:val="ka-GE"/>
              </w:rPr>
              <w:t>განმცხადებელი</w:t>
            </w:r>
            <w:bookmarkEnd w:id="8"/>
            <w:bookmarkEnd w:id="9"/>
          </w:p>
          <w:tbl>
            <w:tblPr>
              <w:tblW w:w="91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42"/>
              <w:gridCol w:w="4987"/>
              <w:gridCol w:w="2410"/>
            </w:tblGrid>
            <w:tr w:rsidR="00192595" w:rsidRPr="00192595" w14:paraId="1E99E560" w14:textId="77777777" w:rsidTr="008D2670">
              <w:trPr>
                <w:cantSplit/>
              </w:trPr>
              <w:tc>
                <w:tcPr>
                  <w:tcW w:w="1742" w:type="dxa"/>
                  <w:tcBorders>
                    <w:top w:val="nil"/>
                    <w:left w:val="nil"/>
                    <w:bottom w:val="single" w:sz="6" w:space="0" w:color="auto"/>
                    <w:right w:val="single" w:sz="6" w:space="0" w:color="auto"/>
                  </w:tcBorders>
                </w:tcPr>
                <w:p w14:paraId="7888F7AA" w14:textId="77777777" w:rsidR="00AF4FDC" w:rsidRPr="00192595" w:rsidRDefault="00AF4FDC" w:rsidP="00AF4FDC">
                  <w:pPr>
                    <w:snapToGrid w:val="0"/>
                    <w:spacing w:before="120" w:after="120"/>
                    <w:jc w:val="both"/>
                    <w:rPr>
                      <w:rFonts w:ascii="Times New Roman" w:hAnsi="Times New Roman"/>
                      <w:b/>
                      <w:szCs w:val="24"/>
                      <w:lang w:val="en-GB"/>
                    </w:rPr>
                  </w:pPr>
                </w:p>
              </w:tc>
              <w:tc>
                <w:tcPr>
                  <w:tcW w:w="4987" w:type="dxa"/>
                  <w:tcBorders>
                    <w:top w:val="single" w:sz="6" w:space="0" w:color="auto"/>
                    <w:left w:val="single" w:sz="6" w:space="0" w:color="auto"/>
                    <w:bottom w:val="single" w:sz="6" w:space="0" w:color="auto"/>
                    <w:right w:val="single" w:sz="6" w:space="0" w:color="auto"/>
                  </w:tcBorders>
                  <w:shd w:val="pct5" w:color="auto" w:fill="FFFFFF"/>
                </w:tcPr>
                <w:p w14:paraId="39923D94" w14:textId="77777777" w:rsidR="00AF4FDC" w:rsidRPr="00192595" w:rsidRDefault="00AF4FDC" w:rsidP="00AF4FDC">
                  <w:pPr>
                    <w:snapToGrid w:val="0"/>
                    <w:spacing w:before="120" w:after="120"/>
                    <w:jc w:val="both"/>
                    <w:rPr>
                      <w:rFonts w:ascii="Times New Roman" w:hAnsi="Times New Roman"/>
                      <w:b/>
                      <w:szCs w:val="24"/>
                      <w:lang w:val="en-GB"/>
                    </w:rPr>
                  </w:pPr>
                  <w:r w:rsidRPr="00192595">
                    <w:rPr>
                      <w:rFonts w:ascii="Times New Roman" w:hAnsi="Times New Roman"/>
                      <w:b/>
                      <w:szCs w:val="24"/>
                      <w:lang w:val="en-GB"/>
                    </w:rPr>
                    <w:t>Name(s) of tenderer(s)</w:t>
                  </w:r>
                </w:p>
                <w:p w14:paraId="3A512451" w14:textId="77777777" w:rsidR="00AF4FDC" w:rsidRPr="00192595" w:rsidRDefault="00AF4FDC" w:rsidP="00AF4FDC">
                  <w:pPr>
                    <w:snapToGrid w:val="0"/>
                    <w:spacing w:before="120" w:after="120"/>
                    <w:jc w:val="both"/>
                    <w:rPr>
                      <w:rFonts w:ascii="Times New Roman" w:hAnsi="Times New Roman"/>
                      <w:b/>
                      <w:szCs w:val="24"/>
                      <w:lang w:val="ka-GE"/>
                    </w:rPr>
                  </w:pPr>
                  <w:r w:rsidRPr="00192595">
                    <w:rPr>
                      <w:rFonts w:ascii="Sylfaen" w:hAnsi="Sylfaen"/>
                      <w:b/>
                      <w:szCs w:val="24"/>
                      <w:lang w:val="ka-GE"/>
                    </w:rPr>
                    <w:t>განმცხადებლის სახელწოდება</w:t>
                  </w:r>
                </w:p>
              </w:tc>
              <w:tc>
                <w:tcPr>
                  <w:tcW w:w="2410" w:type="dxa"/>
                  <w:tcBorders>
                    <w:top w:val="single" w:sz="6" w:space="0" w:color="auto"/>
                    <w:left w:val="single" w:sz="6" w:space="0" w:color="auto"/>
                    <w:bottom w:val="single" w:sz="6" w:space="0" w:color="auto"/>
                    <w:right w:val="single" w:sz="6" w:space="0" w:color="auto"/>
                  </w:tcBorders>
                  <w:shd w:val="pct5" w:color="auto" w:fill="FFFFFF"/>
                </w:tcPr>
                <w:p w14:paraId="55EB1130" w14:textId="77777777" w:rsidR="00AF4FDC" w:rsidRPr="00192595" w:rsidRDefault="00AF4FDC" w:rsidP="00AF4FDC">
                  <w:pPr>
                    <w:snapToGrid w:val="0"/>
                    <w:spacing w:before="120" w:after="120"/>
                    <w:rPr>
                      <w:rFonts w:ascii="Times New Roman" w:hAnsi="Times New Roman"/>
                      <w:b/>
                      <w:szCs w:val="24"/>
                      <w:lang w:val="en-GB"/>
                    </w:rPr>
                  </w:pPr>
                  <w:r w:rsidRPr="00192595">
                    <w:rPr>
                      <w:rFonts w:ascii="Times New Roman" w:hAnsi="Times New Roman"/>
                      <w:b/>
                      <w:szCs w:val="24"/>
                      <w:lang w:val="en-GB"/>
                    </w:rPr>
                    <w:t xml:space="preserve">Registration Number for Companies / Personal ID Number for Physical Persons </w:t>
                  </w:r>
                </w:p>
                <w:p w14:paraId="35FF4F81" w14:textId="599500B5" w:rsidR="00AF4FDC" w:rsidRPr="00192595" w:rsidRDefault="00AF4FDC" w:rsidP="00AF4FDC">
                  <w:pPr>
                    <w:snapToGrid w:val="0"/>
                    <w:spacing w:before="120" w:after="120"/>
                    <w:rPr>
                      <w:rFonts w:ascii="Times New Roman" w:hAnsi="Times New Roman"/>
                      <w:b/>
                      <w:szCs w:val="24"/>
                      <w:lang w:val="ka-GE"/>
                    </w:rPr>
                  </w:pPr>
                  <w:r w:rsidRPr="00192595">
                    <w:rPr>
                      <w:rFonts w:ascii="Sylfaen" w:hAnsi="Sylfaen"/>
                      <w:b/>
                      <w:szCs w:val="24"/>
                      <w:lang w:val="ka-GE"/>
                    </w:rPr>
                    <w:t xml:space="preserve">სარეგისტრაციო ნომერი კომპანიის შემთხვევაში </w:t>
                  </w:r>
                </w:p>
              </w:tc>
            </w:tr>
            <w:tr w:rsidR="00192595" w:rsidRPr="00192595" w14:paraId="5FFF8448" w14:textId="77777777" w:rsidTr="008D2670">
              <w:trPr>
                <w:cantSplit/>
                <w:trHeight w:val="951"/>
              </w:trPr>
              <w:tc>
                <w:tcPr>
                  <w:tcW w:w="1742" w:type="dxa"/>
                  <w:tcBorders>
                    <w:top w:val="single" w:sz="6" w:space="0" w:color="auto"/>
                    <w:left w:val="single" w:sz="6" w:space="0" w:color="auto"/>
                    <w:bottom w:val="single" w:sz="6" w:space="0" w:color="auto"/>
                    <w:right w:val="single" w:sz="6" w:space="0" w:color="auto"/>
                  </w:tcBorders>
                </w:tcPr>
                <w:p w14:paraId="110161BB" w14:textId="77777777" w:rsidR="00AF4FDC" w:rsidRPr="00192595" w:rsidRDefault="00AF4FDC" w:rsidP="00AF4FDC">
                  <w:pPr>
                    <w:snapToGrid w:val="0"/>
                    <w:spacing w:before="120" w:after="120"/>
                    <w:rPr>
                      <w:rFonts w:ascii="Times New Roman" w:hAnsi="Times New Roman"/>
                      <w:b/>
                      <w:szCs w:val="24"/>
                    </w:rPr>
                  </w:pPr>
                  <w:r w:rsidRPr="00192595">
                    <w:rPr>
                      <w:rFonts w:ascii="Times New Roman" w:hAnsi="Times New Roman"/>
                      <w:b/>
                      <w:szCs w:val="24"/>
                      <w:lang w:val="en-GB"/>
                    </w:rPr>
                    <w:t>Company Full Legal Name</w:t>
                  </w:r>
                  <w:r w:rsidRPr="00192595">
                    <w:rPr>
                      <w:rFonts w:asciiTheme="minorHAnsi" w:hAnsiTheme="minorHAnsi"/>
                      <w:b/>
                      <w:szCs w:val="24"/>
                      <w:lang w:val="ka-GE"/>
                    </w:rPr>
                    <w:t xml:space="preserve"> </w:t>
                  </w:r>
                  <w:r w:rsidRPr="00192595">
                    <w:rPr>
                      <w:rFonts w:asciiTheme="minorHAnsi" w:hAnsiTheme="minorHAnsi"/>
                      <w:b/>
                      <w:szCs w:val="24"/>
                    </w:rPr>
                    <w:t xml:space="preserve">/ </w:t>
                  </w:r>
                  <w:r w:rsidRPr="00192595">
                    <w:rPr>
                      <w:rFonts w:ascii="Times New Roman" w:hAnsi="Times New Roman"/>
                      <w:b/>
                      <w:szCs w:val="24"/>
                    </w:rPr>
                    <w:t>Name for Physical Person</w:t>
                  </w:r>
                </w:p>
                <w:p w14:paraId="407A9E0D" w14:textId="44490EE0" w:rsidR="00AF4FDC" w:rsidRPr="00192595" w:rsidRDefault="00AF4FDC" w:rsidP="00AF4FDC">
                  <w:pPr>
                    <w:snapToGrid w:val="0"/>
                    <w:spacing w:before="120" w:after="120"/>
                    <w:rPr>
                      <w:rFonts w:ascii="Times New Roman" w:hAnsi="Times New Roman"/>
                      <w:b/>
                      <w:szCs w:val="24"/>
                      <w:lang w:val="en-GB"/>
                    </w:rPr>
                  </w:pPr>
                  <w:r w:rsidRPr="00192595">
                    <w:rPr>
                      <w:rFonts w:ascii="Sylfaen" w:hAnsi="Sylfaen"/>
                      <w:b/>
                      <w:szCs w:val="24"/>
                      <w:lang w:val="ka-GE"/>
                    </w:rPr>
                    <w:t xml:space="preserve">კომპანიის სრული იურიდიული სახელწოდება </w:t>
                  </w:r>
                </w:p>
              </w:tc>
              <w:tc>
                <w:tcPr>
                  <w:tcW w:w="4987" w:type="dxa"/>
                  <w:tcBorders>
                    <w:top w:val="single" w:sz="6" w:space="0" w:color="auto"/>
                    <w:left w:val="single" w:sz="6" w:space="0" w:color="auto"/>
                    <w:bottom w:val="single" w:sz="6" w:space="0" w:color="auto"/>
                    <w:right w:val="single" w:sz="6" w:space="0" w:color="auto"/>
                  </w:tcBorders>
                </w:tcPr>
                <w:p w14:paraId="3B0E37CF" w14:textId="77777777" w:rsidR="00AF4FDC" w:rsidRPr="00192595" w:rsidRDefault="00AF4FDC" w:rsidP="00AF4FDC">
                  <w:pPr>
                    <w:snapToGrid w:val="0"/>
                    <w:spacing w:before="120" w:after="120"/>
                    <w:ind w:left="720" w:hanging="720"/>
                    <w:jc w:val="both"/>
                    <w:rPr>
                      <w:rFonts w:ascii="Times New Roman" w:hAnsi="Times New Roman"/>
                      <w:b/>
                      <w:szCs w:val="24"/>
                      <w:lang w:val="en-GB"/>
                    </w:rPr>
                  </w:pPr>
                </w:p>
              </w:tc>
              <w:tc>
                <w:tcPr>
                  <w:tcW w:w="2410" w:type="dxa"/>
                  <w:tcBorders>
                    <w:top w:val="single" w:sz="6" w:space="0" w:color="auto"/>
                    <w:left w:val="single" w:sz="6" w:space="0" w:color="auto"/>
                    <w:bottom w:val="single" w:sz="6" w:space="0" w:color="auto"/>
                    <w:right w:val="single" w:sz="6" w:space="0" w:color="auto"/>
                  </w:tcBorders>
                </w:tcPr>
                <w:p w14:paraId="2B7FC6EF" w14:textId="77777777" w:rsidR="00AF4FDC" w:rsidRPr="00192595" w:rsidRDefault="00AF4FDC" w:rsidP="00AF4FDC">
                  <w:pPr>
                    <w:snapToGrid w:val="0"/>
                    <w:spacing w:before="120" w:after="120"/>
                    <w:jc w:val="both"/>
                    <w:rPr>
                      <w:rFonts w:ascii="Times New Roman" w:hAnsi="Times New Roman"/>
                      <w:b/>
                      <w:szCs w:val="24"/>
                      <w:lang w:val="en-GB"/>
                    </w:rPr>
                  </w:pPr>
                </w:p>
              </w:tc>
            </w:tr>
          </w:tbl>
          <w:p w14:paraId="3AE62AE8" w14:textId="77777777" w:rsidR="00AF4FDC" w:rsidRPr="00192595" w:rsidRDefault="00AF4FDC" w:rsidP="00430895">
            <w:pPr>
              <w:spacing w:after="120"/>
              <w:rPr>
                <w:rFonts w:ascii="Times New Roman" w:hAnsi="Times New Roman"/>
                <w:b/>
                <w:i/>
                <w:iCs/>
                <w:szCs w:val="24"/>
              </w:rPr>
            </w:pPr>
          </w:p>
          <w:p w14:paraId="0E0004B0" w14:textId="0EC3F6EF" w:rsidR="00AF4FDC" w:rsidRPr="00192595" w:rsidRDefault="00AF4FDC" w:rsidP="00AF4FDC">
            <w:pPr>
              <w:keepNext/>
              <w:spacing w:before="720" w:after="240"/>
              <w:ind w:left="709" w:hanging="709"/>
              <w:jc w:val="both"/>
              <w:outlineLvl w:val="0"/>
              <w:rPr>
                <w:rFonts w:asciiTheme="minorHAnsi" w:hAnsiTheme="minorHAnsi"/>
                <w:b/>
                <w:lang w:val="ka-GE"/>
              </w:rPr>
            </w:pPr>
            <w:bookmarkStart w:id="10" w:name="_Toc148181580"/>
            <w:bookmarkStart w:id="11" w:name="_Toc148220597"/>
            <w:r w:rsidRPr="00192595">
              <w:rPr>
                <w:rFonts w:ascii="Times New Roman" w:hAnsi="Times New Roman"/>
                <w:b/>
                <w:lang w:val="en-GB"/>
              </w:rPr>
              <w:t>2</w:t>
            </w:r>
            <w:r w:rsidRPr="00192595">
              <w:rPr>
                <w:rFonts w:ascii="Times New Roman" w:hAnsi="Times New Roman"/>
                <w:b/>
                <w:lang w:val="en-GB"/>
              </w:rPr>
              <w:tab/>
              <w:t>CONTACT PERSON (for this tender)</w:t>
            </w:r>
            <w:r w:rsidRPr="00192595">
              <w:rPr>
                <w:rFonts w:ascii="Times New Roman" w:hAnsi="Times New Roman"/>
                <w:b/>
                <w:lang w:val="ka-GE"/>
              </w:rPr>
              <w:t xml:space="preserve"> / </w:t>
            </w:r>
            <w:r w:rsidRPr="00192595">
              <w:rPr>
                <w:rFonts w:ascii="Sylfaen" w:hAnsi="Sylfaen" w:cs="Sylfaen"/>
                <w:b/>
                <w:lang w:val="ka-GE"/>
              </w:rPr>
              <w:t>საკონტაქტო</w:t>
            </w:r>
            <w:r w:rsidRPr="00192595">
              <w:rPr>
                <w:rFonts w:ascii="Times New Roman" w:hAnsi="Times New Roman"/>
                <w:b/>
                <w:lang w:val="ka-GE"/>
              </w:rPr>
              <w:t xml:space="preserve"> </w:t>
            </w:r>
            <w:r w:rsidRPr="00192595">
              <w:rPr>
                <w:rFonts w:ascii="Sylfaen" w:hAnsi="Sylfaen" w:cs="Sylfaen"/>
                <w:b/>
                <w:lang w:val="ka-GE"/>
              </w:rPr>
              <w:t>პირი</w:t>
            </w:r>
            <w:bookmarkEnd w:id="10"/>
            <w:bookmarkEnd w:id="1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2"/>
              <w:gridCol w:w="6362"/>
            </w:tblGrid>
            <w:tr w:rsidR="00192595" w:rsidRPr="00192595" w14:paraId="3B5AAFD7" w14:textId="77777777" w:rsidTr="008D2670">
              <w:trPr>
                <w:trHeight w:val="563"/>
              </w:trPr>
              <w:tc>
                <w:tcPr>
                  <w:tcW w:w="2772" w:type="dxa"/>
                  <w:tcBorders>
                    <w:top w:val="single" w:sz="4" w:space="0" w:color="auto"/>
                    <w:left w:val="single" w:sz="4" w:space="0" w:color="auto"/>
                    <w:bottom w:val="single" w:sz="4" w:space="0" w:color="auto"/>
                    <w:right w:val="single" w:sz="4" w:space="0" w:color="auto"/>
                  </w:tcBorders>
                  <w:shd w:val="clear" w:color="auto" w:fill="B3B3B3"/>
                  <w:vAlign w:val="center"/>
                </w:tcPr>
                <w:p w14:paraId="31C08132" w14:textId="77777777" w:rsidR="00AF4FDC" w:rsidRPr="00192595" w:rsidRDefault="00AF4FDC" w:rsidP="00AF4FDC">
                  <w:pPr>
                    <w:keepNext/>
                    <w:tabs>
                      <w:tab w:val="left" w:pos="360"/>
                    </w:tabs>
                    <w:snapToGrid w:val="0"/>
                    <w:spacing w:after="120"/>
                    <w:rPr>
                      <w:rFonts w:ascii="Times New Roman" w:hAnsi="Times New Roman"/>
                      <w:b/>
                      <w:lang w:val="ka-GE"/>
                    </w:rPr>
                  </w:pPr>
                  <w:r w:rsidRPr="00192595">
                    <w:rPr>
                      <w:rFonts w:ascii="Times New Roman" w:hAnsi="Times New Roman"/>
                      <w:b/>
                      <w:lang w:val="en-GB"/>
                    </w:rPr>
                    <w:t>Name</w:t>
                  </w:r>
                  <w:r w:rsidRPr="00192595">
                    <w:rPr>
                      <w:rFonts w:ascii="Times New Roman" w:hAnsi="Times New Roman"/>
                      <w:b/>
                      <w:lang w:val="ka-GE"/>
                    </w:rPr>
                    <w:t xml:space="preserve"> </w:t>
                  </w:r>
                </w:p>
                <w:p w14:paraId="412929EA" w14:textId="77777777" w:rsidR="00AF4FDC" w:rsidRPr="00192595" w:rsidRDefault="00AF4FDC" w:rsidP="00AF4FDC">
                  <w:pPr>
                    <w:keepNext/>
                    <w:tabs>
                      <w:tab w:val="left" w:pos="360"/>
                    </w:tabs>
                    <w:snapToGrid w:val="0"/>
                    <w:spacing w:after="120"/>
                    <w:rPr>
                      <w:rFonts w:ascii="Times New Roman" w:hAnsi="Times New Roman"/>
                      <w:b/>
                      <w:lang w:val="ka-GE"/>
                    </w:rPr>
                  </w:pPr>
                  <w:r w:rsidRPr="00192595">
                    <w:rPr>
                      <w:rFonts w:ascii="Sylfaen" w:hAnsi="Sylfaen"/>
                      <w:b/>
                      <w:lang w:val="ka-GE"/>
                    </w:rPr>
                    <w:t>სახელი და გვარი</w:t>
                  </w:r>
                </w:p>
              </w:tc>
              <w:tc>
                <w:tcPr>
                  <w:tcW w:w="6362" w:type="dxa"/>
                  <w:tcBorders>
                    <w:top w:val="single" w:sz="4" w:space="0" w:color="auto"/>
                    <w:left w:val="single" w:sz="4" w:space="0" w:color="auto"/>
                    <w:bottom w:val="single" w:sz="4" w:space="0" w:color="auto"/>
                    <w:right w:val="single" w:sz="4" w:space="0" w:color="auto"/>
                  </w:tcBorders>
                </w:tcPr>
                <w:p w14:paraId="6339CC2C" w14:textId="77777777" w:rsidR="00AF4FDC" w:rsidRPr="00192595" w:rsidRDefault="00AF4FDC" w:rsidP="00AF4FDC">
                  <w:pPr>
                    <w:keepNext/>
                    <w:tabs>
                      <w:tab w:val="left" w:pos="360"/>
                    </w:tabs>
                    <w:snapToGrid w:val="0"/>
                    <w:spacing w:after="120"/>
                    <w:jc w:val="both"/>
                    <w:rPr>
                      <w:rFonts w:ascii="Times New Roman" w:hAnsi="Times New Roman"/>
                      <w:b/>
                      <w:lang w:val="en-GB"/>
                    </w:rPr>
                  </w:pPr>
                </w:p>
              </w:tc>
            </w:tr>
            <w:tr w:rsidR="00192595" w:rsidRPr="00192595" w14:paraId="316FEE7C" w14:textId="77777777" w:rsidTr="008D2670">
              <w:trPr>
                <w:trHeight w:val="841"/>
              </w:trPr>
              <w:tc>
                <w:tcPr>
                  <w:tcW w:w="2772" w:type="dxa"/>
                  <w:tcBorders>
                    <w:top w:val="single" w:sz="4" w:space="0" w:color="auto"/>
                    <w:left w:val="single" w:sz="4" w:space="0" w:color="auto"/>
                    <w:bottom w:val="single" w:sz="4" w:space="0" w:color="auto"/>
                    <w:right w:val="single" w:sz="4" w:space="0" w:color="auto"/>
                  </w:tcBorders>
                  <w:shd w:val="clear" w:color="auto" w:fill="B3B3B3"/>
                  <w:vAlign w:val="center"/>
                </w:tcPr>
                <w:p w14:paraId="2118AE9D" w14:textId="77777777" w:rsidR="00AF4FDC" w:rsidRPr="00192595" w:rsidRDefault="00AF4FDC" w:rsidP="00AF4FDC">
                  <w:pPr>
                    <w:keepNext/>
                    <w:tabs>
                      <w:tab w:val="left" w:pos="360"/>
                    </w:tabs>
                    <w:snapToGrid w:val="0"/>
                    <w:spacing w:after="120"/>
                    <w:rPr>
                      <w:rFonts w:ascii="Times New Roman" w:hAnsi="Times New Roman"/>
                      <w:b/>
                      <w:lang w:val="en-GB"/>
                    </w:rPr>
                  </w:pPr>
                  <w:r w:rsidRPr="00192595">
                    <w:rPr>
                      <w:rFonts w:ascii="Times New Roman" w:hAnsi="Times New Roman"/>
                      <w:b/>
                      <w:lang w:val="en-GB"/>
                    </w:rPr>
                    <w:t>Address</w:t>
                  </w:r>
                </w:p>
                <w:p w14:paraId="4AEF78E7" w14:textId="77777777" w:rsidR="00AF4FDC" w:rsidRPr="00192595" w:rsidRDefault="00AF4FDC" w:rsidP="00AF4FDC">
                  <w:pPr>
                    <w:keepNext/>
                    <w:tabs>
                      <w:tab w:val="left" w:pos="360"/>
                    </w:tabs>
                    <w:snapToGrid w:val="0"/>
                    <w:spacing w:after="120"/>
                    <w:rPr>
                      <w:rFonts w:ascii="Times New Roman" w:hAnsi="Times New Roman"/>
                      <w:b/>
                      <w:lang w:val="en-GB"/>
                    </w:rPr>
                  </w:pPr>
                  <w:r w:rsidRPr="00192595">
                    <w:rPr>
                      <w:rFonts w:ascii="Sylfaen" w:hAnsi="Sylfaen"/>
                      <w:b/>
                      <w:lang w:val="ka-GE"/>
                    </w:rPr>
                    <w:t>მისამართი</w:t>
                  </w:r>
                </w:p>
              </w:tc>
              <w:tc>
                <w:tcPr>
                  <w:tcW w:w="6362" w:type="dxa"/>
                  <w:tcBorders>
                    <w:top w:val="single" w:sz="4" w:space="0" w:color="auto"/>
                    <w:left w:val="single" w:sz="4" w:space="0" w:color="auto"/>
                    <w:bottom w:val="single" w:sz="4" w:space="0" w:color="auto"/>
                    <w:right w:val="single" w:sz="4" w:space="0" w:color="auto"/>
                  </w:tcBorders>
                </w:tcPr>
                <w:p w14:paraId="5FFE14C7" w14:textId="77777777" w:rsidR="00AF4FDC" w:rsidRPr="00192595" w:rsidRDefault="00AF4FDC" w:rsidP="00AF4FDC">
                  <w:pPr>
                    <w:keepNext/>
                    <w:tabs>
                      <w:tab w:val="left" w:pos="360"/>
                    </w:tabs>
                    <w:snapToGrid w:val="0"/>
                    <w:spacing w:after="120"/>
                    <w:jc w:val="both"/>
                    <w:rPr>
                      <w:rFonts w:ascii="Times New Roman" w:hAnsi="Times New Roman"/>
                      <w:b/>
                      <w:lang w:val="en-GB"/>
                    </w:rPr>
                  </w:pPr>
                </w:p>
              </w:tc>
            </w:tr>
            <w:tr w:rsidR="00192595" w:rsidRPr="00192595" w14:paraId="39C28657" w14:textId="77777777" w:rsidTr="008D2670">
              <w:trPr>
                <w:trHeight w:val="413"/>
              </w:trPr>
              <w:tc>
                <w:tcPr>
                  <w:tcW w:w="2772" w:type="dxa"/>
                  <w:tcBorders>
                    <w:top w:val="single" w:sz="4" w:space="0" w:color="auto"/>
                    <w:left w:val="single" w:sz="4" w:space="0" w:color="auto"/>
                    <w:bottom w:val="single" w:sz="4" w:space="0" w:color="auto"/>
                    <w:right w:val="single" w:sz="4" w:space="0" w:color="auto"/>
                  </w:tcBorders>
                  <w:shd w:val="clear" w:color="auto" w:fill="B3B3B3"/>
                  <w:vAlign w:val="center"/>
                </w:tcPr>
                <w:p w14:paraId="2E1CDCDF" w14:textId="77777777" w:rsidR="00AF4FDC" w:rsidRPr="00192595" w:rsidRDefault="00AF4FDC" w:rsidP="00AF4FDC">
                  <w:pPr>
                    <w:keepNext/>
                    <w:tabs>
                      <w:tab w:val="left" w:pos="360"/>
                    </w:tabs>
                    <w:snapToGrid w:val="0"/>
                    <w:spacing w:after="120"/>
                    <w:rPr>
                      <w:rFonts w:ascii="Times New Roman" w:hAnsi="Times New Roman"/>
                      <w:b/>
                      <w:lang w:val="en-GB"/>
                    </w:rPr>
                  </w:pPr>
                  <w:r w:rsidRPr="00192595">
                    <w:rPr>
                      <w:rFonts w:ascii="Times New Roman" w:hAnsi="Times New Roman"/>
                      <w:b/>
                      <w:lang w:val="en-GB"/>
                    </w:rPr>
                    <w:lastRenderedPageBreak/>
                    <w:t>Telephone/Mobile</w:t>
                  </w:r>
                </w:p>
                <w:p w14:paraId="245217FA" w14:textId="77777777" w:rsidR="00AF4FDC" w:rsidRPr="00192595" w:rsidRDefault="00AF4FDC" w:rsidP="00AF4FDC">
                  <w:pPr>
                    <w:keepNext/>
                    <w:tabs>
                      <w:tab w:val="left" w:pos="360"/>
                    </w:tabs>
                    <w:snapToGrid w:val="0"/>
                    <w:spacing w:after="120"/>
                    <w:rPr>
                      <w:rFonts w:ascii="Times New Roman" w:hAnsi="Times New Roman"/>
                      <w:b/>
                      <w:lang w:val="en-GB"/>
                    </w:rPr>
                  </w:pPr>
                  <w:r w:rsidRPr="00192595">
                    <w:rPr>
                      <w:rFonts w:ascii="Sylfaen" w:hAnsi="Sylfaen"/>
                      <w:b/>
                      <w:lang w:val="ka-GE"/>
                    </w:rPr>
                    <w:t>ტელეფონი/მობილური</w:t>
                  </w:r>
                </w:p>
              </w:tc>
              <w:tc>
                <w:tcPr>
                  <w:tcW w:w="6362" w:type="dxa"/>
                  <w:tcBorders>
                    <w:top w:val="single" w:sz="4" w:space="0" w:color="auto"/>
                    <w:left w:val="single" w:sz="4" w:space="0" w:color="auto"/>
                    <w:bottom w:val="single" w:sz="4" w:space="0" w:color="auto"/>
                    <w:right w:val="single" w:sz="4" w:space="0" w:color="auto"/>
                  </w:tcBorders>
                </w:tcPr>
                <w:p w14:paraId="7C6E97CD" w14:textId="77777777" w:rsidR="00AF4FDC" w:rsidRPr="00192595" w:rsidRDefault="00AF4FDC" w:rsidP="00AF4FDC">
                  <w:pPr>
                    <w:keepNext/>
                    <w:tabs>
                      <w:tab w:val="left" w:pos="360"/>
                    </w:tabs>
                    <w:snapToGrid w:val="0"/>
                    <w:spacing w:after="120"/>
                    <w:jc w:val="both"/>
                    <w:rPr>
                      <w:rFonts w:ascii="Times New Roman" w:hAnsi="Times New Roman"/>
                      <w:b/>
                      <w:lang w:val="en-GB"/>
                    </w:rPr>
                  </w:pPr>
                </w:p>
              </w:tc>
            </w:tr>
            <w:tr w:rsidR="00192595" w:rsidRPr="00192595" w14:paraId="7D300A74" w14:textId="77777777" w:rsidTr="008D2670">
              <w:trPr>
                <w:trHeight w:val="431"/>
              </w:trPr>
              <w:tc>
                <w:tcPr>
                  <w:tcW w:w="2772" w:type="dxa"/>
                  <w:tcBorders>
                    <w:top w:val="single" w:sz="4" w:space="0" w:color="auto"/>
                    <w:left w:val="single" w:sz="4" w:space="0" w:color="auto"/>
                    <w:bottom w:val="single" w:sz="4" w:space="0" w:color="auto"/>
                    <w:right w:val="single" w:sz="4" w:space="0" w:color="auto"/>
                  </w:tcBorders>
                  <w:shd w:val="clear" w:color="auto" w:fill="B3B3B3"/>
                  <w:vAlign w:val="center"/>
                </w:tcPr>
                <w:p w14:paraId="76A87C9D" w14:textId="77777777" w:rsidR="00AF4FDC" w:rsidRPr="00192595" w:rsidRDefault="00AF4FDC" w:rsidP="00AF4FDC">
                  <w:pPr>
                    <w:keepNext/>
                    <w:tabs>
                      <w:tab w:val="left" w:pos="360"/>
                    </w:tabs>
                    <w:snapToGrid w:val="0"/>
                    <w:spacing w:after="120"/>
                    <w:rPr>
                      <w:rFonts w:ascii="Times New Roman" w:hAnsi="Times New Roman"/>
                      <w:b/>
                      <w:lang w:val="en-GB"/>
                    </w:rPr>
                  </w:pPr>
                  <w:r w:rsidRPr="00192595">
                    <w:rPr>
                      <w:rFonts w:ascii="Times New Roman" w:hAnsi="Times New Roman"/>
                      <w:b/>
                      <w:lang w:val="en-GB"/>
                    </w:rPr>
                    <w:t>Fax</w:t>
                  </w:r>
                </w:p>
                <w:p w14:paraId="38C1780A" w14:textId="77777777" w:rsidR="00AF4FDC" w:rsidRPr="00192595" w:rsidRDefault="00AF4FDC" w:rsidP="00AF4FDC">
                  <w:pPr>
                    <w:keepNext/>
                    <w:tabs>
                      <w:tab w:val="left" w:pos="360"/>
                    </w:tabs>
                    <w:snapToGrid w:val="0"/>
                    <w:spacing w:after="120"/>
                    <w:rPr>
                      <w:rFonts w:ascii="Times New Roman" w:hAnsi="Times New Roman"/>
                      <w:b/>
                      <w:lang w:val="en-GB"/>
                    </w:rPr>
                  </w:pPr>
                  <w:r w:rsidRPr="00192595">
                    <w:rPr>
                      <w:rFonts w:ascii="Sylfaen" w:hAnsi="Sylfaen"/>
                      <w:b/>
                      <w:lang w:val="ka-GE"/>
                    </w:rPr>
                    <w:t>ფაქსი</w:t>
                  </w:r>
                </w:p>
              </w:tc>
              <w:tc>
                <w:tcPr>
                  <w:tcW w:w="6362" w:type="dxa"/>
                  <w:tcBorders>
                    <w:top w:val="single" w:sz="4" w:space="0" w:color="auto"/>
                    <w:left w:val="single" w:sz="4" w:space="0" w:color="auto"/>
                    <w:bottom w:val="single" w:sz="4" w:space="0" w:color="auto"/>
                    <w:right w:val="single" w:sz="4" w:space="0" w:color="auto"/>
                  </w:tcBorders>
                </w:tcPr>
                <w:p w14:paraId="7126EBC6" w14:textId="77777777" w:rsidR="00AF4FDC" w:rsidRPr="00192595" w:rsidRDefault="00AF4FDC" w:rsidP="00AF4FDC">
                  <w:pPr>
                    <w:keepNext/>
                    <w:tabs>
                      <w:tab w:val="left" w:pos="360"/>
                    </w:tabs>
                    <w:snapToGrid w:val="0"/>
                    <w:spacing w:after="120"/>
                    <w:jc w:val="both"/>
                    <w:rPr>
                      <w:rFonts w:ascii="Times New Roman" w:hAnsi="Times New Roman"/>
                      <w:b/>
                      <w:lang w:val="en-GB"/>
                    </w:rPr>
                  </w:pPr>
                </w:p>
              </w:tc>
            </w:tr>
            <w:tr w:rsidR="00192595" w:rsidRPr="00192595" w14:paraId="077F8B6F" w14:textId="77777777" w:rsidTr="008D2670">
              <w:tc>
                <w:tcPr>
                  <w:tcW w:w="2772" w:type="dxa"/>
                  <w:tcBorders>
                    <w:top w:val="single" w:sz="4" w:space="0" w:color="auto"/>
                    <w:left w:val="single" w:sz="4" w:space="0" w:color="auto"/>
                    <w:bottom w:val="single" w:sz="4" w:space="0" w:color="auto"/>
                    <w:right w:val="single" w:sz="4" w:space="0" w:color="auto"/>
                  </w:tcBorders>
                  <w:shd w:val="clear" w:color="auto" w:fill="B3B3B3"/>
                  <w:vAlign w:val="center"/>
                </w:tcPr>
                <w:p w14:paraId="370E0A57" w14:textId="77777777" w:rsidR="00AF4FDC" w:rsidRPr="00192595" w:rsidRDefault="00AF4FDC" w:rsidP="00AF4FDC">
                  <w:pPr>
                    <w:keepNext/>
                    <w:tabs>
                      <w:tab w:val="left" w:pos="360"/>
                    </w:tabs>
                    <w:snapToGrid w:val="0"/>
                    <w:spacing w:after="120"/>
                    <w:rPr>
                      <w:rFonts w:ascii="Times New Roman" w:hAnsi="Times New Roman"/>
                      <w:b/>
                      <w:lang w:val="en-GB"/>
                    </w:rPr>
                  </w:pPr>
                  <w:r w:rsidRPr="00192595">
                    <w:rPr>
                      <w:rFonts w:ascii="Times New Roman" w:hAnsi="Times New Roman"/>
                      <w:b/>
                      <w:lang w:val="en-GB"/>
                    </w:rPr>
                    <w:t>E-mail</w:t>
                  </w:r>
                </w:p>
                <w:p w14:paraId="30AF6B5F" w14:textId="77777777" w:rsidR="00AF4FDC" w:rsidRPr="00192595" w:rsidRDefault="00AF4FDC" w:rsidP="00AF4FDC">
                  <w:pPr>
                    <w:keepNext/>
                    <w:tabs>
                      <w:tab w:val="left" w:pos="360"/>
                    </w:tabs>
                    <w:snapToGrid w:val="0"/>
                    <w:spacing w:after="120"/>
                    <w:rPr>
                      <w:rFonts w:ascii="Times New Roman" w:hAnsi="Times New Roman"/>
                      <w:b/>
                      <w:lang w:val="en-GB"/>
                    </w:rPr>
                  </w:pPr>
                  <w:r w:rsidRPr="00192595">
                    <w:rPr>
                      <w:rFonts w:ascii="Sylfaen" w:hAnsi="Sylfaen"/>
                      <w:b/>
                      <w:lang w:val="ka-GE"/>
                    </w:rPr>
                    <w:t>ელ.-ფოსტა</w:t>
                  </w:r>
                </w:p>
              </w:tc>
              <w:tc>
                <w:tcPr>
                  <w:tcW w:w="6362" w:type="dxa"/>
                  <w:tcBorders>
                    <w:top w:val="single" w:sz="4" w:space="0" w:color="auto"/>
                    <w:left w:val="single" w:sz="4" w:space="0" w:color="auto"/>
                    <w:bottom w:val="single" w:sz="4" w:space="0" w:color="auto"/>
                    <w:right w:val="single" w:sz="4" w:space="0" w:color="auto"/>
                  </w:tcBorders>
                </w:tcPr>
                <w:p w14:paraId="54B6E517" w14:textId="77777777" w:rsidR="00AF4FDC" w:rsidRPr="00192595" w:rsidRDefault="00AF4FDC" w:rsidP="00AF4FDC">
                  <w:pPr>
                    <w:keepNext/>
                    <w:tabs>
                      <w:tab w:val="left" w:pos="360"/>
                    </w:tabs>
                    <w:snapToGrid w:val="0"/>
                    <w:spacing w:after="120"/>
                    <w:jc w:val="both"/>
                    <w:rPr>
                      <w:rFonts w:ascii="Times New Roman" w:hAnsi="Times New Roman"/>
                      <w:b/>
                      <w:lang w:val="en-GB"/>
                    </w:rPr>
                  </w:pPr>
                </w:p>
              </w:tc>
            </w:tr>
          </w:tbl>
          <w:p w14:paraId="6E717F19" w14:textId="2E8AD966" w:rsidR="00AF4FDC" w:rsidRPr="00192595" w:rsidRDefault="00AF4FDC" w:rsidP="001518C7">
            <w:pPr>
              <w:spacing w:after="120"/>
              <w:jc w:val="center"/>
              <w:rPr>
                <w:rFonts w:ascii="Times New Roman" w:hAnsi="Times New Roman"/>
                <w:b/>
                <w:i/>
                <w:iCs/>
                <w:szCs w:val="24"/>
              </w:rPr>
            </w:pPr>
          </w:p>
          <w:p w14:paraId="1FC2E251" w14:textId="1271031D" w:rsidR="00AF4FDC" w:rsidRPr="00192595" w:rsidRDefault="00AF4FDC" w:rsidP="001518C7">
            <w:pPr>
              <w:spacing w:after="120"/>
              <w:jc w:val="center"/>
              <w:rPr>
                <w:rFonts w:ascii="Times New Roman" w:hAnsi="Times New Roman"/>
                <w:b/>
                <w:i/>
                <w:iCs/>
                <w:szCs w:val="24"/>
              </w:rPr>
            </w:pPr>
          </w:p>
          <w:p w14:paraId="1491202B" w14:textId="1053441B" w:rsidR="00AF4FDC" w:rsidRPr="00192595" w:rsidRDefault="00AF4FDC" w:rsidP="001518C7">
            <w:pPr>
              <w:spacing w:after="120"/>
              <w:jc w:val="center"/>
              <w:rPr>
                <w:rFonts w:ascii="Times New Roman" w:hAnsi="Times New Roman"/>
                <w:b/>
                <w:i/>
                <w:iCs/>
                <w:szCs w:val="24"/>
              </w:rPr>
            </w:pPr>
          </w:p>
          <w:p w14:paraId="65687AA0" w14:textId="74353C84" w:rsidR="00AF4FDC" w:rsidRPr="00192595" w:rsidRDefault="00AF4FDC" w:rsidP="001518C7">
            <w:pPr>
              <w:spacing w:after="120"/>
              <w:jc w:val="center"/>
              <w:rPr>
                <w:rFonts w:ascii="Times New Roman" w:hAnsi="Times New Roman"/>
                <w:b/>
                <w:i/>
                <w:iCs/>
                <w:szCs w:val="24"/>
              </w:rPr>
            </w:pPr>
          </w:p>
          <w:p w14:paraId="395F7F7A" w14:textId="1FAA37F9" w:rsidR="00AF4FDC" w:rsidRPr="00192595" w:rsidRDefault="00AF4FDC" w:rsidP="001518C7">
            <w:pPr>
              <w:spacing w:after="120"/>
              <w:jc w:val="center"/>
              <w:rPr>
                <w:rFonts w:ascii="Times New Roman" w:hAnsi="Times New Roman"/>
                <w:b/>
                <w:i/>
                <w:iCs/>
                <w:szCs w:val="24"/>
              </w:rPr>
            </w:pPr>
          </w:p>
          <w:p w14:paraId="60321E53" w14:textId="7DC2524E" w:rsidR="00AF4FDC" w:rsidRPr="00192595" w:rsidRDefault="00AF4FDC" w:rsidP="001518C7">
            <w:pPr>
              <w:spacing w:after="120"/>
              <w:jc w:val="center"/>
              <w:rPr>
                <w:rFonts w:ascii="Times New Roman" w:hAnsi="Times New Roman"/>
                <w:b/>
                <w:i/>
                <w:iCs/>
                <w:szCs w:val="24"/>
              </w:rPr>
            </w:pPr>
          </w:p>
          <w:p w14:paraId="22DC79B7" w14:textId="7F363339" w:rsidR="00AF4FDC" w:rsidRPr="00192595" w:rsidRDefault="00AF4FDC" w:rsidP="001518C7">
            <w:pPr>
              <w:spacing w:after="120"/>
              <w:jc w:val="center"/>
              <w:rPr>
                <w:rFonts w:ascii="Times New Roman" w:hAnsi="Times New Roman"/>
                <w:b/>
                <w:i/>
                <w:iCs/>
                <w:szCs w:val="24"/>
              </w:rPr>
            </w:pPr>
          </w:p>
          <w:p w14:paraId="5D58186D" w14:textId="17ADFE38" w:rsidR="00AF4FDC" w:rsidRPr="00192595" w:rsidRDefault="00AF4FDC" w:rsidP="001518C7">
            <w:pPr>
              <w:spacing w:after="120"/>
              <w:jc w:val="center"/>
              <w:rPr>
                <w:rFonts w:ascii="Times New Roman" w:hAnsi="Times New Roman"/>
                <w:b/>
                <w:i/>
                <w:iCs/>
                <w:szCs w:val="24"/>
              </w:rPr>
            </w:pPr>
          </w:p>
          <w:p w14:paraId="08FE5E0C" w14:textId="216AB293" w:rsidR="00AF4FDC" w:rsidRPr="00192595" w:rsidRDefault="00AF4FDC" w:rsidP="001518C7">
            <w:pPr>
              <w:spacing w:after="120"/>
              <w:jc w:val="center"/>
              <w:rPr>
                <w:rFonts w:ascii="Times New Roman" w:hAnsi="Times New Roman"/>
                <w:b/>
                <w:i/>
                <w:iCs/>
                <w:szCs w:val="24"/>
              </w:rPr>
            </w:pPr>
          </w:p>
          <w:p w14:paraId="15517E6E" w14:textId="726C114F" w:rsidR="00AF4FDC" w:rsidRPr="00192595" w:rsidRDefault="00AF4FDC" w:rsidP="001518C7">
            <w:pPr>
              <w:spacing w:after="120"/>
              <w:jc w:val="center"/>
              <w:rPr>
                <w:rFonts w:ascii="Times New Roman" w:hAnsi="Times New Roman"/>
                <w:b/>
                <w:i/>
                <w:iCs/>
                <w:szCs w:val="24"/>
              </w:rPr>
            </w:pPr>
          </w:p>
          <w:p w14:paraId="36E0EB40" w14:textId="6DADD149" w:rsidR="00AF4FDC" w:rsidRPr="00192595" w:rsidRDefault="00AF4FDC" w:rsidP="001518C7">
            <w:pPr>
              <w:spacing w:after="120"/>
              <w:jc w:val="center"/>
              <w:rPr>
                <w:rFonts w:ascii="Times New Roman" w:hAnsi="Times New Roman"/>
                <w:b/>
                <w:i/>
                <w:iCs/>
                <w:szCs w:val="24"/>
              </w:rPr>
            </w:pPr>
          </w:p>
          <w:p w14:paraId="4042D1F5" w14:textId="5E7D8855" w:rsidR="00AF4FDC" w:rsidRPr="00192595" w:rsidRDefault="00AF4FDC" w:rsidP="001518C7">
            <w:pPr>
              <w:spacing w:after="120"/>
              <w:jc w:val="center"/>
              <w:rPr>
                <w:rFonts w:ascii="Times New Roman" w:hAnsi="Times New Roman"/>
                <w:b/>
                <w:i/>
                <w:iCs/>
                <w:szCs w:val="24"/>
              </w:rPr>
            </w:pPr>
          </w:p>
          <w:p w14:paraId="10E4070A" w14:textId="16EEBC2A" w:rsidR="00AF4FDC" w:rsidRPr="00192595" w:rsidRDefault="00AF4FDC" w:rsidP="001518C7">
            <w:pPr>
              <w:spacing w:after="120"/>
              <w:jc w:val="center"/>
              <w:rPr>
                <w:rFonts w:ascii="Times New Roman" w:hAnsi="Times New Roman"/>
                <w:b/>
                <w:i/>
                <w:iCs/>
                <w:szCs w:val="24"/>
              </w:rPr>
            </w:pPr>
          </w:p>
          <w:p w14:paraId="5FB54D34" w14:textId="495FBBB3" w:rsidR="00AF4FDC" w:rsidRPr="00192595" w:rsidRDefault="00AF4FDC" w:rsidP="001518C7">
            <w:pPr>
              <w:spacing w:after="120"/>
              <w:jc w:val="center"/>
              <w:rPr>
                <w:rFonts w:ascii="Times New Roman" w:hAnsi="Times New Roman"/>
                <w:b/>
                <w:i/>
                <w:iCs/>
                <w:szCs w:val="24"/>
              </w:rPr>
            </w:pPr>
          </w:p>
          <w:p w14:paraId="78B0ACDF" w14:textId="2CE4E7F7" w:rsidR="00AF4FDC" w:rsidRPr="00192595" w:rsidRDefault="00AF4FDC" w:rsidP="001518C7">
            <w:pPr>
              <w:spacing w:after="120"/>
              <w:jc w:val="center"/>
              <w:rPr>
                <w:rFonts w:ascii="Times New Roman" w:hAnsi="Times New Roman"/>
                <w:b/>
                <w:i/>
                <w:iCs/>
                <w:szCs w:val="24"/>
              </w:rPr>
            </w:pPr>
          </w:p>
          <w:p w14:paraId="64A3B96F" w14:textId="780DB4D5" w:rsidR="00AF4FDC" w:rsidRPr="00192595" w:rsidRDefault="00AF4FDC" w:rsidP="001518C7">
            <w:pPr>
              <w:spacing w:after="120"/>
              <w:jc w:val="center"/>
              <w:rPr>
                <w:rFonts w:ascii="Times New Roman" w:hAnsi="Times New Roman"/>
                <w:b/>
                <w:i/>
                <w:iCs/>
                <w:szCs w:val="24"/>
              </w:rPr>
            </w:pPr>
          </w:p>
          <w:p w14:paraId="40DF4398" w14:textId="5030ED91" w:rsidR="00AF4FDC" w:rsidRPr="00192595" w:rsidRDefault="00AF4FDC" w:rsidP="001518C7">
            <w:pPr>
              <w:spacing w:after="120"/>
              <w:jc w:val="center"/>
              <w:rPr>
                <w:rFonts w:ascii="Times New Roman" w:hAnsi="Times New Roman"/>
                <w:b/>
                <w:i/>
                <w:iCs/>
                <w:szCs w:val="24"/>
              </w:rPr>
            </w:pPr>
          </w:p>
          <w:p w14:paraId="0016BB3B" w14:textId="03197AF6" w:rsidR="00AF4FDC" w:rsidRPr="00192595" w:rsidRDefault="00AF4FDC" w:rsidP="001518C7">
            <w:pPr>
              <w:spacing w:after="120"/>
              <w:jc w:val="center"/>
              <w:rPr>
                <w:rFonts w:ascii="Times New Roman" w:hAnsi="Times New Roman"/>
                <w:b/>
                <w:i/>
                <w:iCs/>
                <w:szCs w:val="24"/>
              </w:rPr>
            </w:pPr>
          </w:p>
          <w:p w14:paraId="038EEF83" w14:textId="1D8721F1" w:rsidR="00AF4FDC" w:rsidRPr="00192595" w:rsidRDefault="00AF4FDC" w:rsidP="001518C7">
            <w:pPr>
              <w:spacing w:after="120"/>
              <w:jc w:val="center"/>
              <w:rPr>
                <w:rFonts w:ascii="Times New Roman" w:hAnsi="Times New Roman"/>
                <w:b/>
                <w:i/>
                <w:iCs/>
                <w:szCs w:val="24"/>
              </w:rPr>
            </w:pPr>
          </w:p>
          <w:p w14:paraId="642DE86B" w14:textId="503A3EA4" w:rsidR="00AF4FDC" w:rsidRPr="00192595" w:rsidRDefault="00AF4FDC" w:rsidP="001518C7">
            <w:pPr>
              <w:spacing w:after="120"/>
              <w:jc w:val="center"/>
              <w:rPr>
                <w:rFonts w:ascii="Times New Roman" w:hAnsi="Times New Roman"/>
                <w:b/>
                <w:i/>
                <w:iCs/>
                <w:szCs w:val="24"/>
              </w:rPr>
            </w:pPr>
          </w:p>
          <w:p w14:paraId="6581F763" w14:textId="77777777" w:rsidR="00AF4FDC" w:rsidRPr="00192595" w:rsidRDefault="00AF4FDC" w:rsidP="001518C7">
            <w:pPr>
              <w:spacing w:after="120"/>
              <w:jc w:val="center"/>
              <w:rPr>
                <w:rFonts w:ascii="Times New Roman" w:hAnsi="Times New Roman"/>
                <w:b/>
                <w:i/>
                <w:iCs/>
                <w:szCs w:val="24"/>
              </w:rPr>
            </w:pPr>
          </w:p>
          <w:p w14:paraId="27FA8516" w14:textId="3E0FBF02" w:rsidR="00AF4FDC" w:rsidRPr="00192595" w:rsidRDefault="00AF4FDC" w:rsidP="00AF4FDC">
            <w:pPr>
              <w:spacing w:after="120"/>
              <w:rPr>
                <w:rFonts w:ascii="Times New Roman" w:hAnsi="Times New Roman"/>
                <w:b/>
                <w:i/>
                <w:iCs/>
                <w:szCs w:val="24"/>
              </w:rPr>
            </w:pPr>
          </w:p>
        </w:tc>
      </w:tr>
    </w:tbl>
    <w:p w14:paraId="42B14F88" w14:textId="6CD04D57" w:rsidR="00AF4FDC" w:rsidRPr="00192595" w:rsidRDefault="00AF4FDC">
      <w:pPr>
        <w:rPr>
          <w:rFonts w:ascii="Times New Roman" w:hAnsi="Times New Roman"/>
          <w:b/>
          <w:i/>
          <w:iCs/>
          <w:szCs w:val="24"/>
        </w:rPr>
      </w:pPr>
      <w:r w:rsidRPr="00192595">
        <w:rPr>
          <w:rFonts w:ascii="Times New Roman" w:hAnsi="Times New Roman"/>
          <w:b/>
          <w:i/>
          <w:iCs/>
          <w:szCs w:val="24"/>
        </w:rPr>
        <w:lastRenderedPageBreak/>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192595" w:rsidRPr="00192595" w14:paraId="4294D6CB" w14:textId="77777777" w:rsidTr="00430895">
        <w:tc>
          <w:tcPr>
            <w:tcW w:w="9628" w:type="dxa"/>
          </w:tcPr>
          <w:p w14:paraId="1EFB7F78" w14:textId="77777777" w:rsidR="00AF4FDC" w:rsidRPr="00192595" w:rsidRDefault="00AF4FDC" w:rsidP="00AF4FDC">
            <w:pPr>
              <w:pStyle w:val="Heading1"/>
              <w:outlineLvl w:val="0"/>
              <w:rPr>
                <w:sz w:val="10"/>
                <w:szCs w:val="10"/>
              </w:rPr>
            </w:pPr>
          </w:p>
          <w:p w14:paraId="1DFDCF2D" w14:textId="62A358FA" w:rsidR="00AF4FDC" w:rsidRPr="00192595" w:rsidRDefault="00AF4FDC" w:rsidP="00AF4FDC">
            <w:pPr>
              <w:pStyle w:val="Heading1"/>
              <w:outlineLvl w:val="0"/>
              <w:rPr>
                <w:sz w:val="24"/>
                <w:szCs w:val="24"/>
                <w:lang w:val="ka-GE"/>
              </w:rPr>
            </w:pPr>
            <w:bookmarkStart w:id="12" w:name="_Toc148181581"/>
            <w:bookmarkStart w:id="13" w:name="_Toc148220598"/>
            <w:r w:rsidRPr="00192595">
              <w:rPr>
                <w:sz w:val="24"/>
                <w:szCs w:val="24"/>
              </w:rPr>
              <w:t xml:space="preserve">3    TECHNICAL CAPACITY / </w:t>
            </w:r>
            <w:r w:rsidRPr="00192595">
              <w:rPr>
                <w:rFonts w:ascii="Sylfaen" w:hAnsi="Sylfaen" w:cs="Sylfaen"/>
                <w:sz w:val="24"/>
                <w:szCs w:val="24"/>
                <w:lang w:val="ka-GE"/>
              </w:rPr>
              <w:t>ტექნიკური</w:t>
            </w:r>
            <w:r w:rsidRPr="00192595">
              <w:rPr>
                <w:sz w:val="24"/>
                <w:szCs w:val="24"/>
                <w:lang w:val="ka-GE"/>
              </w:rPr>
              <w:t xml:space="preserve"> </w:t>
            </w:r>
            <w:r w:rsidRPr="00192595">
              <w:rPr>
                <w:rFonts w:ascii="Sylfaen" w:hAnsi="Sylfaen" w:cs="Sylfaen"/>
                <w:sz w:val="24"/>
                <w:szCs w:val="24"/>
                <w:lang w:val="ka-GE"/>
              </w:rPr>
              <w:t>კომპეტენციის</w:t>
            </w:r>
            <w:r w:rsidRPr="00192595">
              <w:rPr>
                <w:sz w:val="24"/>
                <w:szCs w:val="24"/>
                <w:lang w:val="ka-GE"/>
              </w:rPr>
              <w:t xml:space="preserve"> </w:t>
            </w:r>
            <w:r w:rsidRPr="00192595">
              <w:rPr>
                <w:rFonts w:ascii="Sylfaen" w:hAnsi="Sylfaen" w:cs="Sylfaen"/>
                <w:sz w:val="24"/>
                <w:szCs w:val="24"/>
                <w:lang w:val="ka-GE"/>
              </w:rPr>
              <w:t>მახასიათებლები</w:t>
            </w:r>
            <w:bookmarkEnd w:id="12"/>
            <w:bookmarkEnd w:id="13"/>
          </w:p>
          <w:tbl>
            <w:tblPr>
              <w:tblStyle w:val="TableGrid"/>
              <w:tblW w:w="0" w:type="auto"/>
              <w:tblLook w:val="04A0" w:firstRow="1" w:lastRow="0" w:firstColumn="1" w:lastColumn="0" w:noHBand="0" w:noVBand="1"/>
            </w:tblPr>
            <w:tblGrid>
              <w:gridCol w:w="4531"/>
              <w:gridCol w:w="4531"/>
            </w:tblGrid>
            <w:tr w:rsidR="00192595" w:rsidRPr="00192595" w14:paraId="7F04365D" w14:textId="77777777" w:rsidTr="00864142">
              <w:tc>
                <w:tcPr>
                  <w:tcW w:w="4531" w:type="dxa"/>
                </w:tcPr>
                <w:p w14:paraId="34EBCF81" w14:textId="77777777" w:rsidR="00AF4FDC" w:rsidRPr="00192595" w:rsidRDefault="00AF4FDC" w:rsidP="00AF4FDC">
                  <w:pPr>
                    <w:jc w:val="center"/>
                    <w:rPr>
                      <w:rFonts w:ascii="Times New Roman" w:hAnsi="Times New Roman"/>
                      <w:b/>
                      <w:bCs/>
                      <w:sz w:val="22"/>
                    </w:rPr>
                  </w:pPr>
                </w:p>
                <w:p w14:paraId="0B5A294C" w14:textId="77777777" w:rsidR="00AF4FDC" w:rsidRPr="00192595" w:rsidRDefault="00AF4FDC" w:rsidP="00AF4FDC">
                  <w:pPr>
                    <w:jc w:val="center"/>
                    <w:rPr>
                      <w:rFonts w:ascii="Sylfaen" w:hAnsi="Sylfaen" w:cs="Sylfaen"/>
                      <w:b/>
                      <w:bCs/>
                      <w:sz w:val="22"/>
                      <w:lang w:val="ka-GE"/>
                    </w:rPr>
                  </w:pPr>
                  <w:r w:rsidRPr="00192595">
                    <w:rPr>
                      <w:rFonts w:ascii="Times New Roman" w:hAnsi="Times New Roman"/>
                      <w:b/>
                      <w:bCs/>
                      <w:sz w:val="22"/>
                    </w:rPr>
                    <w:t>Parameters</w:t>
                  </w:r>
                  <w:r w:rsidRPr="00192595">
                    <w:rPr>
                      <w:rFonts w:ascii="Times New Roman" w:hAnsi="Times New Roman"/>
                      <w:b/>
                      <w:bCs/>
                      <w:sz w:val="22"/>
                      <w:lang w:val="ka-GE"/>
                    </w:rPr>
                    <w:t xml:space="preserve"> / </w:t>
                  </w:r>
                  <w:r w:rsidRPr="00192595">
                    <w:rPr>
                      <w:rFonts w:ascii="Sylfaen" w:hAnsi="Sylfaen" w:cs="Sylfaen"/>
                      <w:b/>
                      <w:bCs/>
                      <w:sz w:val="22"/>
                      <w:lang w:val="ka-GE"/>
                    </w:rPr>
                    <w:t>მონაცემები</w:t>
                  </w:r>
                </w:p>
                <w:p w14:paraId="558455F0" w14:textId="431B5A0B" w:rsidR="00AF4FDC" w:rsidRPr="00192595" w:rsidRDefault="00AF4FDC" w:rsidP="00AF4FDC">
                  <w:pPr>
                    <w:jc w:val="center"/>
                    <w:rPr>
                      <w:rFonts w:ascii="Times New Roman" w:hAnsi="Times New Roman"/>
                      <w:b/>
                      <w:bCs/>
                      <w:sz w:val="22"/>
                      <w:lang w:val="ka-GE"/>
                    </w:rPr>
                  </w:pPr>
                </w:p>
              </w:tc>
              <w:tc>
                <w:tcPr>
                  <w:tcW w:w="4531" w:type="dxa"/>
                </w:tcPr>
                <w:p w14:paraId="50E1BC5E" w14:textId="77777777" w:rsidR="00AF4FDC" w:rsidRPr="00192595" w:rsidRDefault="00AF4FDC" w:rsidP="00AF4FDC">
                  <w:pPr>
                    <w:jc w:val="center"/>
                    <w:rPr>
                      <w:rFonts w:ascii="Times New Roman" w:hAnsi="Times New Roman"/>
                      <w:sz w:val="22"/>
                      <w:lang w:val="ka-GE"/>
                    </w:rPr>
                  </w:pPr>
                </w:p>
              </w:tc>
            </w:tr>
            <w:tr w:rsidR="00192595" w:rsidRPr="00192595" w14:paraId="3A336477" w14:textId="77777777" w:rsidTr="00864142">
              <w:tc>
                <w:tcPr>
                  <w:tcW w:w="4531" w:type="dxa"/>
                </w:tcPr>
                <w:p w14:paraId="1725B6A9" w14:textId="5D9A51C3" w:rsidR="008D2670" w:rsidRDefault="00AF4FDC" w:rsidP="00AF4FDC">
                  <w:pPr>
                    <w:rPr>
                      <w:rFonts w:ascii="Times New Roman" w:hAnsi="Times New Roman"/>
                      <w:b/>
                      <w:bCs/>
                      <w:sz w:val="22"/>
                    </w:rPr>
                  </w:pPr>
                  <w:r w:rsidRPr="00192595">
                    <w:rPr>
                      <w:rFonts w:ascii="Times New Roman" w:hAnsi="Times New Roman"/>
                      <w:b/>
                      <w:bCs/>
                      <w:sz w:val="22"/>
                    </w:rPr>
                    <w:t xml:space="preserve">Date of </w:t>
                  </w:r>
                  <w:r w:rsidR="008D2670">
                    <w:rPr>
                      <w:rFonts w:ascii="Times New Roman" w:hAnsi="Times New Roman"/>
                      <w:b/>
                      <w:bCs/>
                      <w:sz w:val="22"/>
                    </w:rPr>
                    <w:t xml:space="preserve">Company Registration and Number of Years Proving the Experience of Providing Selling of the Same Type Equipment </w:t>
                  </w:r>
                </w:p>
                <w:p w14:paraId="2D10348A" w14:textId="60D81329" w:rsidR="00AF4FDC" w:rsidRPr="008D2670" w:rsidRDefault="008D2670" w:rsidP="00AF4FDC">
                  <w:pPr>
                    <w:rPr>
                      <w:rFonts w:ascii="Sylfaen" w:hAnsi="Sylfaen" w:cs="Sylfaen"/>
                      <w:b/>
                      <w:bCs/>
                      <w:sz w:val="22"/>
                    </w:rPr>
                  </w:pPr>
                  <w:r w:rsidRPr="008D2670">
                    <w:rPr>
                      <w:rFonts w:ascii="Sylfaen" w:hAnsi="Sylfaen" w:cs="Sylfaen"/>
                      <w:b/>
                      <w:bCs/>
                      <w:sz w:val="22"/>
                      <w:lang w:val="ka-GE"/>
                    </w:rPr>
                    <w:t>კომპანიის რეგისტრაციის თარიღი და იმ წლების რაოდენობა, რომლებიც ადასტურებს იგივე ტიპის აღჭურვილობის მიწოდებისა და გაყიდვის გამოცდილებას.</w:t>
                  </w:r>
                </w:p>
                <w:p w14:paraId="149369CC" w14:textId="145F74CA" w:rsidR="00AF4FDC" w:rsidRPr="00192595" w:rsidRDefault="00AF4FDC" w:rsidP="00AF4FDC">
                  <w:pPr>
                    <w:rPr>
                      <w:rFonts w:ascii="Times New Roman" w:hAnsi="Times New Roman"/>
                      <w:sz w:val="22"/>
                      <w:lang w:val="ka-GE"/>
                    </w:rPr>
                  </w:pPr>
                </w:p>
              </w:tc>
              <w:tc>
                <w:tcPr>
                  <w:tcW w:w="4531" w:type="dxa"/>
                </w:tcPr>
                <w:p w14:paraId="764E7034" w14:textId="77777777" w:rsidR="00AF4FDC" w:rsidRPr="00192595" w:rsidRDefault="00AF4FDC" w:rsidP="00AF4FDC">
                  <w:pPr>
                    <w:rPr>
                      <w:rFonts w:ascii="Times New Roman" w:hAnsi="Times New Roman"/>
                      <w:sz w:val="22"/>
                      <w:lang w:val="ka-GE"/>
                    </w:rPr>
                  </w:pPr>
                </w:p>
              </w:tc>
            </w:tr>
            <w:tr w:rsidR="00192595" w:rsidRPr="00192595" w14:paraId="6DB873D8" w14:textId="77777777" w:rsidTr="00864142">
              <w:tc>
                <w:tcPr>
                  <w:tcW w:w="4531" w:type="dxa"/>
                  <w:vAlign w:val="center"/>
                </w:tcPr>
                <w:p w14:paraId="60A20085" w14:textId="2A97BE5D" w:rsidR="00AF4FDC" w:rsidRPr="008D2670" w:rsidRDefault="00AF4FDC" w:rsidP="00AF4FDC">
                  <w:pPr>
                    <w:rPr>
                      <w:rFonts w:asciiTheme="minorHAnsi" w:hAnsiTheme="minorHAnsi"/>
                      <w:b/>
                      <w:bCs/>
                      <w:sz w:val="22"/>
                    </w:rPr>
                  </w:pPr>
                  <w:r w:rsidRPr="00192595">
                    <w:rPr>
                      <w:rFonts w:ascii="Times New Roman" w:hAnsi="Times New Roman"/>
                      <w:b/>
                      <w:bCs/>
                      <w:sz w:val="22"/>
                    </w:rPr>
                    <w:t xml:space="preserve">Location of the </w:t>
                  </w:r>
                  <w:r w:rsidR="008D2670">
                    <w:rPr>
                      <w:rFonts w:ascii="Times New Roman" w:hAnsi="Times New Roman"/>
                      <w:b/>
                      <w:bCs/>
                      <w:sz w:val="22"/>
                    </w:rPr>
                    <w:t xml:space="preserve">company </w:t>
                  </w:r>
                </w:p>
                <w:p w14:paraId="41FADF9C" w14:textId="137043C9" w:rsidR="00AF4FDC" w:rsidRPr="00192595" w:rsidRDefault="008D2670" w:rsidP="00AF4FDC">
                  <w:pPr>
                    <w:rPr>
                      <w:rFonts w:ascii="Times New Roman" w:hAnsi="Times New Roman"/>
                      <w:b/>
                      <w:bCs/>
                      <w:sz w:val="22"/>
                      <w:lang w:val="ka-GE"/>
                    </w:rPr>
                  </w:pPr>
                  <w:r>
                    <w:rPr>
                      <w:rFonts w:ascii="Sylfaen" w:hAnsi="Sylfaen" w:cs="Sylfaen"/>
                      <w:b/>
                      <w:bCs/>
                      <w:sz w:val="22"/>
                      <w:lang w:val="ka-GE"/>
                    </w:rPr>
                    <w:t>კომპანიის</w:t>
                  </w:r>
                  <w:r w:rsidR="00AF4FDC" w:rsidRPr="00192595">
                    <w:rPr>
                      <w:rFonts w:ascii="Times New Roman" w:hAnsi="Times New Roman"/>
                      <w:b/>
                      <w:bCs/>
                      <w:sz w:val="22"/>
                      <w:lang w:val="ka-GE"/>
                    </w:rPr>
                    <w:t xml:space="preserve"> </w:t>
                  </w:r>
                  <w:r w:rsidR="00AF4FDC" w:rsidRPr="00192595">
                    <w:rPr>
                      <w:rFonts w:ascii="Sylfaen" w:hAnsi="Sylfaen" w:cs="Sylfaen"/>
                      <w:b/>
                      <w:bCs/>
                      <w:sz w:val="22"/>
                      <w:lang w:val="ka-GE"/>
                    </w:rPr>
                    <w:t>ადგილმდებარეობა</w:t>
                  </w:r>
                  <w:r w:rsidR="00AF4FDC" w:rsidRPr="00192595">
                    <w:rPr>
                      <w:rFonts w:ascii="Times New Roman" w:hAnsi="Times New Roman"/>
                      <w:b/>
                      <w:bCs/>
                      <w:sz w:val="22"/>
                      <w:lang w:val="ka-GE"/>
                    </w:rPr>
                    <w:t xml:space="preserve"> </w:t>
                  </w:r>
                </w:p>
                <w:p w14:paraId="0FD85710" w14:textId="2DE41B81" w:rsidR="00AF4FDC" w:rsidRPr="00192595" w:rsidRDefault="00AF4FDC" w:rsidP="00AF4FDC">
                  <w:pPr>
                    <w:rPr>
                      <w:rFonts w:asciiTheme="minorHAnsi" w:hAnsiTheme="minorHAnsi"/>
                      <w:sz w:val="22"/>
                      <w:lang w:val="ka-GE"/>
                    </w:rPr>
                  </w:pPr>
                  <w:r w:rsidRPr="00192595">
                    <w:rPr>
                      <w:rFonts w:ascii="Times New Roman" w:hAnsi="Times New Roman"/>
                      <w:sz w:val="22"/>
                      <w:lang w:val="ka-GE"/>
                    </w:rPr>
                    <w:t>(</w:t>
                  </w:r>
                  <w:r w:rsidRPr="00192595">
                    <w:rPr>
                      <w:rFonts w:ascii="Sylfaen" w:hAnsi="Sylfaen" w:cs="Sylfaen"/>
                      <w:sz w:val="22"/>
                      <w:lang w:val="ka-GE"/>
                    </w:rPr>
                    <w:t>მუნიციპალიტეტი</w:t>
                  </w:r>
                  <w:r w:rsidRPr="00192595">
                    <w:rPr>
                      <w:rFonts w:ascii="Times New Roman" w:hAnsi="Times New Roman"/>
                      <w:sz w:val="22"/>
                      <w:lang w:val="ka-GE"/>
                    </w:rPr>
                    <w:t xml:space="preserve">, </w:t>
                  </w:r>
                  <w:r w:rsidRPr="00192595">
                    <w:rPr>
                      <w:rFonts w:ascii="Sylfaen" w:hAnsi="Sylfaen" w:cs="Sylfaen"/>
                      <w:sz w:val="22"/>
                      <w:lang w:val="ka-GE"/>
                    </w:rPr>
                    <w:t>ადმინისტრაციული</w:t>
                  </w:r>
                  <w:r w:rsidRPr="00192595">
                    <w:rPr>
                      <w:rFonts w:ascii="Times New Roman" w:hAnsi="Times New Roman"/>
                      <w:sz w:val="22"/>
                      <w:lang w:val="ka-GE"/>
                    </w:rPr>
                    <w:t xml:space="preserve"> </w:t>
                  </w:r>
                  <w:r w:rsidRPr="00192595">
                    <w:rPr>
                      <w:rFonts w:ascii="Sylfaen" w:hAnsi="Sylfaen" w:cs="Sylfaen"/>
                      <w:sz w:val="22"/>
                      <w:lang w:val="ka-GE"/>
                    </w:rPr>
                    <w:t>ერთეული</w:t>
                  </w:r>
                  <w:r w:rsidRPr="00192595">
                    <w:rPr>
                      <w:rFonts w:ascii="Times New Roman" w:hAnsi="Times New Roman"/>
                      <w:sz w:val="22"/>
                      <w:lang w:val="ka-GE"/>
                    </w:rPr>
                    <w:t xml:space="preserve">, </w:t>
                  </w:r>
                  <w:r w:rsidRPr="00192595">
                    <w:rPr>
                      <w:rFonts w:ascii="Sylfaen" w:hAnsi="Sylfaen" w:cs="Sylfaen"/>
                      <w:sz w:val="22"/>
                      <w:lang w:val="ka-GE"/>
                    </w:rPr>
                    <w:t>სოფელი</w:t>
                  </w:r>
                  <w:r w:rsidRPr="00192595">
                    <w:rPr>
                      <w:rFonts w:ascii="Times New Roman" w:hAnsi="Times New Roman"/>
                      <w:sz w:val="22"/>
                      <w:lang w:val="ka-GE"/>
                    </w:rPr>
                    <w:t>)</w:t>
                  </w:r>
                </w:p>
                <w:p w14:paraId="50612FB9" w14:textId="61BC4CBA" w:rsidR="00AF4FDC" w:rsidRPr="00192595" w:rsidRDefault="00AF4FDC" w:rsidP="00AF4FDC">
                  <w:pPr>
                    <w:rPr>
                      <w:rFonts w:asciiTheme="minorHAnsi" w:hAnsiTheme="minorHAnsi"/>
                      <w:sz w:val="22"/>
                      <w:lang w:val="ka-GE"/>
                    </w:rPr>
                  </w:pPr>
                </w:p>
              </w:tc>
              <w:tc>
                <w:tcPr>
                  <w:tcW w:w="4531" w:type="dxa"/>
                </w:tcPr>
                <w:p w14:paraId="3B70B40F" w14:textId="77777777" w:rsidR="00AF4FDC" w:rsidRPr="00192595" w:rsidRDefault="00AF4FDC" w:rsidP="00AF4FDC">
                  <w:pPr>
                    <w:rPr>
                      <w:rFonts w:ascii="Times New Roman" w:hAnsi="Times New Roman"/>
                      <w:sz w:val="22"/>
                      <w:lang w:val="ka-GE"/>
                    </w:rPr>
                  </w:pPr>
                </w:p>
              </w:tc>
            </w:tr>
          </w:tbl>
          <w:p w14:paraId="7916CDE7" w14:textId="16F23B5A" w:rsidR="00AF4FDC" w:rsidRPr="00192595" w:rsidRDefault="00AF4FDC" w:rsidP="00AF4FDC">
            <w:pPr>
              <w:rPr>
                <w:rFonts w:asciiTheme="minorHAnsi" w:hAnsiTheme="minorHAnsi"/>
                <w:lang w:val="ka-GE"/>
              </w:rPr>
            </w:pPr>
          </w:p>
          <w:p w14:paraId="65DB9F18" w14:textId="35734CC9" w:rsidR="00AF4FDC" w:rsidRPr="00192595" w:rsidRDefault="00AF4FDC" w:rsidP="00AF4FDC">
            <w:pPr>
              <w:rPr>
                <w:rFonts w:asciiTheme="minorHAnsi" w:hAnsiTheme="minorHAnsi"/>
                <w:lang w:val="ka-GE"/>
              </w:rPr>
            </w:pPr>
          </w:p>
          <w:p w14:paraId="23559888" w14:textId="77777777" w:rsidR="00AF4FDC" w:rsidRPr="00192595" w:rsidRDefault="00AF4FDC" w:rsidP="00AF4FDC">
            <w:pPr>
              <w:rPr>
                <w:rFonts w:asciiTheme="minorHAnsi" w:hAnsiTheme="minorHAnsi"/>
                <w:lang w:val="ka-GE"/>
              </w:rPr>
            </w:pPr>
          </w:p>
          <w:p w14:paraId="7AE61D69" w14:textId="77777777" w:rsidR="00AF4FDC" w:rsidRPr="00192595" w:rsidRDefault="00AF4FDC" w:rsidP="00AF4FDC">
            <w:pPr>
              <w:spacing w:after="226" w:line="248" w:lineRule="auto"/>
              <w:ind w:left="-5" w:right="307" w:hanging="10"/>
              <w:rPr>
                <w:rFonts w:ascii="Times New Roman" w:hAnsi="Times New Roman"/>
                <w:sz w:val="20"/>
                <w:szCs w:val="20"/>
              </w:rPr>
            </w:pPr>
            <w:r w:rsidRPr="00192595">
              <w:rPr>
                <w:rFonts w:ascii="Times New Roman" w:eastAsia="Times New Roman" w:hAnsi="Times New Roman"/>
                <w:b/>
                <w:bCs/>
                <w:sz w:val="21"/>
                <w:szCs w:val="21"/>
              </w:rPr>
              <w:t>Name and first name</w:t>
            </w:r>
            <w:r w:rsidRPr="00192595">
              <w:rPr>
                <w:rFonts w:asciiTheme="minorHAnsi" w:eastAsia="Times New Roman" w:hAnsiTheme="minorHAnsi"/>
                <w:b/>
                <w:bCs/>
                <w:sz w:val="21"/>
                <w:szCs w:val="21"/>
                <w:lang w:val="ka-GE"/>
              </w:rPr>
              <w:t xml:space="preserve"> / </w:t>
            </w:r>
            <w:r w:rsidRPr="00192595">
              <w:rPr>
                <w:rFonts w:ascii="Sylfaen" w:eastAsia="Times New Roman" w:hAnsi="Sylfaen"/>
                <w:b/>
                <w:bCs/>
                <w:sz w:val="21"/>
                <w:szCs w:val="21"/>
                <w:lang w:val="ka-GE"/>
              </w:rPr>
              <w:t>სახელი და გვარი</w:t>
            </w:r>
            <w:r w:rsidRPr="00192595">
              <w:rPr>
                <w:rFonts w:ascii="Sylfaen" w:eastAsia="Times New Roman" w:hAnsi="Sylfaen"/>
                <w:sz w:val="20"/>
                <w:szCs w:val="20"/>
              </w:rPr>
              <w:t>:</w:t>
            </w:r>
            <w:r w:rsidRPr="00192595">
              <w:rPr>
                <w:rFonts w:ascii="Times New Roman" w:eastAsia="Times New Roman" w:hAnsi="Times New Roman"/>
                <w:sz w:val="20"/>
                <w:szCs w:val="20"/>
              </w:rPr>
              <w:t xml:space="preserve"> </w:t>
            </w:r>
            <w:r w:rsidRPr="00192595">
              <w:rPr>
                <w:rFonts w:ascii="Times New Roman" w:eastAsia="Times New Roman" w:hAnsi="Times New Roman"/>
                <w:sz w:val="20"/>
                <w:szCs w:val="20"/>
                <w:highlight w:val="lightGray"/>
              </w:rPr>
              <w:t>…………………………………………………………………</w:t>
            </w:r>
            <w:r w:rsidRPr="00192595">
              <w:rPr>
                <w:rFonts w:ascii="Times New Roman" w:eastAsia="Times New Roman" w:hAnsi="Times New Roman"/>
                <w:sz w:val="20"/>
                <w:szCs w:val="20"/>
              </w:rPr>
              <w:t xml:space="preserve"> </w:t>
            </w:r>
          </w:p>
          <w:p w14:paraId="69034725" w14:textId="77777777" w:rsidR="00AF4FDC" w:rsidRPr="00192595" w:rsidRDefault="00AF4FDC" w:rsidP="00AF4FDC">
            <w:pPr>
              <w:spacing w:after="229" w:line="248" w:lineRule="auto"/>
              <w:ind w:left="-5" w:right="307" w:hanging="10"/>
              <w:rPr>
                <w:rFonts w:ascii="Times New Roman" w:eastAsia="Times New Roman" w:hAnsi="Times New Roman"/>
                <w:sz w:val="20"/>
                <w:szCs w:val="20"/>
              </w:rPr>
            </w:pPr>
            <w:r w:rsidRPr="00192595">
              <w:rPr>
                <w:rFonts w:ascii="Times New Roman" w:eastAsia="Times New Roman" w:hAnsi="Times New Roman"/>
                <w:b/>
                <w:bCs/>
                <w:sz w:val="20"/>
                <w:szCs w:val="20"/>
              </w:rPr>
              <w:t>Position</w:t>
            </w:r>
            <w:r w:rsidRPr="00192595">
              <w:rPr>
                <w:rFonts w:ascii="Times New Roman" w:eastAsia="Times New Roman" w:hAnsi="Times New Roman"/>
                <w:sz w:val="20"/>
                <w:szCs w:val="20"/>
              </w:rPr>
              <w:t xml:space="preserve"> (</w:t>
            </w:r>
            <w:r w:rsidRPr="00192595">
              <w:rPr>
                <w:rFonts w:ascii="Times New Roman" w:eastAsia="Times New Roman" w:hAnsi="Times New Roman"/>
                <w:i/>
                <w:iCs/>
                <w:sz w:val="20"/>
                <w:szCs w:val="20"/>
              </w:rPr>
              <w:t>duly authorised to sign this tender on behalf of the tenderer</w:t>
            </w:r>
            <w:r w:rsidRPr="00192595">
              <w:rPr>
                <w:rFonts w:ascii="Times New Roman" w:eastAsia="Times New Roman" w:hAnsi="Times New Roman"/>
                <w:sz w:val="20"/>
                <w:szCs w:val="20"/>
              </w:rPr>
              <w:t>)</w:t>
            </w:r>
            <w:r w:rsidRPr="00192595">
              <w:rPr>
                <w:rFonts w:asciiTheme="minorHAnsi" w:eastAsia="Times New Roman" w:hAnsiTheme="minorHAnsi"/>
                <w:sz w:val="20"/>
                <w:szCs w:val="20"/>
                <w:lang w:val="ka-GE"/>
              </w:rPr>
              <w:t xml:space="preserve"> / </w:t>
            </w:r>
            <w:r w:rsidRPr="00192595">
              <w:rPr>
                <w:rFonts w:ascii="Sylfaen" w:hAnsi="Sylfaen"/>
                <w:b/>
                <w:sz w:val="20"/>
                <w:szCs w:val="20"/>
                <w:lang w:val="ka-GE"/>
              </w:rPr>
              <w:t xml:space="preserve">პოზიცია (განმცხადებელის სახელით  სატენდერო დოკუმენტებზე უფლებამოსილი ხელმომწერი):  </w:t>
            </w:r>
          </w:p>
          <w:p w14:paraId="3DCD35FA" w14:textId="77777777" w:rsidR="00AF4FDC" w:rsidRPr="00192595" w:rsidRDefault="00AF4FDC" w:rsidP="00AF4FDC">
            <w:pPr>
              <w:spacing w:after="226" w:line="248" w:lineRule="auto"/>
              <w:ind w:left="-5" w:right="307" w:hanging="10"/>
              <w:rPr>
                <w:rFonts w:ascii="Times New Roman" w:eastAsia="Times New Roman" w:hAnsi="Times New Roman"/>
                <w:sz w:val="20"/>
                <w:szCs w:val="20"/>
              </w:rPr>
            </w:pPr>
            <w:r w:rsidRPr="00192595">
              <w:rPr>
                <w:rFonts w:ascii="Times New Roman" w:eastAsia="Times New Roman" w:hAnsi="Times New Roman"/>
                <w:sz w:val="20"/>
                <w:szCs w:val="20"/>
                <w:highlight w:val="lightGray"/>
              </w:rPr>
              <w:t>………………………………………………………………………………</w:t>
            </w:r>
          </w:p>
          <w:p w14:paraId="3A8B1E40" w14:textId="77777777" w:rsidR="00AF4FDC" w:rsidRPr="00192595" w:rsidRDefault="00AF4FDC" w:rsidP="00AF4FDC">
            <w:pPr>
              <w:spacing w:after="229" w:line="248" w:lineRule="auto"/>
              <w:ind w:left="-5" w:right="307" w:hanging="10"/>
              <w:rPr>
                <w:rFonts w:ascii="Times New Roman" w:eastAsia="Times New Roman" w:hAnsi="Times New Roman"/>
                <w:b/>
                <w:bCs/>
                <w:sz w:val="20"/>
                <w:szCs w:val="20"/>
              </w:rPr>
            </w:pPr>
          </w:p>
          <w:p w14:paraId="049C8201" w14:textId="25C96742" w:rsidR="00AF4FDC" w:rsidRPr="00192595" w:rsidRDefault="00AF4FDC" w:rsidP="00AF4FDC">
            <w:pPr>
              <w:spacing w:after="229" w:line="248" w:lineRule="auto"/>
              <w:ind w:left="-5" w:right="307" w:hanging="10"/>
              <w:rPr>
                <w:rFonts w:ascii="Times New Roman" w:eastAsia="Times New Roman" w:hAnsi="Times New Roman"/>
                <w:sz w:val="20"/>
                <w:szCs w:val="20"/>
              </w:rPr>
            </w:pPr>
            <w:r w:rsidRPr="00192595">
              <w:rPr>
                <w:rFonts w:ascii="Times New Roman" w:eastAsia="Times New Roman" w:hAnsi="Times New Roman"/>
                <w:b/>
                <w:bCs/>
                <w:sz w:val="20"/>
                <w:szCs w:val="20"/>
              </w:rPr>
              <w:t>Date</w:t>
            </w:r>
            <w:r w:rsidRPr="00192595">
              <w:rPr>
                <w:rFonts w:ascii="Times New Roman" w:eastAsia="Times New Roman" w:hAnsi="Times New Roman"/>
                <w:b/>
                <w:bCs/>
                <w:sz w:val="20"/>
                <w:szCs w:val="20"/>
                <w:lang w:val="ka-GE"/>
              </w:rPr>
              <w:t xml:space="preserve"> / </w:t>
            </w:r>
            <w:r w:rsidRPr="00192595">
              <w:rPr>
                <w:rFonts w:ascii="Sylfaen" w:eastAsia="Times New Roman" w:hAnsi="Sylfaen" w:cs="Sylfaen"/>
                <w:b/>
                <w:bCs/>
                <w:sz w:val="20"/>
                <w:szCs w:val="20"/>
                <w:lang w:val="ka-GE"/>
              </w:rPr>
              <w:t>თარიღი</w:t>
            </w:r>
            <w:r w:rsidRPr="00192595">
              <w:rPr>
                <w:rFonts w:ascii="Times New Roman" w:eastAsia="Times New Roman" w:hAnsi="Times New Roman"/>
                <w:sz w:val="20"/>
                <w:szCs w:val="20"/>
              </w:rPr>
              <w:t xml:space="preserve">: </w:t>
            </w:r>
            <w:r w:rsidRPr="00192595">
              <w:rPr>
                <w:rFonts w:ascii="Times New Roman" w:eastAsia="Times New Roman" w:hAnsi="Times New Roman"/>
                <w:sz w:val="20"/>
                <w:szCs w:val="20"/>
                <w:highlight w:val="lightGray"/>
              </w:rPr>
              <w:t>………</w:t>
            </w:r>
            <w:r w:rsidRPr="00192595">
              <w:rPr>
                <w:rFonts w:ascii="Times New Roman" w:eastAsia="Times New Roman" w:hAnsi="Times New Roman"/>
                <w:sz w:val="20"/>
                <w:szCs w:val="20"/>
              </w:rPr>
              <w:t xml:space="preserve"> </w:t>
            </w:r>
            <w:r w:rsidRPr="00192595">
              <w:rPr>
                <w:rFonts w:ascii="Times New Roman" w:eastAsia="Times New Roman" w:hAnsi="Times New Roman"/>
                <w:sz w:val="20"/>
                <w:szCs w:val="20"/>
                <w:highlight w:val="lightGray"/>
              </w:rPr>
              <w:t>………………………………………</w:t>
            </w:r>
            <w:r w:rsidRPr="00192595">
              <w:rPr>
                <w:rFonts w:ascii="Times New Roman" w:eastAsia="Times New Roman" w:hAnsi="Times New Roman"/>
                <w:sz w:val="20"/>
                <w:szCs w:val="20"/>
              </w:rPr>
              <w:t xml:space="preserve"> </w:t>
            </w:r>
          </w:p>
          <w:p w14:paraId="2660A0BA" w14:textId="6402C1BB" w:rsidR="00AF4FDC" w:rsidRPr="00192595" w:rsidRDefault="00AF4FDC" w:rsidP="00AF4FDC">
            <w:pPr>
              <w:spacing w:after="229" w:line="248" w:lineRule="auto"/>
              <w:ind w:left="-5" w:right="307" w:hanging="10"/>
              <w:rPr>
                <w:rFonts w:ascii="Times New Roman" w:eastAsia="Times New Roman" w:hAnsi="Times New Roman"/>
                <w:sz w:val="20"/>
                <w:szCs w:val="20"/>
              </w:rPr>
            </w:pPr>
          </w:p>
          <w:p w14:paraId="0F6D8294" w14:textId="77777777" w:rsidR="00AF4FDC" w:rsidRPr="00192595" w:rsidRDefault="00AF4FDC" w:rsidP="00AF4FDC">
            <w:pPr>
              <w:rPr>
                <w:rFonts w:ascii="Times New Roman" w:hAnsi="Times New Roman"/>
                <w:b/>
                <w:bCs/>
                <w:sz w:val="20"/>
                <w:szCs w:val="20"/>
              </w:rPr>
            </w:pPr>
            <w:r w:rsidRPr="00192595">
              <w:rPr>
                <w:rFonts w:ascii="Times New Roman" w:hAnsi="Times New Roman"/>
                <w:b/>
                <w:bCs/>
                <w:sz w:val="20"/>
                <w:szCs w:val="20"/>
              </w:rPr>
              <w:t xml:space="preserve">Stamp of the firm/company / </w:t>
            </w:r>
            <w:r w:rsidRPr="00192595">
              <w:rPr>
                <w:rFonts w:ascii="Sylfaen" w:hAnsi="Sylfaen" w:cs="Sylfaen"/>
                <w:b/>
                <w:bCs/>
                <w:sz w:val="20"/>
                <w:szCs w:val="20"/>
              </w:rPr>
              <w:t>ბეჭედის</w:t>
            </w:r>
            <w:r w:rsidRPr="00192595">
              <w:rPr>
                <w:rFonts w:ascii="Times New Roman" w:hAnsi="Times New Roman"/>
                <w:b/>
                <w:bCs/>
                <w:sz w:val="20"/>
                <w:szCs w:val="20"/>
              </w:rPr>
              <w:t xml:space="preserve"> </w:t>
            </w:r>
            <w:r w:rsidRPr="00192595">
              <w:rPr>
                <w:rFonts w:ascii="Sylfaen" w:hAnsi="Sylfaen" w:cs="Sylfaen"/>
                <w:b/>
                <w:bCs/>
                <w:sz w:val="20"/>
                <w:szCs w:val="20"/>
              </w:rPr>
              <w:t>ადგილი</w:t>
            </w:r>
            <w:r w:rsidRPr="00192595">
              <w:rPr>
                <w:rFonts w:ascii="Times New Roman" w:hAnsi="Times New Roman"/>
                <w:b/>
                <w:bCs/>
                <w:sz w:val="20"/>
                <w:szCs w:val="20"/>
              </w:rPr>
              <w:t xml:space="preserve">  </w:t>
            </w:r>
          </w:p>
          <w:p w14:paraId="1BCBC0C7" w14:textId="77777777" w:rsidR="00AF4FDC" w:rsidRPr="00192595" w:rsidRDefault="00AF4FDC" w:rsidP="00AF4FDC"/>
          <w:p w14:paraId="4D6FB60F" w14:textId="77777777" w:rsidR="00AF4FDC" w:rsidRPr="00192595" w:rsidRDefault="00AF4FDC" w:rsidP="00AF4FDC"/>
          <w:p w14:paraId="3F29CEDD" w14:textId="77777777" w:rsidR="00AF4FDC" w:rsidRPr="00192595" w:rsidRDefault="00AF4FDC" w:rsidP="00AF4FDC"/>
          <w:p w14:paraId="46209A6D" w14:textId="77777777" w:rsidR="00AF4FDC" w:rsidRPr="00192595" w:rsidRDefault="00AF4FDC" w:rsidP="00AF4FDC"/>
          <w:p w14:paraId="58E0C93C" w14:textId="3155DD89" w:rsidR="00AF4FDC" w:rsidRPr="00192595" w:rsidRDefault="00AF4FDC" w:rsidP="00AF4FDC"/>
        </w:tc>
      </w:tr>
    </w:tbl>
    <w:p w14:paraId="242D5053" w14:textId="359AA015" w:rsidR="00AF4FDC" w:rsidRPr="00192595" w:rsidRDefault="00AF4FDC">
      <w:pPr>
        <w:rPr>
          <w:rFonts w:ascii="Times New Roman" w:hAnsi="Times New Roman"/>
          <w:b/>
          <w:i/>
          <w:iCs/>
          <w:szCs w:val="24"/>
        </w:rPr>
      </w:pPr>
      <w:r w:rsidRPr="00192595">
        <w:rPr>
          <w:rFonts w:ascii="Times New Roman" w:hAnsi="Times New Roman"/>
          <w:b/>
          <w:i/>
          <w:iCs/>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192595" w:rsidRPr="00192595" w14:paraId="22D0C765" w14:textId="77777777" w:rsidTr="00430895">
        <w:tc>
          <w:tcPr>
            <w:tcW w:w="9628" w:type="dxa"/>
          </w:tcPr>
          <w:p w14:paraId="65C33990" w14:textId="77777777" w:rsidR="00AF4FDC" w:rsidRPr="00192595" w:rsidRDefault="00AF4FDC" w:rsidP="001518C7">
            <w:pPr>
              <w:spacing w:after="120"/>
              <w:jc w:val="center"/>
              <w:rPr>
                <w:rFonts w:ascii="Times New Roman" w:hAnsi="Times New Roman"/>
                <w:b/>
                <w:i/>
                <w:iCs/>
                <w:sz w:val="32"/>
                <w:szCs w:val="32"/>
              </w:rPr>
            </w:pPr>
          </w:p>
          <w:p w14:paraId="0DCEC282" w14:textId="77777777" w:rsidR="00AF4FDC" w:rsidRPr="00192595" w:rsidRDefault="00AF4FDC" w:rsidP="00AF4FDC">
            <w:pPr>
              <w:ind w:left="10" w:right="58" w:hanging="10"/>
              <w:jc w:val="center"/>
              <w:rPr>
                <w:rFonts w:ascii="Times New Roman" w:eastAsia="Times New Roman" w:hAnsi="Times New Roman"/>
                <w:b/>
                <w:sz w:val="32"/>
                <w:szCs w:val="32"/>
              </w:rPr>
            </w:pPr>
          </w:p>
          <w:p w14:paraId="7808E9E1" w14:textId="77777777" w:rsidR="00AF4FDC" w:rsidRPr="00192595" w:rsidRDefault="00AF4FDC" w:rsidP="00AF4FDC">
            <w:pPr>
              <w:ind w:left="10" w:right="58" w:hanging="10"/>
              <w:jc w:val="center"/>
              <w:rPr>
                <w:rFonts w:ascii="Times New Roman" w:eastAsia="Times New Roman" w:hAnsi="Times New Roman"/>
                <w:b/>
                <w:sz w:val="32"/>
                <w:szCs w:val="32"/>
              </w:rPr>
            </w:pPr>
          </w:p>
          <w:p w14:paraId="10AB6584" w14:textId="77777777" w:rsidR="00AF4FDC" w:rsidRPr="00192595" w:rsidRDefault="00AF4FDC" w:rsidP="00AF4FDC">
            <w:pPr>
              <w:ind w:left="10" w:right="58" w:hanging="10"/>
              <w:jc w:val="center"/>
              <w:rPr>
                <w:rFonts w:ascii="Times New Roman" w:eastAsia="Times New Roman" w:hAnsi="Times New Roman"/>
                <w:b/>
                <w:sz w:val="32"/>
                <w:szCs w:val="32"/>
              </w:rPr>
            </w:pPr>
          </w:p>
          <w:p w14:paraId="43F8E201" w14:textId="77777777" w:rsidR="00AF4FDC" w:rsidRPr="00192595" w:rsidRDefault="00AF4FDC" w:rsidP="00AF4FDC">
            <w:pPr>
              <w:ind w:left="10" w:right="58" w:hanging="10"/>
              <w:jc w:val="center"/>
              <w:rPr>
                <w:rFonts w:ascii="Times New Roman" w:eastAsia="Times New Roman" w:hAnsi="Times New Roman"/>
                <w:b/>
                <w:sz w:val="32"/>
                <w:szCs w:val="32"/>
              </w:rPr>
            </w:pPr>
          </w:p>
          <w:p w14:paraId="160E85B7" w14:textId="77777777" w:rsidR="00AF4FDC" w:rsidRPr="00192595" w:rsidRDefault="00AF4FDC" w:rsidP="00AF4FDC">
            <w:pPr>
              <w:ind w:left="10" w:right="58" w:hanging="10"/>
              <w:jc w:val="center"/>
              <w:rPr>
                <w:rFonts w:ascii="Times New Roman" w:eastAsia="Times New Roman" w:hAnsi="Times New Roman"/>
                <w:b/>
                <w:sz w:val="32"/>
                <w:szCs w:val="32"/>
              </w:rPr>
            </w:pPr>
          </w:p>
          <w:p w14:paraId="33354A52" w14:textId="77777777" w:rsidR="00AF4FDC" w:rsidRPr="00192595" w:rsidRDefault="00AF4FDC" w:rsidP="00AF4FDC">
            <w:pPr>
              <w:ind w:left="10" w:right="58" w:hanging="10"/>
              <w:jc w:val="center"/>
              <w:rPr>
                <w:rFonts w:ascii="Times New Roman" w:eastAsia="Times New Roman" w:hAnsi="Times New Roman"/>
                <w:b/>
                <w:sz w:val="32"/>
                <w:szCs w:val="32"/>
              </w:rPr>
            </w:pPr>
          </w:p>
          <w:p w14:paraId="71509EE4" w14:textId="77777777" w:rsidR="00AF4FDC" w:rsidRPr="00192595" w:rsidRDefault="00AF4FDC" w:rsidP="00AF4FDC">
            <w:pPr>
              <w:ind w:left="10" w:right="58" w:hanging="10"/>
              <w:jc w:val="center"/>
              <w:rPr>
                <w:rFonts w:ascii="Times New Roman" w:eastAsia="Times New Roman" w:hAnsi="Times New Roman"/>
                <w:b/>
                <w:sz w:val="32"/>
                <w:szCs w:val="32"/>
              </w:rPr>
            </w:pPr>
          </w:p>
          <w:p w14:paraId="57517696" w14:textId="77777777" w:rsidR="00AF4FDC" w:rsidRPr="00192595" w:rsidRDefault="00AF4FDC" w:rsidP="00AF4FDC">
            <w:pPr>
              <w:ind w:left="10" w:right="58" w:hanging="10"/>
              <w:jc w:val="center"/>
              <w:rPr>
                <w:rFonts w:ascii="Times New Roman" w:eastAsia="Times New Roman" w:hAnsi="Times New Roman"/>
                <w:b/>
                <w:sz w:val="32"/>
                <w:szCs w:val="32"/>
              </w:rPr>
            </w:pPr>
          </w:p>
          <w:p w14:paraId="7249DABF" w14:textId="77777777" w:rsidR="00AF4FDC" w:rsidRPr="00192595" w:rsidRDefault="00AF4FDC" w:rsidP="00AF4FDC">
            <w:pPr>
              <w:ind w:left="10" w:right="58" w:hanging="10"/>
              <w:jc w:val="center"/>
              <w:rPr>
                <w:rFonts w:ascii="Times New Roman" w:eastAsia="Times New Roman" w:hAnsi="Times New Roman"/>
                <w:b/>
                <w:sz w:val="32"/>
                <w:szCs w:val="32"/>
              </w:rPr>
            </w:pPr>
          </w:p>
          <w:p w14:paraId="0DBC2BC3" w14:textId="77777777" w:rsidR="00AF4FDC" w:rsidRPr="00192595" w:rsidRDefault="00AF4FDC" w:rsidP="00AF4FDC">
            <w:pPr>
              <w:ind w:left="10" w:right="58" w:hanging="10"/>
              <w:jc w:val="center"/>
              <w:rPr>
                <w:rFonts w:ascii="Times New Roman" w:eastAsia="Times New Roman" w:hAnsi="Times New Roman"/>
                <w:b/>
                <w:sz w:val="32"/>
                <w:szCs w:val="32"/>
              </w:rPr>
            </w:pPr>
          </w:p>
          <w:p w14:paraId="0A15992B" w14:textId="1659CA8C" w:rsidR="00AF4FDC" w:rsidRPr="00192595" w:rsidRDefault="00AF4FDC" w:rsidP="00AF4FDC">
            <w:pPr>
              <w:ind w:left="10" w:right="58" w:hanging="10"/>
              <w:jc w:val="center"/>
              <w:rPr>
                <w:rFonts w:ascii="Times New Roman" w:hAnsi="Times New Roman"/>
                <w:sz w:val="32"/>
                <w:szCs w:val="32"/>
              </w:rPr>
            </w:pPr>
            <w:r w:rsidRPr="00192595">
              <w:rPr>
                <w:rFonts w:ascii="Times New Roman" w:eastAsia="Times New Roman" w:hAnsi="Times New Roman"/>
                <w:b/>
                <w:sz w:val="32"/>
                <w:szCs w:val="32"/>
              </w:rPr>
              <w:t>ANNEXES TO TENDER SUBMISSION FORM</w:t>
            </w:r>
          </w:p>
          <w:p w14:paraId="79A1C75B" w14:textId="77777777" w:rsidR="00AF4FDC" w:rsidRPr="00192595" w:rsidRDefault="00AF4FDC" w:rsidP="00AF4FDC">
            <w:pPr>
              <w:jc w:val="center"/>
              <w:rPr>
                <w:rFonts w:ascii="Times New Roman" w:eastAsia="Times New Roman" w:hAnsi="Times New Roman"/>
                <w:b/>
                <w:sz w:val="32"/>
                <w:szCs w:val="32"/>
              </w:rPr>
            </w:pPr>
            <w:r w:rsidRPr="00192595">
              <w:rPr>
                <w:rFonts w:ascii="Times New Roman" w:eastAsia="Times New Roman" w:hAnsi="Times New Roman"/>
                <w:b/>
                <w:sz w:val="32"/>
                <w:szCs w:val="32"/>
              </w:rPr>
              <w:t>FOR A SUPPLY CONTRACT</w:t>
            </w:r>
          </w:p>
          <w:p w14:paraId="4E69EBDD" w14:textId="77777777" w:rsidR="00AF4FDC" w:rsidRPr="00192595" w:rsidRDefault="00AF4FDC" w:rsidP="00AF4FDC">
            <w:pPr>
              <w:jc w:val="center"/>
              <w:rPr>
                <w:rFonts w:ascii="Times New Roman" w:eastAsia="Times New Roman" w:hAnsi="Times New Roman"/>
                <w:b/>
                <w:sz w:val="32"/>
                <w:szCs w:val="32"/>
              </w:rPr>
            </w:pPr>
          </w:p>
          <w:p w14:paraId="508A5639" w14:textId="256DB17E" w:rsidR="00AF4FDC" w:rsidRPr="00192595" w:rsidRDefault="00AF4FDC" w:rsidP="00AF4FDC">
            <w:pPr>
              <w:jc w:val="center"/>
              <w:rPr>
                <w:rFonts w:ascii="Times New Roman" w:hAnsi="Times New Roman"/>
                <w:sz w:val="32"/>
                <w:szCs w:val="32"/>
              </w:rPr>
            </w:pPr>
            <w:r w:rsidRPr="00192595">
              <w:rPr>
                <w:rFonts w:ascii="Times New Roman" w:eastAsia="Times New Roman" w:hAnsi="Times New Roman"/>
                <w:b/>
                <w:sz w:val="32"/>
                <w:szCs w:val="32"/>
              </w:rPr>
              <w:t>(PART</w:t>
            </w:r>
            <w:r w:rsidR="00EE203A">
              <w:rPr>
                <w:rFonts w:ascii="Times New Roman" w:eastAsia="Times New Roman" w:hAnsi="Times New Roman"/>
                <w:b/>
                <w:sz w:val="32"/>
                <w:szCs w:val="32"/>
              </w:rPr>
              <w:t>S</w:t>
            </w:r>
            <w:r w:rsidRPr="00192595">
              <w:rPr>
                <w:rFonts w:ascii="Times New Roman" w:eastAsia="Times New Roman" w:hAnsi="Times New Roman"/>
                <w:b/>
                <w:sz w:val="32"/>
                <w:szCs w:val="32"/>
              </w:rPr>
              <w:t xml:space="preserve"> I</w:t>
            </w:r>
            <w:r w:rsidR="00EE203A">
              <w:rPr>
                <w:rFonts w:ascii="Times New Roman" w:eastAsia="Times New Roman" w:hAnsi="Times New Roman"/>
                <w:b/>
                <w:sz w:val="32"/>
                <w:szCs w:val="32"/>
              </w:rPr>
              <w:t>,</w:t>
            </w:r>
            <w:r w:rsidRPr="00192595">
              <w:rPr>
                <w:rFonts w:ascii="Times New Roman" w:eastAsia="Times New Roman" w:hAnsi="Times New Roman"/>
                <w:b/>
                <w:sz w:val="32"/>
                <w:szCs w:val="32"/>
              </w:rPr>
              <w:t xml:space="preserve"> II</w:t>
            </w:r>
            <w:r w:rsidR="00EE203A">
              <w:rPr>
                <w:rFonts w:ascii="Times New Roman" w:eastAsia="Times New Roman" w:hAnsi="Times New Roman"/>
                <w:b/>
                <w:sz w:val="32"/>
                <w:szCs w:val="32"/>
              </w:rPr>
              <w:t xml:space="preserve"> and III</w:t>
            </w:r>
            <w:r w:rsidRPr="00192595">
              <w:rPr>
                <w:rFonts w:ascii="Times New Roman" w:eastAsia="Times New Roman" w:hAnsi="Times New Roman"/>
                <w:b/>
                <w:sz w:val="32"/>
                <w:szCs w:val="32"/>
              </w:rPr>
              <w:t>)</w:t>
            </w:r>
          </w:p>
          <w:p w14:paraId="661AB9D9" w14:textId="77777777" w:rsidR="00AF4FDC" w:rsidRPr="00192595" w:rsidRDefault="00AF4FDC" w:rsidP="00AF4FDC">
            <w:pPr>
              <w:ind w:left="543"/>
              <w:jc w:val="center"/>
              <w:rPr>
                <w:rFonts w:ascii="Times New Roman" w:hAnsi="Times New Roman"/>
                <w:sz w:val="32"/>
                <w:szCs w:val="32"/>
              </w:rPr>
            </w:pPr>
            <w:r w:rsidRPr="00192595">
              <w:rPr>
                <w:rFonts w:ascii="Times New Roman" w:eastAsia="Times New Roman" w:hAnsi="Times New Roman"/>
                <w:b/>
                <w:sz w:val="32"/>
                <w:szCs w:val="32"/>
              </w:rPr>
              <w:t xml:space="preserve"> </w:t>
            </w:r>
          </w:p>
          <w:p w14:paraId="2A589E50" w14:textId="77777777" w:rsidR="00AF4FDC" w:rsidRPr="00192595" w:rsidRDefault="00AF4FDC" w:rsidP="00AF4FDC">
            <w:pPr>
              <w:ind w:left="543"/>
              <w:jc w:val="center"/>
              <w:rPr>
                <w:rFonts w:ascii="Times New Roman" w:hAnsi="Times New Roman"/>
                <w:sz w:val="32"/>
                <w:szCs w:val="32"/>
              </w:rPr>
            </w:pPr>
            <w:r w:rsidRPr="00192595">
              <w:rPr>
                <w:rFonts w:ascii="Times New Roman" w:eastAsia="Times New Roman" w:hAnsi="Times New Roman"/>
                <w:b/>
                <w:sz w:val="32"/>
                <w:szCs w:val="32"/>
              </w:rPr>
              <w:t xml:space="preserve"> </w:t>
            </w:r>
          </w:p>
          <w:p w14:paraId="24BE2CCB" w14:textId="77777777" w:rsidR="00AF4FDC" w:rsidRPr="00192595" w:rsidRDefault="00AF4FDC" w:rsidP="00AF4FDC">
            <w:pPr>
              <w:ind w:left="543"/>
              <w:jc w:val="center"/>
              <w:rPr>
                <w:rFonts w:ascii="Times New Roman" w:hAnsi="Times New Roman"/>
                <w:sz w:val="32"/>
                <w:szCs w:val="32"/>
              </w:rPr>
            </w:pPr>
            <w:r w:rsidRPr="00192595">
              <w:rPr>
                <w:rFonts w:ascii="Times New Roman" w:eastAsia="Times New Roman" w:hAnsi="Times New Roman"/>
                <w:b/>
                <w:sz w:val="32"/>
                <w:szCs w:val="32"/>
              </w:rPr>
              <w:t xml:space="preserve"> </w:t>
            </w:r>
          </w:p>
          <w:p w14:paraId="2EC93765" w14:textId="433302B7" w:rsidR="00AF4FDC" w:rsidRPr="00192595" w:rsidRDefault="00AF4FDC" w:rsidP="00AF4FDC">
            <w:pPr>
              <w:ind w:left="22"/>
              <w:jc w:val="center"/>
              <w:rPr>
                <w:rFonts w:ascii="Times New Roman" w:hAnsi="Times New Roman"/>
                <w:b/>
                <w:sz w:val="28"/>
                <w:szCs w:val="28"/>
                <w:lang w:val="ka-GE"/>
              </w:rPr>
            </w:pPr>
            <w:r w:rsidRPr="00192595">
              <w:rPr>
                <w:rFonts w:ascii="Sylfaen" w:eastAsia="Times New Roman" w:hAnsi="Sylfaen" w:cs="Sylfaen"/>
                <w:b/>
                <w:sz w:val="28"/>
                <w:szCs w:val="28"/>
                <w:lang w:val="ka-GE"/>
              </w:rPr>
              <w:t>საქონლის მიწოდება</w:t>
            </w:r>
            <w:r w:rsidR="00E80359">
              <w:rPr>
                <w:rFonts w:ascii="Sylfaen" w:eastAsia="Times New Roman" w:hAnsi="Sylfaen" w:cs="Sylfaen"/>
                <w:b/>
                <w:sz w:val="28"/>
                <w:szCs w:val="28"/>
                <w:lang w:val="ka-GE"/>
              </w:rPr>
              <w:t>ზე</w:t>
            </w:r>
            <w:r w:rsidRPr="00192595">
              <w:rPr>
                <w:rFonts w:ascii="Sylfaen" w:eastAsia="Times New Roman" w:hAnsi="Sylfaen" w:cs="Sylfaen"/>
                <w:b/>
                <w:sz w:val="28"/>
                <w:szCs w:val="28"/>
                <w:lang w:val="ka-GE"/>
              </w:rPr>
              <w:t xml:space="preserve"> </w:t>
            </w:r>
            <w:r w:rsidRPr="00192595">
              <w:rPr>
                <w:rFonts w:ascii="Sylfaen" w:eastAsia="Times New Roman" w:hAnsi="Sylfaen" w:cs="Sylfaen"/>
                <w:b/>
                <w:sz w:val="28"/>
                <w:szCs w:val="28"/>
              </w:rPr>
              <w:t>სატენდერო განაცხადის დანართები</w:t>
            </w:r>
            <w:r w:rsidRPr="00192595">
              <w:rPr>
                <w:rFonts w:ascii="Sylfaen" w:hAnsi="Sylfaen"/>
                <w:b/>
                <w:sz w:val="28"/>
                <w:szCs w:val="28"/>
                <w:highlight w:val="yellow"/>
                <w:lang w:val="ka-GE"/>
              </w:rPr>
              <w:t xml:space="preserve">  </w:t>
            </w:r>
          </w:p>
          <w:p w14:paraId="785EFAC0" w14:textId="77777777" w:rsidR="00AF4FDC" w:rsidRPr="00192595" w:rsidRDefault="00AF4FDC" w:rsidP="00AF4FDC">
            <w:pPr>
              <w:ind w:left="22"/>
              <w:jc w:val="center"/>
              <w:rPr>
                <w:rFonts w:ascii="Times New Roman" w:hAnsi="Times New Roman"/>
                <w:b/>
                <w:sz w:val="28"/>
                <w:szCs w:val="28"/>
                <w:lang w:val="ka-GE"/>
              </w:rPr>
            </w:pPr>
          </w:p>
          <w:p w14:paraId="6EC68884" w14:textId="20068CB9" w:rsidR="00AF4FDC" w:rsidRPr="00192595" w:rsidRDefault="00AF4FDC" w:rsidP="00AF4FDC">
            <w:pPr>
              <w:ind w:left="22"/>
              <w:jc w:val="center"/>
              <w:rPr>
                <w:rFonts w:ascii="Times New Roman" w:eastAsia="Times New Roman" w:hAnsi="Times New Roman"/>
                <w:b/>
                <w:sz w:val="28"/>
                <w:szCs w:val="28"/>
              </w:rPr>
            </w:pPr>
            <w:r w:rsidRPr="00192595">
              <w:rPr>
                <w:rFonts w:ascii="Times New Roman" w:eastAsia="Times New Roman" w:hAnsi="Times New Roman"/>
                <w:b/>
                <w:sz w:val="28"/>
                <w:szCs w:val="28"/>
              </w:rPr>
              <w:t>(</w:t>
            </w:r>
            <w:r w:rsidRPr="00192595">
              <w:rPr>
                <w:rFonts w:ascii="Sylfaen" w:eastAsia="Times New Roman" w:hAnsi="Sylfaen" w:cs="Sylfaen"/>
                <w:b/>
                <w:sz w:val="28"/>
                <w:szCs w:val="28"/>
              </w:rPr>
              <w:t>ნაწილი</w:t>
            </w:r>
            <w:r w:rsidRPr="00192595">
              <w:rPr>
                <w:rFonts w:ascii="Times New Roman" w:eastAsia="Times New Roman" w:hAnsi="Times New Roman"/>
                <w:b/>
                <w:sz w:val="28"/>
                <w:szCs w:val="28"/>
              </w:rPr>
              <w:t xml:space="preserve"> I</w:t>
            </w:r>
            <w:r w:rsidR="00EE203A">
              <w:rPr>
                <w:rFonts w:ascii="Times New Roman" w:eastAsia="Times New Roman" w:hAnsi="Times New Roman"/>
                <w:b/>
                <w:sz w:val="28"/>
                <w:szCs w:val="28"/>
              </w:rPr>
              <w:t xml:space="preserve">, </w:t>
            </w:r>
            <w:r w:rsidR="00EE203A" w:rsidRPr="00192595">
              <w:rPr>
                <w:rFonts w:ascii="Sylfaen" w:eastAsia="Times New Roman" w:hAnsi="Sylfaen" w:cs="Sylfaen"/>
                <w:b/>
                <w:sz w:val="28"/>
                <w:szCs w:val="28"/>
              </w:rPr>
              <w:t>ნაწილი</w:t>
            </w:r>
            <w:r w:rsidR="00EE203A" w:rsidRPr="00192595">
              <w:rPr>
                <w:rFonts w:ascii="Times New Roman" w:eastAsia="Times New Roman" w:hAnsi="Times New Roman"/>
                <w:b/>
                <w:sz w:val="28"/>
                <w:szCs w:val="28"/>
              </w:rPr>
              <w:t xml:space="preserve"> II</w:t>
            </w:r>
            <w:r w:rsidRPr="00192595">
              <w:rPr>
                <w:rFonts w:ascii="Times New Roman" w:eastAsia="Times New Roman" w:hAnsi="Times New Roman"/>
                <w:b/>
                <w:sz w:val="28"/>
                <w:szCs w:val="28"/>
              </w:rPr>
              <w:t xml:space="preserve"> </w:t>
            </w:r>
            <w:r w:rsidRPr="00192595">
              <w:rPr>
                <w:rFonts w:ascii="Sylfaen" w:eastAsia="Times New Roman" w:hAnsi="Sylfaen" w:cs="Sylfaen"/>
                <w:b/>
                <w:sz w:val="28"/>
                <w:szCs w:val="28"/>
              </w:rPr>
              <w:t>და</w:t>
            </w:r>
            <w:r w:rsidRPr="00192595">
              <w:rPr>
                <w:rFonts w:ascii="Times New Roman" w:eastAsia="Times New Roman" w:hAnsi="Times New Roman"/>
                <w:b/>
                <w:sz w:val="28"/>
                <w:szCs w:val="28"/>
              </w:rPr>
              <w:t xml:space="preserve"> </w:t>
            </w:r>
            <w:r w:rsidRPr="00192595">
              <w:rPr>
                <w:rFonts w:ascii="Sylfaen" w:eastAsia="Times New Roman" w:hAnsi="Sylfaen" w:cs="Sylfaen"/>
                <w:b/>
                <w:sz w:val="28"/>
                <w:szCs w:val="28"/>
              </w:rPr>
              <w:t>ნაწილი</w:t>
            </w:r>
            <w:r w:rsidRPr="00192595">
              <w:rPr>
                <w:rFonts w:ascii="Times New Roman" w:eastAsia="Times New Roman" w:hAnsi="Times New Roman"/>
                <w:b/>
                <w:sz w:val="28"/>
                <w:szCs w:val="28"/>
              </w:rPr>
              <w:t xml:space="preserve"> </w:t>
            </w:r>
            <w:r w:rsidR="00EE203A" w:rsidRPr="00192595">
              <w:rPr>
                <w:rFonts w:ascii="Times New Roman" w:eastAsia="Times New Roman" w:hAnsi="Times New Roman"/>
                <w:b/>
                <w:sz w:val="28"/>
                <w:szCs w:val="28"/>
              </w:rPr>
              <w:t>I</w:t>
            </w:r>
            <w:r w:rsidRPr="00192595">
              <w:rPr>
                <w:rFonts w:ascii="Times New Roman" w:eastAsia="Times New Roman" w:hAnsi="Times New Roman"/>
                <w:b/>
                <w:sz w:val="28"/>
                <w:szCs w:val="28"/>
              </w:rPr>
              <w:t>II)</w:t>
            </w:r>
          </w:p>
          <w:p w14:paraId="7D624260" w14:textId="3D99677E" w:rsidR="00AF4FDC" w:rsidRPr="00192595" w:rsidRDefault="00AF4FDC" w:rsidP="00AF4FDC">
            <w:pPr>
              <w:ind w:left="22"/>
              <w:jc w:val="center"/>
              <w:rPr>
                <w:rFonts w:ascii="Times New Roman" w:eastAsia="Times New Roman" w:hAnsi="Times New Roman"/>
                <w:b/>
                <w:sz w:val="28"/>
                <w:szCs w:val="28"/>
              </w:rPr>
            </w:pPr>
          </w:p>
          <w:p w14:paraId="4124281C" w14:textId="2323A41F" w:rsidR="00AF4FDC" w:rsidRPr="00192595" w:rsidRDefault="00AF4FDC" w:rsidP="00AF4FDC">
            <w:pPr>
              <w:ind w:left="22"/>
              <w:jc w:val="center"/>
              <w:rPr>
                <w:rFonts w:ascii="Times New Roman" w:eastAsia="Times New Roman" w:hAnsi="Times New Roman"/>
                <w:b/>
                <w:sz w:val="28"/>
                <w:szCs w:val="28"/>
              </w:rPr>
            </w:pPr>
          </w:p>
          <w:p w14:paraId="295C0CF5" w14:textId="4B69E8B9" w:rsidR="00AF4FDC" w:rsidRPr="00192595" w:rsidRDefault="00AF4FDC" w:rsidP="00AF4FDC">
            <w:pPr>
              <w:ind w:left="22"/>
              <w:jc w:val="center"/>
              <w:rPr>
                <w:rFonts w:ascii="Times New Roman" w:eastAsia="Times New Roman" w:hAnsi="Times New Roman"/>
                <w:b/>
                <w:sz w:val="28"/>
                <w:szCs w:val="28"/>
              </w:rPr>
            </w:pPr>
          </w:p>
          <w:p w14:paraId="3911D341" w14:textId="7BE23A7A" w:rsidR="00AF4FDC" w:rsidRPr="00192595" w:rsidRDefault="00AF4FDC" w:rsidP="00AF4FDC">
            <w:pPr>
              <w:ind w:left="22"/>
              <w:jc w:val="center"/>
              <w:rPr>
                <w:rFonts w:ascii="Times New Roman" w:eastAsia="Times New Roman" w:hAnsi="Times New Roman"/>
                <w:b/>
                <w:sz w:val="28"/>
                <w:szCs w:val="28"/>
              </w:rPr>
            </w:pPr>
          </w:p>
          <w:p w14:paraId="30EA60AB" w14:textId="2A8B4DD3" w:rsidR="00AF4FDC" w:rsidRPr="00192595" w:rsidRDefault="00AF4FDC" w:rsidP="00AF4FDC">
            <w:pPr>
              <w:ind w:left="22"/>
              <w:jc w:val="center"/>
              <w:rPr>
                <w:rFonts w:ascii="Times New Roman" w:eastAsia="Times New Roman" w:hAnsi="Times New Roman"/>
                <w:b/>
                <w:sz w:val="28"/>
                <w:szCs w:val="28"/>
              </w:rPr>
            </w:pPr>
          </w:p>
          <w:p w14:paraId="3D3558FE" w14:textId="42A3CABC" w:rsidR="00AF4FDC" w:rsidRPr="00192595" w:rsidRDefault="00AF4FDC" w:rsidP="00AF4FDC">
            <w:pPr>
              <w:ind w:left="22"/>
              <w:jc w:val="center"/>
              <w:rPr>
                <w:rFonts w:ascii="Times New Roman" w:eastAsia="Times New Roman" w:hAnsi="Times New Roman"/>
                <w:b/>
                <w:sz w:val="28"/>
                <w:szCs w:val="28"/>
              </w:rPr>
            </w:pPr>
          </w:p>
          <w:p w14:paraId="20A56C8F" w14:textId="054270C3" w:rsidR="00AF4FDC" w:rsidRPr="00192595" w:rsidRDefault="00AF4FDC" w:rsidP="00AF4FDC">
            <w:pPr>
              <w:ind w:left="22"/>
              <w:jc w:val="center"/>
              <w:rPr>
                <w:rFonts w:ascii="Times New Roman" w:eastAsia="Times New Roman" w:hAnsi="Times New Roman"/>
                <w:b/>
                <w:sz w:val="28"/>
                <w:szCs w:val="28"/>
              </w:rPr>
            </w:pPr>
          </w:p>
          <w:p w14:paraId="60EC8EE7" w14:textId="6E33183F" w:rsidR="00AF4FDC" w:rsidRPr="00192595" w:rsidRDefault="00AF4FDC" w:rsidP="00AF4FDC">
            <w:pPr>
              <w:ind w:left="22"/>
              <w:jc w:val="center"/>
              <w:rPr>
                <w:rFonts w:ascii="Times New Roman" w:eastAsia="Times New Roman" w:hAnsi="Times New Roman"/>
                <w:b/>
                <w:sz w:val="28"/>
                <w:szCs w:val="28"/>
              </w:rPr>
            </w:pPr>
          </w:p>
          <w:p w14:paraId="39360B0B" w14:textId="69527D09" w:rsidR="00AF4FDC" w:rsidRPr="00192595" w:rsidRDefault="00AF4FDC" w:rsidP="00AF4FDC">
            <w:pPr>
              <w:ind w:left="22"/>
              <w:jc w:val="center"/>
              <w:rPr>
                <w:rFonts w:ascii="Times New Roman" w:eastAsia="Times New Roman" w:hAnsi="Times New Roman"/>
                <w:b/>
                <w:sz w:val="28"/>
                <w:szCs w:val="28"/>
              </w:rPr>
            </w:pPr>
          </w:p>
          <w:p w14:paraId="1C93AC85" w14:textId="684E3385" w:rsidR="00AF4FDC" w:rsidRPr="00192595" w:rsidRDefault="00AF4FDC" w:rsidP="00AF4FDC">
            <w:pPr>
              <w:ind w:left="22"/>
              <w:jc w:val="center"/>
              <w:rPr>
                <w:rFonts w:ascii="Times New Roman" w:eastAsia="Times New Roman" w:hAnsi="Times New Roman"/>
                <w:b/>
                <w:sz w:val="28"/>
                <w:szCs w:val="28"/>
              </w:rPr>
            </w:pPr>
          </w:p>
          <w:p w14:paraId="1B1B60EA" w14:textId="0461C48F" w:rsidR="00AF4FDC" w:rsidRPr="00192595" w:rsidRDefault="00AF4FDC" w:rsidP="00AF4FDC">
            <w:pPr>
              <w:ind w:left="22"/>
              <w:jc w:val="center"/>
              <w:rPr>
                <w:rFonts w:ascii="Times New Roman" w:eastAsia="Times New Roman" w:hAnsi="Times New Roman"/>
                <w:b/>
                <w:sz w:val="28"/>
                <w:szCs w:val="28"/>
              </w:rPr>
            </w:pPr>
          </w:p>
          <w:p w14:paraId="35BE435E" w14:textId="5F2B476F" w:rsidR="00AF4FDC" w:rsidRPr="00192595" w:rsidRDefault="00AF4FDC" w:rsidP="00AF4FDC">
            <w:pPr>
              <w:ind w:left="22"/>
              <w:jc w:val="center"/>
              <w:rPr>
                <w:rFonts w:ascii="Times New Roman" w:eastAsia="Times New Roman" w:hAnsi="Times New Roman"/>
                <w:b/>
                <w:sz w:val="28"/>
                <w:szCs w:val="28"/>
              </w:rPr>
            </w:pPr>
          </w:p>
          <w:p w14:paraId="1A6068CF" w14:textId="7FA18DDC" w:rsidR="00AF4FDC" w:rsidRPr="00192595" w:rsidRDefault="00AF4FDC" w:rsidP="00AF4FDC">
            <w:pPr>
              <w:ind w:left="22"/>
              <w:jc w:val="center"/>
              <w:rPr>
                <w:rFonts w:ascii="Times New Roman" w:eastAsia="Times New Roman" w:hAnsi="Times New Roman"/>
                <w:b/>
                <w:sz w:val="28"/>
                <w:szCs w:val="28"/>
              </w:rPr>
            </w:pPr>
          </w:p>
          <w:p w14:paraId="73CC27C1" w14:textId="7A1E1A9C" w:rsidR="00AF4FDC" w:rsidRPr="00192595" w:rsidRDefault="00AF4FDC" w:rsidP="00AF4FDC">
            <w:pPr>
              <w:ind w:left="22"/>
              <w:jc w:val="center"/>
              <w:rPr>
                <w:rFonts w:ascii="Times New Roman" w:eastAsia="Times New Roman" w:hAnsi="Times New Roman"/>
                <w:b/>
                <w:sz w:val="28"/>
                <w:szCs w:val="28"/>
              </w:rPr>
            </w:pPr>
          </w:p>
          <w:p w14:paraId="3E250AF1" w14:textId="2E218D07" w:rsidR="00AF4FDC" w:rsidRPr="00192595" w:rsidRDefault="00AF4FDC" w:rsidP="00AF4FDC">
            <w:pPr>
              <w:rPr>
                <w:rFonts w:ascii="Times New Roman" w:eastAsia="Times New Roman" w:hAnsi="Times New Roman"/>
                <w:b/>
                <w:sz w:val="28"/>
                <w:szCs w:val="28"/>
              </w:rPr>
            </w:pPr>
          </w:p>
          <w:p w14:paraId="582C1856" w14:textId="77777777" w:rsidR="00AF4FDC" w:rsidRPr="00192595" w:rsidRDefault="00AF4FDC" w:rsidP="00AF4FDC">
            <w:pPr>
              <w:rPr>
                <w:rFonts w:ascii="Times New Roman" w:eastAsia="Times New Roman" w:hAnsi="Times New Roman"/>
                <w:b/>
                <w:sz w:val="28"/>
                <w:szCs w:val="28"/>
              </w:rPr>
            </w:pPr>
          </w:p>
          <w:p w14:paraId="226D7385" w14:textId="77777777" w:rsidR="00AF4FDC" w:rsidRPr="00192595" w:rsidRDefault="00AF4FDC" w:rsidP="001518C7">
            <w:pPr>
              <w:spacing w:after="120"/>
              <w:jc w:val="center"/>
              <w:rPr>
                <w:rFonts w:ascii="Times New Roman" w:hAnsi="Times New Roman"/>
                <w:b/>
                <w:i/>
                <w:iCs/>
                <w:szCs w:val="24"/>
              </w:rPr>
            </w:pPr>
          </w:p>
          <w:p w14:paraId="6ABAFEE0" w14:textId="5BF58C3B" w:rsidR="00AF4FDC" w:rsidRPr="00192595" w:rsidRDefault="00AF4FDC" w:rsidP="005A08FA">
            <w:pPr>
              <w:spacing w:after="120"/>
              <w:rPr>
                <w:rFonts w:ascii="Times New Roman" w:hAnsi="Times New Roman"/>
                <w:b/>
                <w:i/>
                <w:iCs/>
                <w:szCs w:val="24"/>
              </w:rPr>
            </w:pPr>
          </w:p>
        </w:tc>
      </w:tr>
    </w:tbl>
    <w:p w14:paraId="7D367058" w14:textId="77777777" w:rsidR="00AF4FDC" w:rsidRPr="00192595" w:rsidRDefault="00AF4FDC">
      <w:pPr>
        <w:rPr>
          <w:rFonts w:ascii="Times New Roman" w:hAnsi="Times New Roman"/>
          <w:b/>
          <w:i/>
          <w:iCs/>
          <w:szCs w:val="24"/>
        </w:rPr>
      </w:pPr>
      <w:r w:rsidRPr="00192595">
        <w:rPr>
          <w:rFonts w:ascii="Times New Roman" w:hAnsi="Times New Roman"/>
          <w:b/>
          <w:i/>
          <w:iCs/>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AF4FDC" w:rsidRPr="00192595" w14:paraId="11A26F5A" w14:textId="77777777" w:rsidTr="00430895">
        <w:tc>
          <w:tcPr>
            <w:tcW w:w="9628" w:type="dxa"/>
          </w:tcPr>
          <w:p w14:paraId="539A5B00" w14:textId="77777777" w:rsidR="00AF4FDC" w:rsidRPr="00192595" w:rsidRDefault="00AF4FDC" w:rsidP="001518C7">
            <w:pPr>
              <w:spacing w:after="120"/>
              <w:jc w:val="center"/>
              <w:rPr>
                <w:rFonts w:ascii="Times New Roman" w:hAnsi="Times New Roman"/>
                <w:b/>
                <w:i/>
                <w:iCs/>
                <w:szCs w:val="24"/>
              </w:rPr>
            </w:pPr>
          </w:p>
          <w:p w14:paraId="552954E1" w14:textId="77777777" w:rsidR="00AF4FDC" w:rsidRPr="00192595" w:rsidRDefault="00AF4FDC" w:rsidP="001518C7">
            <w:pPr>
              <w:spacing w:after="120"/>
              <w:jc w:val="center"/>
              <w:rPr>
                <w:rFonts w:ascii="Times New Roman" w:hAnsi="Times New Roman"/>
                <w:b/>
                <w:i/>
                <w:iCs/>
                <w:szCs w:val="24"/>
              </w:rPr>
            </w:pPr>
          </w:p>
          <w:p w14:paraId="744C3AEE" w14:textId="35955168" w:rsidR="00AF4FDC" w:rsidRPr="00192595" w:rsidRDefault="00AF4FDC" w:rsidP="001518C7">
            <w:pPr>
              <w:spacing w:after="120"/>
              <w:jc w:val="center"/>
              <w:rPr>
                <w:rFonts w:ascii="Times New Roman" w:hAnsi="Times New Roman"/>
                <w:b/>
                <w:i/>
                <w:iCs/>
                <w:szCs w:val="24"/>
              </w:rPr>
            </w:pPr>
          </w:p>
          <w:p w14:paraId="3C60D3C7" w14:textId="69A960B1" w:rsidR="00AF4FDC" w:rsidRPr="00192595" w:rsidRDefault="00AF4FDC" w:rsidP="001518C7">
            <w:pPr>
              <w:spacing w:after="120"/>
              <w:jc w:val="center"/>
              <w:rPr>
                <w:rFonts w:ascii="Times New Roman" w:hAnsi="Times New Roman"/>
                <w:b/>
                <w:i/>
                <w:iCs/>
                <w:szCs w:val="24"/>
              </w:rPr>
            </w:pPr>
          </w:p>
          <w:p w14:paraId="21EF599E" w14:textId="764DCAC7" w:rsidR="00AF4FDC" w:rsidRPr="00192595" w:rsidRDefault="00AF4FDC" w:rsidP="001518C7">
            <w:pPr>
              <w:spacing w:after="120"/>
              <w:jc w:val="center"/>
              <w:rPr>
                <w:rFonts w:ascii="Times New Roman" w:hAnsi="Times New Roman"/>
                <w:b/>
                <w:i/>
                <w:iCs/>
                <w:szCs w:val="24"/>
              </w:rPr>
            </w:pPr>
          </w:p>
          <w:p w14:paraId="21691FF8" w14:textId="58FC2151" w:rsidR="00AF4FDC" w:rsidRPr="00192595" w:rsidRDefault="00AF4FDC" w:rsidP="001518C7">
            <w:pPr>
              <w:spacing w:after="120"/>
              <w:jc w:val="center"/>
              <w:rPr>
                <w:rFonts w:ascii="Times New Roman" w:hAnsi="Times New Roman"/>
                <w:b/>
                <w:i/>
                <w:iCs/>
                <w:szCs w:val="24"/>
              </w:rPr>
            </w:pPr>
          </w:p>
          <w:p w14:paraId="5B97116B" w14:textId="4D840C6A" w:rsidR="00AF4FDC" w:rsidRPr="00192595" w:rsidRDefault="00AF4FDC" w:rsidP="001518C7">
            <w:pPr>
              <w:spacing w:after="120"/>
              <w:jc w:val="center"/>
              <w:rPr>
                <w:rFonts w:ascii="Times New Roman" w:hAnsi="Times New Roman"/>
                <w:b/>
                <w:i/>
                <w:iCs/>
                <w:szCs w:val="24"/>
              </w:rPr>
            </w:pPr>
          </w:p>
          <w:p w14:paraId="5DDD107A" w14:textId="04CE0D96" w:rsidR="00AF4FDC" w:rsidRPr="00192595" w:rsidRDefault="00AF4FDC" w:rsidP="001518C7">
            <w:pPr>
              <w:spacing w:after="120"/>
              <w:jc w:val="center"/>
              <w:rPr>
                <w:rFonts w:ascii="Times New Roman" w:hAnsi="Times New Roman"/>
                <w:b/>
                <w:i/>
                <w:iCs/>
                <w:szCs w:val="24"/>
              </w:rPr>
            </w:pPr>
          </w:p>
          <w:p w14:paraId="6FEBF13B" w14:textId="4992580C" w:rsidR="00AF4FDC" w:rsidRPr="00192595" w:rsidRDefault="00AF4FDC" w:rsidP="001518C7">
            <w:pPr>
              <w:spacing w:after="120"/>
              <w:jc w:val="center"/>
              <w:rPr>
                <w:rFonts w:ascii="Times New Roman" w:hAnsi="Times New Roman"/>
                <w:b/>
                <w:i/>
                <w:iCs/>
                <w:szCs w:val="24"/>
              </w:rPr>
            </w:pPr>
          </w:p>
          <w:p w14:paraId="7F85C0C2" w14:textId="77777777" w:rsidR="00AF4FDC" w:rsidRPr="00192595" w:rsidRDefault="00AF4FDC" w:rsidP="00AF4FDC">
            <w:pPr>
              <w:ind w:left="545"/>
              <w:rPr>
                <w:rFonts w:ascii="Times New Roman" w:hAnsi="Times New Roman"/>
                <w:b/>
                <w:sz w:val="16"/>
              </w:rPr>
            </w:pPr>
          </w:p>
          <w:p w14:paraId="4940DEF8" w14:textId="77777777" w:rsidR="00AF4FDC" w:rsidRPr="00192595" w:rsidRDefault="00AF4FDC" w:rsidP="00AF4FDC">
            <w:pPr>
              <w:pStyle w:val="StyleSubtitleBefore30ptAfter12pt"/>
              <w:spacing w:before="0" w:after="0"/>
              <w:rPr>
                <w:sz w:val="40"/>
                <w:szCs w:val="40"/>
              </w:rPr>
            </w:pPr>
            <w:r w:rsidRPr="00192595">
              <w:rPr>
                <w:sz w:val="40"/>
                <w:szCs w:val="40"/>
              </w:rPr>
              <w:t>PART I : TECHNICAL OFFER</w:t>
            </w:r>
          </w:p>
          <w:p w14:paraId="58B6A822" w14:textId="77777777" w:rsidR="00AF4FDC" w:rsidRPr="00192595" w:rsidRDefault="00AF4FDC" w:rsidP="00AF4FDC">
            <w:pPr>
              <w:pStyle w:val="StyleSubtitleBefore30ptAfter12pt"/>
              <w:spacing w:before="0" w:after="0"/>
              <w:rPr>
                <w:rFonts w:asciiTheme="minorHAnsi" w:hAnsiTheme="minorHAnsi"/>
                <w:bCs w:val="0"/>
                <w:sz w:val="20"/>
                <w:szCs w:val="14"/>
                <w:lang w:val="ka-GE"/>
              </w:rPr>
            </w:pPr>
          </w:p>
          <w:p w14:paraId="725D0A99" w14:textId="77777777" w:rsidR="00AF4FDC" w:rsidRPr="00192595" w:rsidRDefault="00AF4FDC" w:rsidP="00AF4FDC">
            <w:pPr>
              <w:pStyle w:val="StyleSubtitleBefore30ptAfter12pt"/>
              <w:spacing w:before="0" w:after="0"/>
              <w:rPr>
                <w:rFonts w:asciiTheme="minorHAnsi" w:hAnsiTheme="minorHAnsi"/>
                <w:bCs w:val="0"/>
                <w:lang w:val="ka-GE"/>
              </w:rPr>
            </w:pPr>
            <w:r w:rsidRPr="00192595">
              <w:rPr>
                <w:rFonts w:asciiTheme="minorHAnsi" w:hAnsiTheme="minorHAnsi"/>
                <w:bCs w:val="0"/>
                <w:lang w:val="ka-GE"/>
              </w:rPr>
              <w:t>(</w:t>
            </w:r>
            <w:r w:rsidRPr="00192595">
              <w:rPr>
                <w:rFonts w:asciiTheme="minorHAnsi" w:hAnsiTheme="minorHAnsi"/>
                <w:bCs w:val="0"/>
                <w:lang w:val="en-US"/>
              </w:rPr>
              <w:t>Technical Specifications</w:t>
            </w:r>
            <w:r w:rsidRPr="00192595">
              <w:rPr>
                <w:rFonts w:asciiTheme="minorHAnsi" w:hAnsiTheme="minorHAnsi"/>
                <w:bCs w:val="0"/>
                <w:lang w:val="ka-GE"/>
              </w:rPr>
              <w:t>)</w:t>
            </w:r>
          </w:p>
          <w:p w14:paraId="766C7F26" w14:textId="77777777" w:rsidR="00AF4FDC" w:rsidRPr="00192595" w:rsidRDefault="00AF4FDC" w:rsidP="00AF4FDC">
            <w:pPr>
              <w:pStyle w:val="StyleSubtitleBefore30ptAfter12pt"/>
              <w:spacing w:before="0" w:after="0"/>
              <w:rPr>
                <w:rFonts w:asciiTheme="minorHAnsi" w:hAnsiTheme="minorHAnsi"/>
                <w:b w:val="0"/>
                <w:highlight w:val="yellow"/>
                <w:lang w:val="ka-GE"/>
              </w:rPr>
            </w:pPr>
          </w:p>
          <w:p w14:paraId="3B56C07A" w14:textId="77777777" w:rsidR="00AF4FDC" w:rsidRPr="00192595" w:rsidRDefault="00AF4FDC" w:rsidP="00AF4FDC">
            <w:pPr>
              <w:pStyle w:val="StyleSubtitleBefore30ptAfter12pt"/>
              <w:spacing w:before="0" w:after="0"/>
              <w:rPr>
                <w:rFonts w:ascii="Sylfaen" w:hAnsi="Sylfaen" w:cs="Sylfaen"/>
                <w:bCs w:val="0"/>
                <w:sz w:val="36"/>
                <w:szCs w:val="24"/>
                <w:lang w:val="ka-GE"/>
              </w:rPr>
            </w:pPr>
            <w:r w:rsidRPr="00192595">
              <w:rPr>
                <w:rFonts w:ascii="Sylfaen" w:hAnsi="Sylfaen" w:cs="Sylfaen"/>
                <w:bCs w:val="0"/>
                <w:sz w:val="36"/>
                <w:szCs w:val="24"/>
                <w:lang w:val="ka-GE"/>
              </w:rPr>
              <w:t>ნაწილი</w:t>
            </w:r>
            <w:r w:rsidRPr="00192595">
              <w:rPr>
                <w:bCs w:val="0"/>
                <w:sz w:val="36"/>
                <w:szCs w:val="24"/>
                <w:lang w:val="ka-GE"/>
              </w:rPr>
              <w:t xml:space="preserve"> </w:t>
            </w:r>
            <w:r w:rsidRPr="00192595">
              <w:rPr>
                <w:bCs w:val="0"/>
                <w:sz w:val="36"/>
                <w:szCs w:val="24"/>
                <w:lang w:val="en-US"/>
              </w:rPr>
              <w:t xml:space="preserve">I: </w:t>
            </w:r>
            <w:r w:rsidRPr="00192595">
              <w:rPr>
                <w:rFonts w:ascii="Sylfaen" w:hAnsi="Sylfaen" w:cs="Sylfaen"/>
                <w:bCs w:val="0"/>
                <w:sz w:val="36"/>
                <w:szCs w:val="24"/>
                <w:lang w:val="ka-GE"/>
              </w:rPr>
              <w:t>ტექნიკური</w:t>
            </w:r>
            <w:r w:rsidRPr="00192595">
              <w:rPr>
                <w:bCs w:val="0"/>
                <w:sz w:val="36"/>
                <w:szCs w:val="24"/>
                <w:lang w:val="ka-GE"/>
              </w:rPr>
              <w:t xml:space="preserve"> </w:t>
            </w:r>
            <w:r w:rsidRPr="00192595">
              <w:rPr>
                <w:rFonts w:ascii="Sylfaen" w:hAnsi="Sylfaen" w:cs="Sylfaen"/>
                <w:bCs w:val="0"/>
                <w:sz w:val="36"/>
                <w:szCs w:val="24"/>
                <w:lang w:val="ka-GE"/>
              </w:rPr>
              <w:t>შემოთავაზება</w:t>
            </w:r>
          </w:p>
          <w:p w14:paraId="0A22E2EA" w14:textId="77777777" w:rsidR="00AF4FDC" w:rsidRPr="00192595" w:rsidRDefault="00AF4FDC" w:rsidP="00AF4FDC">
            <w:pPr>
              <w:pStyle w:val="StyleSubtitleBefore30ptAfter12pt"/>
              <w:spacing w:before="0" w:after="0"/>
              <w:rPr>
                <w:bCs w:val="0"/>
                <w:sz w:val="48"/>
                <w:szCs w:val="48"/>
                <w:lang w:val="ka-GE"/>
              </w:rPr>
            </w:pPr>
            <w:r w:rsidRPr="00192595">
              <w:rPr>
                <w:bCs w:val="0"/>
                <w:sz w:val="36"/>
                <w:szCs w:val="24"/>
                <w:lang w:val="en-US"/>
              </w:rPr>
              <w:t>(</w:t>
            </w:r>
            <w:r w:rsidRPr="00192595">
              <w:rPr>
                <w:rFonts w:ascii="Sylfaen" w:hAnsi="Sylfaen" w:cs="Sylfaen"/>
                <w:bCs w:val="0"/>
                <w:sz w:val="36"/>
                <w:szCs w:val="24"/>
                <w:lang w:val="ka-GE"/>
              </w:rPr>
              <w:t>ტექნიკური</w:t>
            </w:r>
            <w:r w:rsidRPr="00192595">
              <w:rPr>
                <w:bCs w:val="0"/>
                <w:sz w:val="36"/>
                <w:szCs w:val="24"/>
                <w:lang w:val="ka-GE"/>
              </w:rPr>
              <w:t xml:space="preserve"> </w:t>
            </w:r>
            <w:r w:rsidRPr="00192595">
              <w:rPr>
                <w:rFonts w:ascii="Sylfaen" w:hAnsi="Sylfaen" w:cs="Sylfaen"/>
                <w:bCs w:val="0"/>
                <w:sz w:val="36"/>
                <w:szCs w:val="24"/>
                <w:lang w:val="ka-GE"/>
              </w:rPr>
              <w:t>სპეციფიკაცია</w:t>
            </w:r>
            <w:r w:rsidRPr="00192595">
              <w:rPr>
                <w:bCs w:val="0"/>
                <w:sz w:val="36"/>
                <w:szCs w:val="24"/>
                <w:lang w:val="en-US"/>
              </w:rPr>
              <w:t>)</w:t>
            </w:r>
            <w:r w:rsidRPr="00192595">
              <w:rPr>
                <w:bCs w:val="0"/>
                <w:sz w:val="36"/>
                <w:szCs w:val="24"/>
                <w:lang w:val="ka-GE"/>
              </w:rPr>
              <w:t xml:space="preserve"> </w:t>
            </w:r>
          </w:p>
          <w:p w14:paraId="7767CF45" w14:textId="77777777" w:rsidR="00AF4FDC" w:rsidRPr="00192595" w:rsidRDefault="00AF4FDC" w:rsidP="00AF4FDC">
            <w:pPr>
              <w:pStyle w:val="StyleSubtitleBefore30ptAfter12pt"/>
              <w:spacing w:before="0" w:after="0"/>
              <w:rPr>
                <w:sz w:val="40"/>
                <w:szCs w:val="40"/>
              </w:rPr>
            </w:pPr>
          </w:p>
          <w:p w14:paraId="648786F8" w14:textId="77777777" w:rsidR="00AF4FDC" w:rsidRPr="00192595" w:rsidRDefault="00AF4FDC" w:rsidP="00AF4FDC">
            <w:pPr>
              <w:spacing w:line="245" w:lineRule="auto"/>
              <w:ind w:right="485"/>
              <w:jc w:val="center"/>
              <w:rPr>
                <w:rFonts w:ascii="Times New Roman" w:eastAsia="Times New Roman" w:hAnsi="Times New Roman"/>
                <w:b/>
                <w:bCs/>
                <w:caps/>
                <w:sz w:val="20"/>
              </w:rPr>
            </w:pPr>
            <w:r w:rsidRPr="00192595">
              <w:rPr>
                <w:rFonts w:ascii="Times New Roman" w:eastAsia="Times New Roman" w:hAnsi="Times New Roman"/>
                <w:b/>
                <w:bCs/>
                <w:caps/>
                <w:sz w:val="20"/>
              </w:rPr>
              <w:t>Detailed description of the supplies tendered in conformity with the technical specifications, including any documentation required, including if applicable</w:t>
            </w:r>
          </w:p>
          <w:p w14:paraId="3E51D081" w14:textId="77777777" w:rsidR="00AF4FDC" w:rsidRPr="00192595" w:rsidRDefault="00AF4FDC" w:rsidP="00AF4FDC">
            <w:pPr>
              <w:spacing w:line="245" w:lineRule="auto"/>
              <w:ind w:right="485"/>
              <w:jc w:val="center"/>
              <w:rPr>
                <w:rFonts w:ascii="Times New Roman" w:eastAsia="Times New Roman" w:hAnsi="Times New Roman"/>
                <w:b/>
                <w:bCs/>
                <w:caps/>
                <w:sz w:val="20"/>
              </w:rPr>
            </w:pPr>
          </w:p>
          <w:p w14:paraId="50224CF6" w14:textId="77777777" w:rsidR="00E05BFC" w:rsidRDefault="00AF4FDC" w:rsidP="00AF4FDC">
            <w:pPr>
              <w:spacing w:line="245" w:lineRule="auto"/>
              <w:ind w:right="485"/>
              <w:jc w:val="center"/>
              <w:rPr>
                <w:rFonts w:ascii="Sylfaen" w:eastAsia="Times New Roman" w:hAnsi="Sylfaen" w:cs="Sylfaen"/>
                <w:b/>
                <w:bCs/>
                <w:caps/>
                <w:sz w:val="20"/>
              </w:rPr>
            </w:pPr>
            <w:r w:rsidRPr="00192595">
              <w:rPr>
                <w:rFonts w:ascii="Sylfaen" w:eastAsia="Times New Roman" w:hAnsi="Sylfaen" w:cs="Sylfaen"/>
                <w:b/>
                <w:bCs/>
                <w:caps/>
                <w:sz w:val="20"/>
              </w:rPr>
              <w:t>ტენდერში</w:t>
            </w:r>
            <w:r w:rsidRPr="00192595">
              <w:rPr>
                <w:rFonts w:ascii="Times New Roman" w:eastAsia="Times New Roman" w:hAnsi="Times New Roman"/>
                <w:b/>
                <w:bCs/>
                <w:caps/>
                <w:sz w:val="20"/>
              </w:rPr>
              <w:t xml:space="preserve"> </w:t>
            </w:r>
            <w:r w:rsidRPr="00192595">
              <w:rPr>
                <w:rFonts w:ascii="Sylfaen" w:eastAsia="Times New Roman" w:hAnsi="Sylfaen" w:cs="Sylfaen"/>
                <w:b/>
                <w:bCs/>
                <w:caps/>
                <w:sz w:val="20"/>
              </w:rPr>
              <w:t>გამოცხადებული</w:t>
            </w:r>
            <w:r w:rsidRPr="00192595">
              <w:rPr>
                <w:rFonts w:ascii="Times New Roman" w:eastAsia="Times New Roman" w:hAnsi="Times New Roman"/>
                <w:b/>
                <w:bCs/>
                <w:caps/>
                <w:sz w:val="20"/>
              </w:rPr>
              <w:t xml:space="preserve"> </w:t>
            </w:r>
            <w:r w:rsidRPr="00192595">
              <w:rPr>
                <w:rFonts w:ascii="Sylfaen" w:eastAsia="Times New Roman" w:hAnsi="Sylfaen"/>
                <w:b/>
                <w:bCs/>
                <w:caps/>
                <w:sz w:val="20"/>
                <w:lang w:val="ka-GE"/>
              </w:rPr>
              <w:t xml:space="preserve">საქონლის </w:t>
            </w:r>
            <w:r w:rsidRPr="00192595">
              <w:rPr>
                <w:rFonts w:ascii="Sylfaen" w:eastAsia="Times New Roman" w:hAnsi="Sylfaen" w:cs="Sylfaen"/>
                <w:b/>
                <w:bCs/>
                <w:caps/>
                <w:sz w:val="20"/>
              </w:rPr>
              <w:t>მიწოდების</w:t>
            </w:r>
            <w:r w:rsidRPr="00192595">
              <w:rPr>
                <w:rFonts w:ascii="Times New Roman" w:eastAsia="Times New Roman" w:hAnsi="Times New Roman"/>
                <w:b/>
                <w:bCs/>
                <w:caps/>
                <w:sz w:val="20"/>
              </w:rPr>
              <w:t xml:space="preserve"> </w:t>
            </w:r>
            <w:r w:rsidRPr="00192595">
              <w:rPr>
                <w:rFonts w:ascii="Sylfaen" w:eastAsia="Times New Roman" w:hAnsi="Sylfaen" w:cs="Sylfaen"/>
                <w:b/>
                <w:bCs/>
                <w:caps/>
                <w:sz w:val="20"/>
              </w:rPr>
              <w:t>დეტალური</w:t>
            </w:r>
            <w:r w:rsidRPr="00192595">
              <w:rPr>
                <w:rFonts w:ascii="Times New Roman" w:eastAsia="Times New Roman" w:hAnsi="Times New Roman"/>
                <w:b/>
                <w:bCs/>
                <w:caps/>
                <w:sz w:val="20"/>
              </w:rPr>
              <w:t xml:space="preserve"> </w:t>
            </w:r>
            <w:r w:rsidRPr="00192595">
              <w:rPr>
                <w:rFonts w:ascii="Sylfaen" w:eastAsia="Times New Roman" w:hAnsi="Sylfaen" w:cs="Sylfaen"/>
                <w:b/>
                <w:bCs/>
                <w:caps/>
                <w:sz w:val="20"/>
              </w:rPr>
              <w:t>აღწერა</w:t>
            </w:r>
            <w:r w:rsidRPr="00192595">
              <w:rPr>
                <w:rFonts w:ascii="Sylfaen" w:eastAsia="Times New Roman" w:hAnsi="Sylfaen" w:cs="Sylfaen"/>
                <w:b/>
                <w:bCs/>
                <w:caps/>
                <w:sz w:val="20"/>
                <w:lang w:val="ka-GE"/>
              </w:rPr>
              <w:t xml:space="preserve"> ტექნიკური სპეციფიკაციების შესაბამისად</w:t>
            </w:r>
            <w:r w:rsidRPr="00192595">
              <w:rPr>
                <w:rFonts w:ascii="Times New Roman" w:eastAsia="Times New Roman" w:hAnsi="Times New Roman"/>
                <w:b/>
                <w:bCs/>
                <w:caps/>
                <w:sz w:val="20"/>
              </w:rPr>
              <w:t xml:space="preserve">, </w:t>
            </w:r>
            <w:r w:rsidRPr="00192595">
              <w:rPr>
                <w:rFonts w:ascii="Sylfaen" w:eastAsia="Times New Roman" w:hAnsi="Sylfaen" w:cs="Sylfaen"/>
                <w:b/>
                <w:bCs/>
                <w:caps/>
                <w:sz w:val="20"/>
              </w:rPr>
              <w:t>ნებისმიერი</w:t>
            </w:r>
            <w:r w:rsidRPr="00192595">
              <w:rPr>
                <w:rFonts w:ascii="Times New Roman" w:eastAsia="Times New Roman" w:hAnsi="Times New Roman"/>
                <w:b/>
                <w:bCs/>
                <w:caps/>
                <w:sz w:val="20"/>
              </w:rPr>
              <w:t xml:space="preserve"> </w:t>
            </w:r>
            <w:r w:rsidRPr="00192595">
              <w:rPr>
                <w:rFonts w:ascii="Sylfaen" w:eastAsia="Times New Roman" w:hAnsi="Sylfaen" w:cs="Sylfaen"/>
                <w:b/>
                <w:bCs/>
                <w:caps/>
                <w:sz w:val="20"/>
              </w:rPr>
              <w:t>საჭირო</w:t>
            </w:r>
            <w:r w:rsidRPr="00192595">
              <w:rPr>
                <w:rFonts w:ascii="Times New Roman" w:eastAsia="Times New Roman" w:hAnsi="Times New Roman"/>
                <w:b/>
                <w:bCs/>
                <w:caps/>
                <w:sz w:val="20"/>
              </w:rPr>
              <w:t xml:space="preserve"> </w:t>
            </w:r>
            <w:r w:rsidRPr="00192595">
              <w:rPr>
                <w:rFonts w:ascii="Sylfaen" w:eastAsia="Times New Roman" w:hAnsi="Sylfaen" w:cs="Sylfaen"/>
                <w:b/>
                <w:bCs/>
                <w:caps/>
                <w:sz w:val="20"/>
              </w:rPr>
              <w:t>დოკუმენტაციის</w:t>
            </w:r>
            <w:r w:rsidRPr="00192595">
              <w:rPr>
                <w:rFonts w:ascii="Sylfaen" w:eastAsia="Times New Roman" w:hAnsi="Sylfaen" w:cs="Sylfaen"/>
                <w:b/>
                <w:bCs/>
                <w:caps/>
                <w:sz w:val="20"/>
                <w:lang w:val="ka-GE"/>
              </w:rPr>
              <w:t xml:space="preserve">, </w:t>
            </w:r>
            <w:r w:rsidRPr="00192595">
              <w:rPr>
                <w:rFonts w:ascii="Sylfaen" w:eastAsia="Times New Roman" w:hAnsi="Sylfaen" w:cs="Sylfaen"/>
                <w:b/>
                <w:bCs/>
                <w:caps/>
                <w:sz w:val="20"/>
              </w:rPr>
              <w:t>მათ</w:t>
            </w:r>
            <w:r w:rsidRPr="00192595">
              <w:rPr>
                <w:rFonts w:ascii="Times New Roman" w:eastAsia="Times New Roman" w:hAnsi="Times New Roman"/>
                <w:b/>
                <w:bCs/>
                <w:caps/>
                <w:sz w:val="20"/>
              </w:rPr>
              <w:t xml:space="preserve"> </w:t>
            </w:r>
            <w:r w:rsidRPr="00192595">
              <w:rPr>
                <w:rFonts w:ascii="Sylfaen" w:eastAsia="Times New Roman" w:hAnsi="Sylfaen" w:cs="Sylfaen"/>
                <w:b/>
                <w:bCs/>
                <w:caps/>
                <w:sz w:val="20"/>
              </w:rPr>
              <w:t>შორის</w:t>
            </w:r>
          </w:p>
          <w:p w14:paraId="63B8BABB" w14:textId="3FAFA38E" w:rsidR="00AF4FDC" w:rsidRPr="00192595" w:rsidRDefault="00AF4FDC" w:rsidP="00AF4FDC">
            <w:pPr>
              <w:spacing w:line="245" w:lineRule="auto"/>
              <w:ind w:right="485"/>
              <w:jc w:val="center"/>
              <w:rPr>
                <w:rFonts w:ascii="Times New Roman" w:eastAsia="Times New Roman" w:hAnsi="Times New Roman"/>
                <w:b/>
                <w:bCs/>
                <w:caps/>
                <w:sz w:val="20"/>
              </w:rPr>
            </w:pPr>
            <w:r w:rsidRPr="00192595">
              <w:rPr>
                <w:rFonts w:ascii="Sylfaen" w:eastAsia="Times New Roman" w:hAnsi="Sylfaen" w:cs="Sylfaen"/>
                <w:b/>
                <w:bCs/>
                <w:caps/>
                <w:sz w:val="20"/>
                <w:lang w:val="ka-GE"/>
              </w:rPr>
              <w:t xml:space="preserve"> ხელმისაწვდომი დოკუმენტაციის ჩათვლით</w:t>
            </w:r>
          </w:p>
          <w:p w14:paraId="40E077EB" w14:textId="77777777" w:rsidR="00AF4FDC" w:rsidRPr="00192595" w:rsidRDefault="00AF4FDC" w:rsidP="00AF4FDC">
            <w:pPr>
              <w:spacing w:line="245" w:lineRule="auto"/>
              <w:ind w:right="485"/>
              <w:jc w:val="center"/>
              <w:rPr>
                <w:rFonts w:ascii="Times New Roman" w:hAnsi="Times New Roman"/>
                <w:b/>
                <w:bCs/>
                <w:caps/>
              </w:rPr>
            </w:pPr>
          </w:p>
          <w:p w14:paraId="7E653FFE" w14:textId="08552F43" w:rsidR="00AF4FDC" w:rsidRPr="00192595" w:rsidRDefault="00AF4FDC" w:rsidP="00AF4FDC">
            <w:pPr>
              <w:rPr>
                <w:rFonts w:ascii="Times New Roman" w:hAnsi="Times New Roman"/>
              </w:rPr>
            </w:pPr>
            <w:r w:rsidRPr="00192595">
              <w:rPr>
                <w:rFonts w:ascii="Times New Roman" w:hAnsi="Times New Roman"/>
                <w:noProof/>
              </w:rPr>
              <mc:AlternateContent>
                <mc:Choice Requires="wps">
                  <w:drawing>
                    <wp:anchor distT="0" distB="0" distL="114300" distR="114300" simplePos="0" relativeHeight="251875840" behindDoc="0" locked="0" layoutInCell="0" allowOverlap="1" wp14:anchorId="309FB77A" wp14:editId="3615943F">
                      <wp:simplePos x="0" y="0"/>
                      <wp:positionH relativeFrom="column">
                        <wp:posOffset>224155</wp:posOffset>
                      </wp:positionH>
                      <wp:positionV relativeFrom="paragraph">
                        <wp:posOffset>169545</wp:posOffset>
                      </wp:positionV>
                      <wp:extent cx="5242560" cy="0"/>
                      <wp:effectExtent l="0" t="19050" r="34290" b="19050"/>
                      <wp:wrapNone/>
                      <wp:docPr id="4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2560" cy="0"/>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663574" id="Line 9" o:spid="_x0000_s1026" style="position:absolute;z-index:25187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5pt,13.35pt" to="430.4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" o:allowincell="f" strokecolor="#d4d4d4" strokeweight="1.75pt">
                      <v:shadow on="t" offset="0,-1pt"/>
                    </v:line>
                  </w:pict>
                </mc:Fallback>
              </mc:AlternateContent>
            </w:r>
            <w:r w:rsidRPr="00192595">
              <w:rPr>
                <w:rFonts w:ascii="Times New Roman" w:hAnsi="Times New Roman"/>
                <w:noProof/>
              </w:rPr>
              <w:t xml:space="preserve">    </w:t>
            </w:r>
          </w:p>
          <w:p w14:paraId="0D54FA5F" w14:textId="5595987F" w:rsidR="00AF4FDC" w:rsidRPr="00192595" w:rsidRDefault="00AF4FDC" w:rsidP="00AF4FDC">
            <w:pPr>
              <w:pStyle w:val="Title"/>
              <w:jc w:val="left"/>
              <w:rPr>
                <w:i/>
                <w:iCs/>
                <w:sz w:val="18"/>
                <w:szCs w:val="18"/>
              </w:rPr>
            </w:pPr>
            <w:r w:rsidRPr="00192595">
              <w:rPr>
                <w:i/>
                <w:iCs/>
              </w:rPr>
              <w:t xml:space="preserve">     </w:t>
            </w:r>
            <w:r w:rsidRPr="00192595">
              <w:rPr>
                <w:i/>
                <w:iCs/>
                <w:sz w:val="18"/>
                <w:szCs w:val="18"/>
              </w:rPr>
              <w:t xml:space="preserve">Tender Reference Number / </w:t>
            </w:r>
            <w:r w:rsidRPr="00192595">
              <w:rPr>
                <w:rFonts w:ascii="Sylfaen" w:hAnsi="Sylfaen" w:cs="Sylfaen"/>
                <w:i/>
                <w:iCs/>
                <w:sz w:val="18"/>
                <w:szCs w:val="18"/>
              </w:rPr>
              <w:t>ტენდერის</w:t>
            </w:r>
            <w:r w:rsidRPr="00192595">
              <w:rPr>
                <w:i/>
                <w:iCs/>
                <w:sz w:val="18"/>
                <w:szCs w:val="18"/>
              </w:rPr>
              <w:t xml:space="preserve"> </w:t>
            </w:r>
            <w:r w:rsidRPr="00192595">
              <w:rPr>
                <w:rFonts w:ascii="Sylfaen" w:hAnsi="Sylfaen" w:cs="Sylfaen"/>
                <w:i/>
                <w:iCs/>
                <w:sz w:val="18"/>
                <w:szCs w:val="18"/>
              </w:rPr>
              <w:t>ნომერი</w:t>
            </w:r>
            <w:r w:rsidRPr="00192595">
              <w:rPr>
                <w:i/>
                <w:iCs/>
                <w:sz w:val="18"/>
                <w:szCs w:val="18"/>
              </w:rPr>
              <w:t>:</w:t>
            </w:r>
            <w:r w:rsidR="00F868A3">
              <w:rPr>
                <w:i/>
                <w:iCs/>
                <w:sz w:val="18"/>
                <w:szCs w:val="18"/>
              </w:rPr>
              <w:t xml:space="preserve"> </w:t>
            </w:r>
            <w:r w:rsidRPr="00192595">
              <w:rPr>
                <w:i/>
                <w:iCs/>
                <w:sz w:val="18"/>
                <w:szCs w:val="18"/>
              </w:rPr>
              <w:t>052/RECC/G/GEF/AGROBIO-</w:t>
            </w:r>
            <w:r w:rsidR="00E80359">
              <w:rPr>
                <w:i/>
                <w:iCs/>
                <w:sz w:val="18"/>
                <w:szCs w:val="18"/>
              </w:rPr>
              <w:t>2301_a2</w:t>
            </w:r>
          </w:p>
          <w:p w14:paraId="1015D52C" w14:textId="77777777" w:rsidR="00AF4FDC" w:rsidRPr="00192595" w:rsidRDefault="00AF4FDC" w:rsidP="00AF4FDC">
            <w:pPr>
              <w:pStyle w:val="StyleSubtitleBefore30ptAfter12pt"/>
              <w:spacing w:before="0" w:after="0"/>
              <w:ind w:left="284"/>
              <w:jc w:val="both"/>
              <w:rPr>
                <w:i/>
                <w:iCs/>
                <w:sz w:val="20"/>
                <w:lang w:val="en-US"/>
              </w:rPr>
            </w:pPr>
          </w:p>
          <w:p w14:paraId="0E48A8B1" w14:textId="147C4A19" w:rsidR="00AF4FDC" w:rsidRPr="00192595" w:rsidRDefault="00AF4FDC" w:rsidP="001518C7">
            <w:pPr>
              <w:spacing w:after="120"/>
              <w:jc w:val="center"/>
              <w:rPr>
                <w:rFonts w:ascii="Times New Roman" w:hAnsi="Times New Roman"/>
                <w:b/>
                <w:i/>
                <w:iCs/>
                <w:szCs w:val="24"/>
                <w:lang w:val="en-GB"/>
              </w:rPr>
            </w:pPr>
          </w:p>
          <w:p w14:paraId="7F33529B" w14:textId="77777777" w:rsidR="00AF4FDC" w:rsidRPr="00192595" w:rsidRDefault="00AF4FDC" w:rsidP="001518C7">
            <w:pPr>
              <w:spacing w:after="120"/>
              <w:jc w:val="center"/>
              <w:rPr>
                <w:rFonts w:ascii="Times New Roman" w:hAnsi="Times New Roman"/>
                <w:b/>
                <w:i/>
                <w:iCs/>
                <w:szCs w:val="24"/>
              </w:rPr>
            </w:pPr>
          </w:p>
          <w:p w14:paraId="10CA225F" w14:textId="21AEF0C7" w:rsidR="00AF4FDC" w:rsidRPr="00192595" w:rsidRDefault="00AF4FDC" w:rsidP="001518C7">
            <w:pPr>
              <w:spacing w:after="120"/>
              <w:jc w:val="center"/>
              <w:rPr>
                <w:rFonts w:ascii="Times New Roman" w:hAnsi="Times New Roman"/>
                <w:b/>
                <w:i/>
                <w:iCs/>
                <w:szCs w:val="24"/>
              </w:rPr>
            </w:pPr>
          </w:p>
          <w:p w14:paraId="6C566AF3" w14:textId="4A51E523" w:rsidR="00AF4FDC" w:rsidRPr="00192595" w:rsidRDefault="00AF4FDC" w:rsidP="00430895">
            <w:pPr>
              <w:spacing w:after="120"/>
              <w:rPr>
                <w:rFonts w:ascii="Times New Roman" w:hAnsi="Times New Roman"/>
                <w:b/>
                <w:i/>
                <w:iCs/>
                <w:szCs w:val="24"/>
              </w:rPr>
            </w:pPr>
          </w:p>
          <w:p w14:paraId="5D794D97" w14:textId="2B7DB65F" w:rsidR="00AF4FDC" w:rsidRPr="00192595" w:rsidRDefault="00AF4FDC" w:rsidP="00430895">
            <w:pPr>
              <w:spacing w:after="120"/>
              <w:rPr>
                <w:rFonts w:ascii="Times New Roman" w:hAnsi="Times New Roman"/>
                <w:b/>
                <w:i/>
                <w:iCs/>
                <w:szCs w:val="24"/>
              </w:rPr>
            </w:pPr>
          </w:p>
        </w:tc>
      </w:tr>
    </w:tbl>
    <w:p w14:paraId="284888D4" w14:textId="77777777" w:rsidR="00AF4FDC" w:rsidRPr="00192595" w:rsidRDefault="00AF4FDC">
      <w:pPr>
        <w:rPr>
          <w:rFonts w:ascii="Times New Roman" w:hAnsi="Times New Roman"/>
          <w:b/>
          <w:i/>
          <w:iCs/>
          <w:szCs w:val="24"/>
        </w:rPr>
        <w:sectPr w:rsidR="00AF4FDC" w:rsidRPr="00192595" w:rsidSect="00F901F5">
          <w:footerReference w:type="default" r:id="rId8"/>
          <w:pgSz w:w="11906" w:h="16838" w:code="9"/>
          <w:pgMar w:top="1134" w:right="1134" w:bottom="1134" w:left="1134" w:header="709" w:footer="709" w:gutter="0"/>
          <w:cols w:space="708"/>
          <w:titlePg/>
          <w:docGrid w:linePitch="360"/>
        </w:sectPr>
      </w:pPr>
    </w:p>
    <w:tbl>
      <w:tblPr>
        <w:tblW w:w="15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2143"/>
        <w:gridCol w:w="3910"/>
        <w:gridCol w:w="4153"/>
        <w:gridCol w:w="2386"/>
        <w:gridCol w:w="18"/>
        <w:gridCol w:w="7"/>
        <w:gridCol w:w="2125"/>
      </w:tblGrid>
      <w:tr w:rsidR="00192595" w:rsidRPr="008D2670" w14:paraId="5E463781" w14:textId="77777777" w:rsidTr="007B0956">
        <w:trPr>
          <w:trHeight w:val="2001"/>
          <w:jc w:val="center"/>
        </w:trPr>
        <w:tc>
          <w:tcPr>
            <w:tcW w:w="15877" w:type="dxa"/>
            <w:gridSpan w:val="8"/>
            <w:shd w:val="clear" w:color="000000" w:fill="FFFFFF" w:themeFill="background1"/>
            <w:vAlign w:val="center"/>
          </w:tcPr>
          <w:p w14:paraId="69DBB6F3" w14:textId="77777777" w:rsidR="007B0956" w:rsidRPr="008D2670" w:rsidRDefault="007B0956" w:rsidP="007B0956">
            <w:pPr>
              <w:rPr>
                <w:rFonts w:ascii="Times New Roman" w:eastAsia="Times New Roman" w:hAnsi="Times New Roman"/>
                <w:b/>
                <w:sz w:val="28"/>
              </w:rPr>
            </w:pPr>
            <w:bookmarkStart w:id="14" w:name="_Hlk220060873"/>
            <w:bookmarkStart w:id="15" w:name="_Hlk220060911"/>
          </w:p>
          <w:p w14:paraId="07AD5DA3" w14:textId="6FB41021" w:rsidR="007B0956" w:rsidRPr="008D2670" w:rsidRDefault="007B0956" w:rsidP="007B0956">
            <w:pPr>
              <w:rPr>
                <w:rFonts w:ascii="Times New Roman" w:eastAsia="Times New Roman" w:hAnsi="Times New Roman"/>
                <w:b/>
                <w:sz w:val="28"/>
              </w:rPr>
            </w:pPr>
            <w:r w:rsidRPr="008D2670">
              <w:rPr>
                <w:rFonts w:ascii="Times New Roman" w:eastAsia="Times New Roman" w:hAnsi="Times New Roman"/>
                <w:b/>
                <w:sz w:val="28"/>
              </w:rPr>
              <w:t xml:space="preserve">Technical Specification / </w:t>
            </w:r>
            <w:r w:rsidRPr="008D2670">
              <w:rPr>
                <w:rFonts w:ascii="Sylfaen" w:eastAsia="Sylfaen" w:hAnsi="Sylfaen" w:cs="Sylfaen"/>
                <w:b/>
                <w:sz w:val="28"/>
              </w:rPr>
              <w:t>ტექნიკური</w:t>
            </w:r>
            <w:r w:rsidRPr="008D2670">
              <w:rPr>
                <w:rFonts w:ascii="Times New Roman" w:eastAsia="Times New Roman" w:hAnsi="Times New Roman"/>
                <w:b/>
                <w:sz w:val="28"/>
              </w:rPr>
              <w:t xml:space="preserve"> </w:t>
            </w:r>
            <w:r w:rsidRPr="008D2670">
              <w:rPr>
                <w:rFonts w:ascii="Sylfaen" w:eastAsia="Sylfaen" w:hAnsi="Sylfaen" w:cs="Sylfaen"/>
                <w:b/>
                <w:sz w:val="28"/>
              </w:rPr>
              <w:t>სპეციფიკაცია</w:t>
            </w:r>
            <w:r w:rsidRPr="008D2670">
              <w:rPr>
                <w:rFonts w:ascii="Times New Roman" w:eastAsia="Times New Roman" w:hAnsi="Times New Roman"/>
                <w:b/>
                <w:sz w:val="28"/>
              </w:rPr>
              <w:t xml:space="preserve">    </w:t>
            </w:r>
          </w:p>
          <w:p w14:paraId="20EDE2A6" w14:textId="77777777" w:rsidR="007B0956" w:rsidRPr="008D2670" w:rsidRDefault="007B0956" w:rsidP="007B0956">
            <w:pPr>
              <w:rPr>
                <w:rFonts w:ascii="Times New Roman" w:eastAsia="Times New Roman" w:hAnsi="Times New Roman"/>
                <w:b/>
                <w:sz w:val="18"/>
                <w:szCs w:val="16"/>
              </w:rPr>
            </w:pPr>
          </w:p>
          <w:p w14:paraId="611CC921" w14:textId="77777777" w:rsidR="007B0956" w:rsidRPr="008D2670" w:rsidRDefault="007B0956" w:rsidP="007B0956">
            <w:pPr>
              <w:rPr>
                <w:rFonts w:ascii="Times New Roman" w:hAnsi="Times New Roman"/>
                <w:b/>
                <w:lang w:val="ka-GE"/>
              </w:rPr>
            </w:pPr>
            <w:r w:rsidRPr="008D2670">
              <w:rPr>
                <w:rFonts w:ascii="Times New Roman" w:eastAsia="Times New Roman" w:hAnsi="Times New Roman"/>
                <w:b/>
                <w:sz w:val="28"/>
              </w:rPr>
              <w:t xml:space="preserve">LOT 1 / </w:t>
            </w:r>
            <w:r w:rsidRPr="008D2670">
              <w:rPr>
                <w:rFonts w:ascii="Sylfaen" w:eastAsia="Times New Roman" w:hAnsi="Sylfaen" w:cs="Sylfaen"/>
                <w:b/>
                <w:sz w:val="28"/>
                <w:lang w:val="ka-GE"/>
              </w:rPr>
              <w:t>ლოტი</w:t>
            </w:r>
            <w:r w:rsidRPr="008D2670">
              <w:rPr>
                <w:rFonts w:ascii="Times New Roman" w:eastAsia="Times New Roman" w:hAnsi="Times New Roman"/>
                <w:b/>
                <w:sz w:val="28"/>
                <w:lang w:val="ka-GE"/>
              </w:rPr>
              <w:t xml:space="preserve"> 1</w:t>
            </w:r>
          </w:p>
          <w:p w14:paraId="285CD420" w14:textId="77777777" w:rsidR="007B0956" w:rsidRPr="008D2670" w:rsidRDefault="007B0956" w:rsidP="007B0956">
            <w:pPr>
              <w:spacing w:after="2"/>
              <w:rPr>
                <w:rFonts w:ascii="Times New Roman" w:hAnsi="Times New Roman"/>
                <w:sz w:val="16"/>
                <w:szCs w:val="18"/>
              </w:rPr>
            </w:pPr>
            <w:r w:rsidRPr="008D2670">
              <w:rPr>
                <w:rFonts w:ascii="Times New Roman" w:eastAsia="Times New Roman" w:hAnsi="Times New Roman"/>
                <w:b/>
                <w:sz w:val="16"/>
                <w:szCs w:val="18"/>
              </w:rPr>
              <w:t xml:space="preserve"> </w:t>
            </w:r>
          </w:p>
          <w:p w14:paraId="0C42A100" w14:textId="5C435FDB" w:rsidR="007B0956" w:rsidRPr="008D2670" w:rsidRDefault="007B0956" w:rsidP="007B0956">
            <w:pPr>
              <w:spacing w:after="3"/>
              <w:ind w:left="-5" w:hanging="10"/>
              <w:rPr>
                <w:rFonts w:ascii="Times New Roman" w:hAnsi="Times New Roman"/>
              </w:rPr>
            </w:pPr>
            <w:r w:rsidRPr="008D2670">
              <w:rPr>
                <w:rFonts w:ascii="Times New Roman" w:eastAsia="Times New Roman" w:hAnsi="Times New Roman"/>
                <w:b/>
              </w:rPr>
              <w:t xml:space="preserve">Ref. Number/ </w:t>
            </w:r>
            <w:r w:rsidRPr="008D2670">
              <w:rPr>
                <w:rFonts w:ascii="Sylfaen" w:eastAsia="Times New Roman" w:hAnsi="Sylfaen" w:cs="Sylfaen"/>
                <w:b/>
              </w:rPr>
              <w:t>ტენდერის</w:t>
            </w:r>
            <w:r w:rsidRPr="008D2670">
              <w:rPr>
                <w:rFonts w:ascii="Times New Roman" w:eastAsia="Times New Roman" w:hAnsi="Times New Roman"/>
                <w:b/>
              </w:rPr>
              <w:t xml:space="preserve"> </w:t>
            </w:r>
            <w:r w:rsidRPr="008D2670">
              <w:rPr>
                <w:rFonts w:ascii="Sylfaen" w:eastAsia="Times New Roman" w:hAnsi="Sylfaen" w:cs="Sylfaen"/>
                <w:b/>
              </w:rPr>
              <w:t>ნომერი</w:t>
            </w:r>
            <w:r w:rsidRPr="008D2670">
              <w:rPr>
                <w:rFonts w:ascii="Times New Roman" w:eastAsia="Times New Roman" w:hAnsi="Times New Roman"/>
                <w:b/>
              </w:rPr>
              <w:t>:  052/RECC/G/GEF/AGROBIO-</w:t>
            </w:r>
            <w:r w:rsidR="00E80359">
              <w:rPr>
                <w:rFonts w:ascii="Times New Roman" w:eastAsia="Times New Roman" w:hAnsi="Times New Roman"/>
                <w:b/>
              </w:rPr>
              <w:t>2301_a2</w:t>
            </w:r>
            <w:r w:rsidRPr="008D2670">
              <w:rPr>
                <w:rFonts w:ascii="Times New Roman" w:eastAsia="Times New Roman" w:hAnsi="Times New Roman"/>
                <w:b/>
              </w:rPr>
              <w:t xml:space="preserve"> </w:t>
            </w:r>
          </w:p>
          <w:p w14:paraId="3F3E90CF" w14:textId="77777777" w:rsidR="007B0956" w:rsidRPr="008D2670" w:rsidRDefault="007B0956" w:rsidP="00864142">
            <w:pPr>
              <w:jc w:val="center"/>
              <w:rPr>
                <w:rFonts w:ascii="Times New Roman" w:hAnsi="Times New Roman"/>
                <w:b/>
                <w:bCs/>
                <w:szCs w:val="28"/>
              </w:rPr>
            </w:pPr>
          </w:p>
        </w:tc>
      </w:tr>
      <w:bookmarkEnd w:id="14"/>
      <w:tr w:rsidR="00192595" w:rsidRPr="008D2670" w14:paraId="744901E9" w14:textId="77777777" w:rsidTr="007B0956">
        <w:trPr>
          <w:trHeight w:val="3127"/>
          <w:jc w:val="center"/>
        </w:trPr>
        <w:tc>
          <w:tcPr>
            <w:tcW w:w="1135" w:type="dxa"/>
            <w:shd w:val="clear" w:color="000000" w:fill="C0C0C0"/>
            <w:vAlign w:val="center"/>
            <w:hideMark/>
          </w:tcPr>
          <w:p w14:paraId="555A1F93" w14:textId="77777777" w:rsidR="007B0956" w:rsidRPr="008D2670" w:rsidRDefault="007B0956" w:rsidP="00864142">
            <w:pPr>
              <w:jc w:val="center"/>
              <w:rPr>
                <w:rFonts w:ascii="Times New Roman" w:hAnsi="Times New Roman"/>
                <w:b/>
                <w:bCs/>
                <w:sz w:val="20"/>
              </w:rPr>
            </w:pPr>
            <w:r w:rsidRPr="008D2670">
              <w:rPr>
                <w:rFonts w:ascii="Times New Roman" w:hAnsi="Times New Roman"/>
                <w:b/>
                <w:bCs/>
                <w:sz w:val="20"/>
              </w:rPr>
              <w:t> </w:t>
            </w:r>
          </w:p>
        </w:tc>
        <w:tc>
          <w:tcPr>
            <w:tcW w:w="6053" w:type="dxa"/>
            <w:gridSpan w:val="2"/>
            <w:shd w:val="clear" w:color="000000" w:fill="C0C0C0"/>
            <w:vAlign w:val="center"/>
            <w:hideMark/>
          </w:tcPr>
          <w:p w14:paraId="7D7A22F7" w14:textId="77777777" w:rsidR="007B0956" w:rsidRPr="008D2670" w:rsidRDefault="007B0956" w:rsidP="00864142">
            <w:pPr>
              <w:jc w:val="center"/>
              <w:rPr>
                <w:rFonts w:ascii="Times New Roman" w:hAnsi="Times New Roman"/>
                <w:b/>
                <w:bCs/>
                <w:szCs w:val="28"/>
              </w:rPr>
            </w:pPr>
            <w:r w:rsidRPr="008D2670">
              <w:rPr>
                <w:rFonts w:ascii="Times New Roman" w:hAnsi="Times New Roman"/>
                <w:b/>
                <w:bCs/>
                <w:szCs w:val="28"/>
              </w:rPr>
              <w:t>Specifications Required</w:t>
            </w:r>
          </w:p>
          <w:p w14:paraId="519C5265" w14:textId="77777777" w:rsidR="007B0956" w:rsidRPr="008D2670" w:rsidRDefault="007B0956" w:rsidP="00864142">
            <w:pPr>
              <w:jc w:val="center"/>
              <w:rPr>
                <w:rFonts w:ascii="Times New Roman" w:hAnsi="Times New Roman"/>
                <w:b/>
                <w:bCs/>
                <w:sz w:val="20"/>
              </w:rPr>
            </w:pPr>
            <w:r w:rsidRPr="008D2670">
              <w:rPr>
                <w:rFonts w:ascii="Times New Roman" w:hAnsi="Times New Roman"/>
                <w:b/>
                <w:bCs/>
                <w:sz w:val="20"/>
              </w:rPr>
              <w:br/>
            </w:r>
            <w:r w:rsidRPr="008D2670">
              <w:rPr>
                <w:rFonts w:ascii="Sylfaen" w:hAnsi="Sylfaen" w:cs="Sylfaen"/>
                <w:b/>
                <w:bCs/>
                <w:sz w:val="20"/>
              </w:rPr>
              <w:t>მოთხოვნილი</w:t>
            </w:r>
            <w:r w:rsidRPr="008D2670">
              <w:rPr>
                <w:rFonts w:ascii="Times New Roman" w:hAnsi="Times New Roman"/>
                <w:b/>
                <w:bCs/>
                <w:sz w:val="20"/>
              </w:rPr>
              <w:t xml:space="preserve"> </w:t>
            </w:r>
            <w:r w:rsidRPr="008D2670">
              <w:rPr>
                <w:rFonts w:ascii="Sylfaen" w:hAnsi="Sylfaen" w:cs="Sylfaen"/>
                <w:b/>
                <w:bCs/>
                <w:sz w:val="20"/>
              </w:rPr>
              <w:t>სპეციფიკაცია</w:t>
            </w:r>
          </w:p>
        </w:tc>
        <w:tc>
          <w:tcPr>
            <w:tcW w:w="4153" w:type="dxa"/>
            <w:shd w:val="clear" w:color="000000" w:fill="C0C0C0"/>
            <w:vAlign w:val="center"/>
            <w:hideMark/>
          </w:tcPr>
          <w:p w14:paraId="7511BF7C" w14:textId="77777777" w:rsidR="007B0956" w:rsidRPr="008D2670" w:rsidRDefault="007B0956" w:rsidP="00864142">
            <w:pPr>
              <w:jc w:val="center"/>
              <w:rPr>
                <w:rFonts w:ascii="Times New Roman" w:hAnsi="Times New Roman"/>
                <w:b/>
                <w:bCs/>
                <w:szCs w:val="28"/>
              </w:rPr>
            </w:pPr>
            <w:r w:rsidRPr="008D2670">
              <w:rPr>
                <w:rFonts w:ascii="Times New Roman" w:hAnsi="Times New Roman"/>
                <w:b/>
                <w:bCs/>
                <w:szCs w:val="28"/>
              </w:rPr>
              <w:t>Specifications Offered (incl. brand/model)</w:t>
            </w:r>
          </w:p>
          <w:p w14:paraId="44EBED3C" w14:textId="77777777" w:rsidR="007B0956" w:rsidRPr="008D2670" w:rsidRDefault="007B0956" w:rsidP="00864142">
            <w:pPr>
              <w:jc w:val="center"/>
              <w:rPr>
                <w:rFonts w:ascii="Times New Roman" w:hAnsi="Times New Roman"/>
                <w:b/>
                <w:bCs/>
                <w:sz w:val="20"/>
              </w:rPr>
            </w:pPr>
            <w:r w:rsidRPr="008D2670">
              <w:rPr>
                <w:rFonts w:ascii="Times New Roman" w:hAnsi="Times New Roman"/>
                <w:b/>
                <w:bCs/>
                <w:sz w:val="20"/>
              </w:rPr>
              <w:br/>
            </w:r>
            <w:r w:rsidRPr="008D2670">
              <w:rPr>
                <w:rFonts w:ascii="Sylfaen" w:hAnsi="Sylfaen" w:cs="Sylfaen"/>
                <w:b/>
                <w:bCs/>
                <w:sz w:val="20"/>
              </w:rPr>
              <w:t>ტენდერში</w:t>
            </w:r>
            <w:r w:rsidRPr="008D2670">
              <w:rPr>
                <w:rFonts w:ascii="Times New Roman" w:hAnsi="Times New Roman"/>
                <w:b/>
                <w:bCs/>
                <w:sz w:val="20"/>
              </w:rPr>
              <w:t xml:space="preserve"> </w:t>
            </w:r>
            <w:r w:rsidRPr="008D2670">
              <w:rPr>
                <w:rFonts w:ascii="Sylfaen" w:hAnsi="Sylfaen" w:cs="Sylfaen"/>
                <w:b/>
                <w:bCs/>
                <w:sz w:val="20"/>
              </w:rPr>
              <w:t>მონაწილის</w:t>
            </w:r>
            <w:r w:rsidRPr="008D2670">
              <w:rPr>
                <w:rFonts w:ascii="Times New Roman" w:hAnsi="Times New Roman"/>
                <w:b/>
                <w:bCs/>
                <w:sz w:val="20"/>
              </w:rPr>
              <w:t xml:space="preserve"> </w:t>
            </w:r>
            <w:r w:rsidRPr="008D2670">
              <w:rPr>
                <w:rFonts w:ascii="Sylfaen" w:hAnsi="Sylfaen" w:cs="Sylfaen"/>
                <w:b/>
                <w:bCs/>
                <w:sz w:val="20"/>
              </w:rPr>
              <w:t>მიერ</w:t>
            </w:r>
            <w:r w:rsidRPr="008D2670">
              <w:rPr>
                <w:rFonts w:ascii="Times New Roman" w:hAnsi="Times New Roman"/>
                <w:b/>
                <w:bCs/>
                <w:sz w:val="20"/>
              </w:rPr>
              <w:t xml:space="preserve"> </w:t>
            </w:r>
            <w:r w:rsidRPr="008D2670">
              <w:rPr>
                <w:rFonts w:ascii="Sylfaen" w:hAnsi="Sylfaen" w:cs="Sylfaen"/>
                <w:b/>
                <w:bCs/>
                <w:sz w:val="20"/>
              </w:rPr>
              <w:t>შემოთავაზებული</w:t>
            </w:r>
            <w:r w:rsidRPr="008D2670">
              <w:rPr>
                <w:rFonts w:ascii="Times New Roman" w:hAnsi="Times New Roman"/>
                <w:b/>
                <w:bCs/>
                <w:sz w:val="20"/>
              </w:rPr>
              <w:t xml:space="preserve"> </w:t>
            </w:r>
            <w:r w:rsidRPr="008D2670">
              <w:rPr>
                <w:rFonts w:ascii="Sylfaen" w:hAnsi="Sylfaen" w:cs="Sylfaen"/>
                <w:b/>
                <w:bCs/>
                <w:sz w:val="20"/>
              </w:rPr>
              <w:t>სპეციფიკაცია</w:t>
            </w:r>
            <w:r w:rsidRPr="008D2670">
              <w:rPr>
                <w:rFonts w:ascii="Times New Roman" w:hAnsi="Times New Roman"/>
                <w:b/>
                <w:bCs/>
                <w:sz w:val="20"/>
              </w:rPr>
              <w:t xml:space="preserve"> (</w:t>
            </w:r>
            <w:r w:rsidRPr="008D2670">
              <w:rPr>
                <w:rFonts w:ascii="Sylfaen" w:hAnsi="Sylfaen" w:cs="Sylfaen"/>
                <w:b/>
                <w:bCs/>
                <w:sz w:val="20"/>
              </w:rPr>
              <w:t>სატენდერო</w:t>
            </w:r>
            <w:r w:rsidRPr="008D2670">
              <w:rPr>
                <w:rFonts w:ascii="Times New Roman" w:hAnsi="Times New Roman"/>
                <w:b/>
                <w:bCs/>
                <w:sz w:val="20"/>
              </w:rPr>
              <w:t xml:space="preserve"> </w:t>
            </w:r>
            <w:r w:rsidRPr="008D2670">
              <w:rPr>
                <w:rFonts w:ascii="Sylfaen" w:hAnsi="Sylfaen" w:cs="Sylfaen"/>
                <w:b/>
                <w:bCs/>
                <w:sz w:val="20"/>
              </w:rPr>
              <w:t>წინადადება</w:t>
            </w:r>
            <w:r w:rsidRPr="008D2670">
              <w:rPr>
                <w:rFonts w:ascii="Times New Roman" w:hAnsi="Times New Roman"/>
                <w:b/>
                <w:bCs/>
                <w:sz w:val="20"/>
              </w:rPr>
              <w:t>)</w:t>
            </w:r>
          </w:p>
        </w:tc>
        <w:tc>
          <w:tcPr>
            <w:tcW w:w="2404" w:type="dxa"/>
            <w:gridSpan w:val="2"/>
            <w:shd w:val="clear" w:color="000000" w:fill="C0C0C0"/>
            <w:vAlign w:val="center"/>
            <w:hideMark/>
          </w:tcPr>
          <w:p w14:paraId="29F8F3EF" w14:textId="77777777" w:rsidR="007B0956" w:rsidRPr="008D2670" w:rsidRDefault="007B0956" w:rsidP="00864142">
            <w:pPr>
              <w:jc w:val="center"/>
              <w:rPr>
                <w:rFonts w:ascii="Times New Roman" w:hAnsi="Times New Roman"/>
                <w:b/>
                <w:bCs/>
                <w:sz w:val="20"/>
              </w:rPr>
            </w:pPr>
          </w:p>
          <w:p w14:paraId="4EB2E932" w14:textId="77777777" w:rsidR="007B0956" w:rsidRPr="008D2670" w:rsidRDefault="007B0956" w:rsidP="00864142">
            <w:pPr>
              <w:jc w:val="center"/>
              <w:rPr>
                <w:rFonts w:ascii="Times New Roman" w:hAnsi="Times New Roman"/>
                <w:b/>
                <w:bCs/>
                <w:szCs w:val="28"/>
              </w:rPr>
            </w:pPr>
            <w:r w:rsidRPr="008D2670">
              <w:rPr>
                <w:rFonts w:ascii="Times New Roman" w:hAnsi="Times New Roman"/>
                <w:b/>
                <w:bCs/>
                <w:szCs w:val="28"/>
              </w:rPr>
              <w:t>Notes, remarks, ref. to documentation</w:t>
            </w:r>
          </w:p>
          <w:p w14:paraId="40A9070B" w14:textId="77777777" w:rsidR="007B0956" w:rsidRPr="008D2670" w:rsidRDefault="007B0956" w:rsidP="00864142">
            <w:pPr>
              <w:tabs>
                <w:tab w:val="left" w:pos="2756"/>
              </w:tabs>
              <w:ind w:left="-113"/>
              <w:jc w:val="center"/>
              <w:rPr>
                <w:rFonts w:ascii="Times New Roman" w:hAnsi="Times New Roman"/>
                <w:b/>
                <w:bCs/>
                <w:sz w:val="20"/>
              </w:rPr>
            </w:pPr>
            <w:r w:rsidRPr="008D2670">
              <w:rPr>
                <w:rFonts w:ascii="Times New Roman" w:hAnsi="Times New Roman"/>
                <w:b/>
                <w:bCs/>
                <w:sz w:val="20"/>
              </w:rPr>
              <w:br/>
            </w:r>
            <w:r w:rsidRPr="008D2670">
              <w:rPr>
                <w:rFonts w:ascii="Sylfaen" w:hAnsi="Sylfaen" w:cs="Sylfaen"/>
                <w:b/>
                <w:bCs/>
                <w:sz w:val="20"/>
              </w:rPr>
              <w:t>ტენდერში</w:t>
            </w:r>
            <w:r w:rsidRPr="008D2670">
              <w:rPr>
                <w:rFonts w:ascii="Times New Roman" w:hAnsi="Times New Roman"/>
                <w:b/>
                <w:bCs/>
                <w:sz w:val="20"/>
              </w:rPr>
              <w:t xml:space="preserve"> </w:t>
            </w:r>
            <w:r w:rsidRPr="008D2670">
              <w:rPr>
                <w:rFonts w:ascii="Sylfaen" w:hAnsi="Sylfaen" w:cs="Sylfaen"/>
                <w:b/>
                <w:bCs/>
                <w:sz w:val="20"/>
              </w:rPr>
              <w:t>მონაწილის</w:t>
            </w:r>
            <w:r w:rsidRPr="008D2670">
              <w:rPr>
                <w:rFonts w:ascii="Times New Roman" w:hAnsi="Times New Roman"/>
                <w:b/>
                <w:bCs/>
                <w:sz w:val="20"/>
              </w:rPr>
              <w:t xml:space="preserve"> </w:t>
            </w:r>
            <w:r w:rsidRPr="008D2670">
              <w:rPr>
                <w:rFonts w:ascii="Sylfaen" w:hAnsi="Sylfaen" w:cs="Sylfaen"/>
                <w:b/>
                <w:bCs/>
                <w:sz w:val="20"/>
              </w:rPr>
              <w:t>დამატებითი</w:t>
            </w:r>
            <w:r w:rsidRPr="008D2670">
              <w:rPr>
                <w:rFonts w:ascii="Times New Roman" w:hAnsi="Times New Roman"/>
                <w:b/>
                <w:bCs/>
                <w:sz w:val="20"/>
              </w:rPr>
              <w:t xml:space="preserve"> </w:t>
            </w:r>
            <w:r w:rsidRPr="008D2670">
              <w:rPr>
                <w:rFonts w:ascii="Sylfaen" w:hAnsi="Sylfaen" w:cs="Sylfaen"/>
                <w:b/>
                <w:bCs/>
                <w:sz w:val="20"/>
              </w:rPr>
              <w:t>შენიშვნები</w:t>
            </w:r>
            <w:r w:rsidRPr="008D2670">
              <w:rPr>
                <w:rFonts w:ascii="Times New Roman" w:hAnsi="Times New Roman"/>
                <w:b/>
                <w:bCs/>
                <w:sz w:val="20"/>
              </w:rPr>
              <w:t xml:space="preserve"> </w:t>
            </w:r>
            <w:r w:rsidRPr="008D2670">
              <w:rPr>
                <w:rFonts w:ascii="Sylfaen" w:hAnsi="Sylfaen" w:cs="Sylfaen"/>
                <w:b/>
                <w:bCs/>
                <w:sz w:val="20"/>
              </w:rPr>
              <w:t>და</w:t>
            </w:r>
            <w:r w:rsidRPr="008D2670">
              <w:rPr>
                <w:rFonts w:ascii="Times New Roman" w:hAnsi="Times New Roman"/>
                <w:b/>
                <w:bCs/>
                <w:sz w:val="20"/>
              </w:rPr>
              <w:t>/</w:t>
            </w:r>
            <w:r w:rsidRPr="008D2670">
              <w:rPr>
                <w:rFonts w:ascii="Sylfaen" w:hAnsi="Sylfaen" w:cs="Sylfaen"/>
                <w:b/>
                <w:bCs/>
                <w:sz w:val="20"/>
              </w:rPr>
              <w:t>ან</w:t>
            </w:r>
            <w:r w:rsidRPr="008D2670">
              <w:rPr>
                <w:rFonts w:ascii="Times New Roman" w:hAnsi="Times New Roman"/>
                <w:b/>
                <w:bCs/>
                <w:sz w:val="20"/>
              </w:rPr>
              <w:t xml:space="preserve"> </w:t>
            </w:r>
            <w:r w:rsidRPr="008D2670">
              <w:rPr>
                <w:rFonts w:ascii="Sylfaen" w:hAnsi="Sylfaen" w:cs="Sylfaen"/>
                <w:b/>
                <w:bCs/>
                <w:sz w:val="20"/>
              </w:rPr>
              <w:t>განმარტებები</w:t>
            </w:r>
            <w:r w:rsidRPr="008D2670">
              <w:rPr>
                <w:rFonts w:ascii="Times New Roman" w:hAnsi="Times New Roman"/>
                <w:b/>
                <w:bCs/>
                <w:sz w:val="20"/>
              </w:rPr>
              <w:t xml:space="preserve"> </w:t>
            </w:r>
            <w:r w:rsidRPr="008D2670">
              <w:rPr>
                <w:rFonts w:ascii="Sylfaen" w:hAnsi="Sylfaen" w:cs="Sylfaen"/>
                <w:b/>
                <w:bCs/>
                <w:sz w:val="20"/>
              </w:rPr>
              <w:t>მახასიათებლების</w:t>
            </w:r>
            <w:r w:rsidRPr="008D2670">
              <w:rPr>
                <w:rFonts w:ascii="Times New Roman" w:hAnsi="Times New Roman"/>
                <w:b/>
                <w:bCs/>
                <w:sz w:val="20"/>
              </w:rPr>
              <w:t xml:space="preserve"> (</w:t>
            </w:r>
            <w:r w:rsidRPr="008D2670">
              <w:rPr>
                <w:rFonts w:ascii="Sylfaen" w:hAnsi="Sylfaen" w:cs="Sylfaen"/>
                <w:b/>
                <w:bCs/>
                <w:sz w:val="20"/>
              </w:rPr>
              <w:t>მწარმოებელი</w:t>
            </w:r>
            <w:r w:rsidRPr="008D2670">
              <w:rPr>
                <w:rFonts w:ascii="Times New Roman" w:hAnsi="Times New Roman"/>
                <w:b/>
                <w:bCs/>
                <w:sz w:val="20"/>
              </w:rPr>
              <w:t xml:space="preserve"> </w:t>
            </w:r>
            <w:r w:rsidRPr="008D2670">
              <w:rPr>
                <w:rFonts w:ascii="Sylfaen" w:hAnsi="Sylfaen" w:cs="Sylfaen"/>
                <w:b/>
                <w:bCs/>
                <w:sz w:val="20"/>
              </w:rPr>
              <w:t>ქვეყნის</w:t>
            </w:r>
            <w:r w:rsidRPr="008D2670">
              <w:rPr>
                <w:rFonts w:ascii="Times New Roman" w:hAnsi="Times New Roman"/>
                <w:b/>
                <w:bCs/>
                <w:sz w:val="20"/>
              </w:rPr>
              <w:t xml:space="preserve"> </w:t>
            </w:r>
            <w:r w:rsidRPr="008D2670">
              <w:rPr>
                <w:rFonts w:ascii="Sylfaen" w:hAnsi="Sylfaen" w:cs="Sylfaen"/>
                <w:b/>
                <w:bCs/>
                <w:sz w:val="20"/>
              </w:rPr>
              <w:t>მითითების</w:t>
            </w:r>
            <w:r w:rsidRPr="008D2670">
              <w:rPr>
                <w:rFonts w:ascii="Times New Roman" w:hAnsi="Times New Roman"/>
                <w:b/>
                <w:bCs/>
                <w:sz w:val="20"/>
              </w:rPr>
              <w:t xml:space="preserve"> </w:t>
            </w:r>
            <w:r w:rsidRPr="008D2670">
              <w:rPr>
                <w:rFonts w:ascii="Sylfaen" w:hAnsi="Sylfaen" w:cs="Sylfaen"/>
                <w:b/>
                <w:bCs/>
                <w:sz w:val="20"/>
              </w:rPr>
              <w:t>ჩათვლით</w:t>
            </w:r>
            <w:r w:rsidRPr="008D2670">
              <w:rPr>
                <w:rFonts w:ascii="Times New Roman" w:hAnsi="Times New Roman"/>
                <w:b/>
                <w:bCs/>
                <w:sz w:val="20"/>
              </w:rPr>
              <w:t xml:space="preserve">) </w:t>
            </w:r>
            <w:r w:rsidRPr="008D2670">
              <w:rPr>
                <w:rFonts w:ascii="Sylfaen" w:hAnsi="Sylfaen" w:cs="Sylfaen"/>
                <w:b/>
                <w:bCs/>
                <w:sz w:val="20"/>
              </w:rPr>
              <w:t>შესახებ</w:t>
            </w:r>
          </w:p>
          <w:p w14:paraId="2F800FB5" w14:textId="77777777" w:rsidR="007B0956" w:rsidRPr="008D2670" w:rsidRDefault="007B0956" w:rsidP="00864142">
            <w:pPr>
              <w:jc w:val="center"/>
              <w:rPr>
                <w:rFonts w:ascii="Times New Roman" w:hAnsi="Times New Roman"/>
                <w:b/>
                <w:bCs/>
                <w:sz w:val="20"/>
              </w:rPr>
            </w:pPr>
          </w:p>
        </w:tc>
        <w:tc>
          <w:tcPr>
            <w:tcW w:w="2132" w:type="dxa"/>
            <w:gridSpan w:val="2"/>
            <w:shd w:val="clear" w:color="000000" w:fill="C0C0C0"/>
            <w:vAlign w:val="center"/>
            <w:hideMark/>
          </w:tcPr>
          <w:p w14:paraId="5EE75D02" w14:textId="77777777" w:rsidR="007B0956" w:rsidRPr="008D2670" w:rsidRDefault="007B0956" w:rsidP="00864142">
            <w:pPr>
              <w:jc w:val="center"/>
              <w:rPr>
                <w:rFonts w:ascii="Times New Roman" w:hAnsi="Times New Roman"/>
                <w:b/>
                <w:bCs/>
                <w:szCs w:val="28"/>
              </w:rPr>
            </w:pPr>
            <w:r w:rsidRPr="008D2670">
              <w:rPr>
                <w:rFonts w:ascii="Times New Roman" w:hAnsi="Times New Roman"/>
                <w:b/>
                <w:bCs/>
                <w:szCs w:val="28"/>
              </w:rPr>
              <w:t>Selection</w:t>
            </w:r>
            <w:r w:rsidRPr="008D2670">
              <w:rPr>
                <w:rFonts w:ascii="Times New Roman" w:hAnsi="Times New Roman"/>
                <w:b/>
                <w:bCs/>
                <w:szCs w:val="28"/>
              </w:rPr>
              <w:br/>
              <w:t>Committee's Notes</w:t>
            </w:r>
          </w:p>
          <w:p w14:paraId="6CE7EFCA" w14:textId="77777777" w:rsidR="007B0956" w:rsidRPr="008D2670" w:rsidRDefault="007B0956" w:rsidP="00864142">
            <w:pPr>
              <w:jc w:val="center"/>
              <w:rPr>
                <w:rFonts w:asciiTheme="minorHAnsi" w:hAnsiTheme="minorHAnsi"/>
                <w:szCs w:val="28"/>
              </w:rPr>
            </w:pPr>
            <w:r w:rsidRPr="008D2670">
              <w:rPr>
                <w:rFonts w:asciiTheme="minorHAnsi" w:hAnsiTheme="minorHAnsi"/>
                <w:szCs w:val="28"/>
              </w:rPr>
              <w:t>(</w:t>
            </w:r>
            <w:r w:rsidRPr="008D2670">
              <w:rPr>
                <w:rFonts w:asciiTheme="minorHAnsi" w:hAnsiTheme="minorHAnsi"/>
                <w:i/>
                <w:iCs/>
                <w:szCs w:val="28"/>
              </w:rPr>
              <w:t>if any</w:t>
            </w:r>
            <w:r w:rsidRPr="008D2670">
              <w:rPr>
                <w:rFonts w:asciiTheme="minorHAnsi" w:hAnsiTheme="minorHAnsi"/>
                <w:szCs w:val="28"/>
              </w:rPr>
              <w:t>)</w:t>
            </w:r>
          </w:p>
          <w:p w14:paraId="18E6FEF6" w14:textId="77777777" w:rsidR="007B0956" w:rsidRPr="008D2670" w:rsidRDefault="007B0956" w:rsidP="00864142">
            <w:pPr>
              <w:jc w:val="center"/>
              <w:rPr>
                <w:rFonts w:ascii="Sylfaen" w:hAnsi="Sylfaen" w:cs="Sylfaen"/>
                <w:b/>
                <w:bCs/>
                <w:sz w:val="20"/>
              </w:rPr>
            </w:pPr>
            <w:r w:rsidRPr="008D2670">
              <w:rPr>
                <w:rFonts w:ascii="Times New Roman" w:hAnsi="Times New Roman"/>
                <w:b/>
                <w:bCs/>
                <w:sz w:val="20"/>
              </w:rPr>
              <w:br/>
            </w:r>
            <w:r w:rsidRPr="008D2670">
              <w:rPr>
                <w:rFonts w:ascii="Sylfaen" w:hAnsi="Sylfaen" w:cs="Sylfaen"/>
                <w:b/>
                <w:bCs/>
                <w:sz w:val="20"/>
              </w:rPr>
              <w:t>სატენდერო</w:t>
            </w:r>
            <w:r w:rsidRPr="008D2670">
              <w:rPr>
                <w:rFonts w:ascii="Times New Roman" w:hAnsi="Times New Roman"/>
                <w:b/>
                <w:bCs/>
                <w:sz w:val="20"/>
              </w:rPr>
              <w:t xml:space="preserve"> </w:t>
            </w:r>
            <w:r w:rsidRPr="008D2670">
              <w:rPr>
                <w:rFonts w:ascii="Sylfaen" w:hAnsi="Sylfaen" w:cs="Sylfaen"/>
                <w:b/>
                <w:bCs/>
                <w:sz w:val="20"/>
              </w:rPr>
              <w:t>კომიტეტის</w:t>
            </w:r>
            <w:r w:rsidRPr="008D2670">
              <w:rPr>
                <w:rFonts w:ascii="Times New Roman" w:hAnsi="Times New Roman"/>
                <w:b/>
                <w:bCs/>
                <w:sz w:val="20"/>
              </w:rPr>
              <w:t xml:space="preserve"> </w:t>
            </w:r>
            <w:r w:rsidRPr="008D2670">
              <w:rPr>
                <w:rFonts w:ascii="Sylfaen" w:hAnsi="Sylfaen" w:cs="Sylfaen"/>
                <w:b/>
                <w:bCs/>
                <w:sz w:val="20"/>
              </w:rPr>
              <w:t>აღნიშვნები</w:t>
            </w:r>
          </w:p>
          <w:p w14:paraId="70CFF077" w14:textId="77777777" w:rsidR="007B0956" w:rsidRPr="008D2670" w:rsidRDefault="007B0956" w:rsidP="00864142">
            <w:pPr>
              <w:jc w:val="center"/>
              <w:rPr>
                <w:rFonts w:ascii="Times New Roman" w:hAnsi="Times New Roman"/>
                <w:i/>
                <w:iCs/>
                <w:sz w:val="20"/>
                <w:lang w:val="ka-GE"/>
              </w:rPr>
            </w:pPr>
            <w:r w:rsidRPr="008D2670">
              <w:rPr>
                <w:rFonts w:ascii="Sylfaen" w:hAnsi="Sylfaen" w:cs="Sylfaen"/>
                <w:i/>
                <w:iCs/>
                <w:sz w:val="20"/>
                <w:lang w:val="ka-GE"/>
              </w:rPr>
              <w:t>(არსებობის შემთხვევაში)</w:t>
            </w:r>
          </w:p>
        </w:tc>
      </w:tr>
      <w:tr w:rsidR="00192595" w:rsidRPr="008D2670" w14:paraId="0FDB5033" w14:textId="77777777" w:rsidTr="00192595">
        <w:trPr>
          <w:trHeight w:val="907"/>
          <w:jc w:val="center"/>
        </w:trPr>
        <w:tc>
          <w:tcPr>
            <w:tcW w:w="1135" w:type="dxa"/>
            <w:tcBorders>
              <w:bottom w:val="single" w:sz="4" w:space="0" w:color="auto"/>
            </w:tcBorders>
            <w:shd w:val="clear" w:color="auto" w:fill="auto"/>
            <w:noWrap/>
            <w:vAlign w:val="center"/>
            <w:hideMark/>
          </w:tcPr>
          <w:p w14:paraId="2FDB2B13" w14:textId="77777777" w:rsidR="007B0956" w:rsidRPr="008D2670" w:rsidRDefault="007B0956" w:rsidP="00864142">
            <w:pPr>
              <w:jc w:val="center"/>
              <w:rPr>
                <w:rFonts w:ascii="Times New Roman" w:hAnsi="Times New Roman"/>
                <w:b/>
                <w:bCs/>
                <w:sz w:val="18"/>
                <w:szCs w:val="18"/>
              </w:rPr>
            </w:pPr>
            <w:r w:rsidRPr="008D2670">
              <w:rPr>
                <w:rFonts w:ascii="Times New Roman" w:hAnsi="Times New Roman"/>
                <w:b/>
                <w:bCs/>
                <w:sz w:val="18"/>
                <w:szCs w:val="18"/>
              </w:rPr>
              <w:t>Code</w:t>
            </w:r>
          </w:p>
          <w:p w14:paraId="0610533E" w14:textId="77777777" w:rsidR="007B0956" w:rsidRPr="008D2670" w:rsidRDefault="007B0956" w:rsidP="00864142">
            <w:pPr>
              <w:jc w:val="center"/>
              <w:rPr>
                <w:rFonts w:ascii="Times New Roman" w:hAnsi="Times New Roman"/>
                <w:b/>
                <w:bCs/>
                <w:sz w:val="20"/>
                <w:lang w:val="ka-GE"/>
              </w:rPr>
            </w:pPr>
            <w:r w:rsidRPr="008D2670">
              <w:rPr>
                <w:rFonts w:ascii="Sylfaen" w:hAnsi="Sylfaen" w:cs="Sylfaen"/>
                <w:b/>
                <w:bCs/>
                <w:sz w:val="18"/>
                <w:szCs w:val="18"/>
                <w:lang w:val="ka-GE"/>
              </w:rPr>
              <w:t>კოდი</w:t>
            </w:r>
          </w:p>
        </w:tc>
        <w:tc>
          <w:tcPr>
            <w:tcW w:w="10206" w:type="dxa"/>
            <w:gridSpan w:val="3"/>
            <w:tcBorders>
              <w:bottom w:val="single" w:sz="4" w:space="0" w:color="auto"/>
            </w:tcBorders>
            <w:shd w:val="clear" w:color="auto" w:fill="auto"/>
            <w:vAlign w:val="center"/>
            <w:hideMark/>
          </w:tcPr>
          <w:p w14:paraId="1B14C218" w14:textId="77777777" w:rsidR="007B0956" w:rsidRPr="008D2670" w:rsidRDefault="007B0956" w:rsidP="00864142">
            <w:pPr>
              <w:rPr>
                <w:rFonts w:asciiTheme="minorHAnsi" w:hAnsiTheme="minorHAnsi"/>
                <w:b/>
                <w:bCs/>
                <w:sz w:val="16"/>
                <w:szCs w:val="16"/>
                <w:lang w:val="ka-GE"/>
              </w:rPr>
            </w:pPr>
          </w:p>
          <w:p w14:paraId="4ACF2DE6" w14:textId="1EDA2C65" w:rsidR="00E80359" w:rsidRDefault="007B0956" w:rsidP="00E80359">
            <w:pPr>
              <w:pStyle w:val="Title"/>
              <w:jc w:val="left"/>
              <w:outlineLvl w:val="0"/>
              <w:rPr>
                <w:sz w:val="22"/>
              </w:rPr>
            </w:pPr>
            <w:r w:rsidRPr="008D2670">
              <w:rPr>
                <w:sz w:val="22"/>
                <w:lang w:val="ka-GE"/>
              </w:rPr>
              <w:t>SUPPLY</w:t>
            </w:r>
            <w:r w:rsidR="00E80359">
              <w:rPr>
                <w:sz w:val="22"/>
              </w:rPr>
              <w:t xml:space="preserve"> AND INSTALLMENT </w:t>
            </w:r>
            <w:r w:rsidRPr="008D2670">
              <w:rPr>
                <w:sz w:val="22"/>
                <w:lang w:val="ka-GE"/>
              </w:rPr>
              <w:t>OF</w:t>
            </w:r>
            <w:r w:rsidR="008D2670" w:rsidRPr="008D2670">
              <w:rPr>
                <w:sz w:val="22"/>
              </w:rPr>
              <w:t xml:space="preserve"> </w:t>
            </w:r>
            <w:r w:rsidR="00E80359">
              <w:rPr>
                <w:sz w:val="22"/>
              </w:rPr>
              <w:t xml:space="preserve">THE WHEAT SEED SORTING AND PROCESSING LINE TO SUPPORT THE ESTABLISMENT OF THE WHEAT SEED BANK FOR LOCAL MESKHETIAN WHEAT VARIETIES IN SAMTSKKHE-JVAKHETI </w:t>
            </w:r>
          </w:p>
          <w:p w14:paraId="6F29E25D" w14:textId="77777777" w:rsidR="007B0956" w:rsidRDefault="00E80359" w:rsidP="00E80359">
            <w:pPr>
              <w:pStyle w:val="Title"/>
              <w:jc w:val="left"/>
              <w:outlineLvl w:val="0"/>
              <w:rPr>
                <w:rFonts w:ascii="Sylfaen" w:hAnsi="Sylfaen" w:cs="Sylfaen"/>
                <w:bCs w:val="0"/>
                <w:sz w:val="22"/>
                <w:szCs w:val="22"/>
                <w:lang w:val="ka-GE"/>
              </w:rPr>
            </w:pPr>
            <w:r w:rsidRPr="00192595">
              <w:rPr>
                <w:rFonts w:ascii="Sylfaen" w:hAnsi="Sylfaen" w:cs="Sylfaen"/>
                <w:bCs w:val="0"/>
                <w:sz w:val="22"/>
                <w:szCs w:val="22"/>
                <w:lang w:val="ka-GE"/>
              </w:rPr>
              <w:t>ხელშეკრულების</w:t>
            </w:r>
            <w:r w:rsidRPr="00192595">
              <w:rPr>
                <w:bCs w:val="0"/>
                <w:sz w:val="22"/>
                <w:szCs w:val="22"/>
                <w:lang w:val="ka-GE"/>
              </w:rPr>
              <w:t xml:space="preserve"> </w:t>
            </w:r>
            <w:r w:rsidRPr="00192595">
              <w:rPr>
                <w:rFonts w:ascii="Sylfaen" w:hAnsi="Sylfaen" w:cs="Sylfaen"/>
                <w:bCs w:val="0"/>
                <w:sz w:val="22"/>
                <w:szCs w:val="22"/>
                <w:lang w:val="ka-GE"/>
              </w:rPr>
              <w:t>დასახელება</w:t>
            </w:r>
            <w:r w:rsidRPr="00192595">
              <w:rPr>
                <w:bCs w:val="0"/>
                <w:sz w:val="22"/>
                <w:szCs w:val="22"/>
                <w:lang w:val="ka-GE"/>
              </w:rPr>
              <w:t xml:space="preserve">:  </w:t>
            </w:r>
            <w:r>
              <w:rPr>
                <w:bCs w:val="0"/>
                <w:sz w:val="22"/>
                <w:szCs w:val="22"/>
              </w:rPr>
              <w:t>“</w:t>
            </w:r>
            <w:r w:rsidRPr="00E80359">
              <w:rPr>
                <w:rFonts w:ascii="Sylfaen" w:hAnsi="Sylfaen" w:cs="Sylfaen"/>
                <w:bCs w:val="0"/>
                <w:sz w:val="22"/>
                <w:szCs w:val="22"/>
              </w:rPr>
              <w:t>სამცხე</w:t>
            </w:r>
            <w:r w:rsidRPr="00E80359">
              <w:rPr>
                <w:bCs w:val="0"/>
                <w:sz w:val="22"/>
                <w:szCs w:val="22"/>
              </w:rPr>
              <w:t>-</w:t>
            </w:r>
            <w:r w:rsidRPr="00E80359">
              <w:rPr>
                <w:rFonts w:ascii="Sylfaen" w:hAnsi="Sylfaen" w:cs="Sylfaen"/>
                <w:bCs w:val="0"/>
                <w:sz w:val="22"/>
                <w:szCs w:val="22"/>
              </w:rPr>
              <w:t>ჯავახეთში</w:t>
            </w:r>
            <w:r w:rsidRPr="00E80359">
              <w:rPr>
                <w:bCs w:val="0"/>
                <w:sz w:val="22"/>
                <w:szCs w:val="22"/>
              </w:rPr>
              <w:t xml:space="preserve"> </w:t>
            </w:r>
            <w:r w:rsidRPr="00E80359">
              <w:rPr>
                <w:rFonts w:ascii="Sylfaen" w:hAnsi="Sylfaen" w:cs="Sylfaen"/>
                <w:bCs w:val="0"/>
                <w:sz w:val="22"/>
                <w:szCs w:val="22"/>
              </w:rPr>
              <w:t>ხორბლის</w:t>
            </w:r>
            <w:r w:rsidRPr="00E80359">
              <w:rPr>
                <w:bCs w:val="0"/>
                <w:sz w:val="22"/>
                <w:szCs w:val="22"/>
              </w:rPr>
              <w:t xml:space="preserve"> </w:t>
            </w:r>
            <w:r w:rsidRPr="00E80359">
              <w:rPr>
                <w:rFonts w:ascii="Sylfaen" w:hAnsi="Sylfaen" w:cs="Sylfaen"/>
                <w:bCs w:val="0"/>
                <w:sz w:val="22"/>
                <w:szCs w:val="22"/>
              </w:rPr>
              <w:t>ადგილობრივი</w:t>
            </w:r>
            <w:r w:rsidRPr="00E80359">
              <w:rPr>
                <w:bCs w:val="0"/>
                <w:sz w:val="22"/>
                <w:szCs w:val="22"/>
              </w:rPr>
              <w:t xml:space="preserve"> </w:t>
            </w:r>
            <w:r w:rsidRPr="00E80359">
              <w:rPr>
                <w:rFonts w:ascii="Sylfaen" w:hAnsi="Sylfaen" w:cs="Sylfaen"/>
                <w:bCs w:val="0"/>
                <w:sz w:val="22"/>
                <w:szCs w:val="22"/>
              </w:rPr>
              <w:t>მესხური</w:t>
            </w:r>
            <w:r w:rsidRPr="00E80359">
              <w:rPr>
                <w:bCs w:val="0"/>
                <w:sz w:val="22"/>
                <w:szCs w:val="22"/>
              </w:rPr>
              <w:t xml:space="preserve"> </w:t>
            </w:r>
            <w:r w:rsidRPr="00E80359">
              <w:rPr>
                <w:rFonts w:ascii="Sylfaen" w:hAnsi="Sylfaen" w:cs="Sylfaen"/>
                <w:bCs w:val="0"/>
                <w:sz w:val="22"/>
                <w:szCs w:val="22"/>
              </w:rPr>
              <w:t>ჯიშებისათვის</w:t>
            </w:r>
            <w:r w:rsidRPr="00E80359">
              <w:rPr>
                <w:bCs w:val="0"/>
                <w:sz w:val="22"/>
                <w:szCs w:val="22"/>
              </w:rPr>
              <w:t xml:space="preserve"> </w:t>
            </w:r>
            <w:r w:rsidRPr="00E80359">
              <w:rPr>
                <w:rFonts w:ascii="Sylfaen" w:hAnsi="Sylfaen" w:cs="Sylfaen"/>
                <w:bCs w:val="0"/>
                <w:sz w:val="22"/>
                <w:szCs w:val="22"/>
              </w:rPr>
              <w:t>სათესლე</w:t>
            </w:r>
            <w:r w:rsidRPr="00E80359">
              <w:rPr>
                <w:bCs w:val="0"/>
                <w:sz w:val="22"/>
                <w:szCs w:val="22"/>
              </w:rPr>
              <w:t xml:space="preserve"> </w:t>
            </w:r>
            <w:r w:rsidRPr="00E80359">
              <w:rPr>
                <w:rFonts w:ascii="Sylfaen" w:hAnsi="Sylfaen" w:cs="Sylfaen"/>
                <w:bCs w:val="0"/>
                <w:sz w:val="22"/>
                <w:szCs w:val="22"/>
              </w:rPr>
              <w:t>მეურნეობის</w:t>
            </w:r>
            <w:r w:rsidRPr="00E80359">
              <w:rPr>
                <w:bCs w:val="0"/>
                <w:sz w:val="22"/>
                <w:szCs w:val="22"/>
              </w:rPr>
              <w:t xml:space="preserve"> </w:t>
            </w:r>
            <w:r w:rsidRPr="00E80359">
              <w:rPr>
                <w:rFonts w:ascii="Sylfaen" w:hAnsi="Sylfaen" w:cs="Sylfaen"/>
                <w:bCs w:val="0"/>
                <w:sz w:val="22"/>
                <w:szCs w:val="22"/>
              </w:rPr>
              <w:t>მოწყობის</w:t>
            </w:r>
            <w:r w:rsidRPr="00E80359">
              <w:rPr>
                <w:bCs w:val="0"/>
                <w:sz w:val="22"/>
                <w:szCs w:val="22"/>
              </w:rPr>
              <w:t xml:space="preserve"> </w:t>
            </w:r>
            <w:r w:rsidRPr="00E80359">
              <w:rPr>
                <w:rFonts w:ascii="Sylfaen" w:hAnsi="Sylfaen" w:cs="Sylfaen"/>
                <w:bCs w:val="0"/>
                <w:sz w:val="22"/>
                <w:szCs w:val="22"/>
              </w:rPr>
              <w:t>მიზნით</w:t>
            </w:r>
            <w:r w:rsidRPr="00E80359">
              <w:rPr>
                <w:bCs w:val="0"/>
                <w:sz w:val="22"/>
                <w:szCs w:val="22"/>
              </w:rPr>
              <w:t xml:space="preserve"> </w:t>
            </w:r>
            <w:r w:rsidRPr="00E80359">
              <w:rPr>
                <w:rFonts w:ascii="Sylfaen" w:hAnsi="Sylfaen" w:cs="Sylfaen"/>
                <w:bCs w:val="0"/>
                <w:sz w:val="22"/>
                <w:szCs w:val="22"/>
              </w:rPr>
              <w:t>ხორბლის</w:t>
            </w:r>
            <w:r w:rsidRPr="00E80359">
              <w:rPr>
                <w:bCs w:val="0"/>
                <w:sz w:val="22"/>
                <w:szCs w:val="22"/>
              </w:rPr>
              <w:t xml:space="preserve"> </w:t>
            </w:r>
            <w:r w:rsidRPr="00E80359">
              <w:rPr>
                <w:rFonts w:ascii="Sylfaen" w:hAnsi="Sylfaen" w:cs="Sylfaen"/>
                <w:bCs w:val="0"/>
                <w:sz w:val="22"/>
                <w:szCs w:val="22"/>
              </w:rPr>
              <w:t>თესლის</w:t>
            </w:r>
            <w:r w:rsidRPr="00E80359">
              <w:rPr>
                <w:bCs w:val="0"/>
                <w:sz w:val="22"/>
                <w:szCs w:val="22"/>
              </w:rPr>
              <w:t xml:space="preserve"> </w:t>
            </w:r>
            <w:r w:rsidRPr="00E80359">
              <w:rPr>
                <w:rFonts w:ascii="Sylfaen" w:hAnsi="Sylfaen" w:cs="Sylfaen"/>
                <w:bCs w:val="0"/>
                <w:sz w:val="22"/>
                <w:szCs w:val="22"/>
              </w:rPr>
              <w:t>დამხარისხებელი</w:t>
            </w:r>
            <w:r w:rsidRPr="00E80359">
              <w:rPr>
                <w:bCs w:val="0"/>
                <w:sz w:val="22"/>
                <w:szCs w:val="22"/>
              </w:rPr>
              <w:t xml:space="preserve"> </w:t>
            </w:r>
            <w:r w:rsidRPr="00E80359">
              <w:rPr>
                <w:rFonts w:ascii="Sylfaen" w:hAnsi="Sylfaen" w:cs="Sylfaen"/>
                <w:bCs w:val="0"/>
                <w:sz w:val="22"/>
                <w:szCs w:val="22"/>
              </w:rPr>
              <w:t>და</w:t>
            </w:r>
            <w:r w:rsidRPr="00E80359">
              <w:rPr>
                <w:bCs w:val="0"/>
                <w:sz w:val="22"/>
                <w:szCs w:val="22"/>
              </w:rPr>
              <w:t xml:space="preserve"> </w:t>
            </w:r>
            <w:r w:rsidRPr="00E80359">
              <w:rPr>
                <w:rFonts w:ascii="Sylfaen" w:hAnsi="Sylfaen" w:cs="Sylfaen"/>
                <w:bCs w:val="0"/>
                <w:sz w:val="22"/>
                <w:szCs w:val="22"/>
              </w:rPr>
              <w:t>დამუშავების</w:t>
            </w:r>
            <w:r w:rsidRPr="00E80359">
              <w:rPr>
                <w:bCs w:val="0"/>
                <w:sz w:val="22"/>
                <w:szCs w:val="22"/>
              </w:rPr>
              <w:t xml:space="preserve"> </w:t>
            </w:r>
            <w:r w:rsidRPr="00E80359">
              <w:rPr>
                <w:rFonts w:ascii="Sylfaen" w:hAnsi="Sylfaen" w:cs="Sylfaen"/>
                <w:bCs w:val="0"/>
                <w:sz w:val="22"/>
                <w:szCs w:val="22"/>
              </w:rPr>
              <w:t>ხაზის</w:t>
            </w:r>
            <w:r w:rsidRPr="00E80359">
              <w:rPr>
                <w:bCs w:val="0"/>
                <w:sz w:val="22"/>
                <w:szCs w:val="22"/>
              </w:rPr>
              <w:t xml:space="preserve"> </w:t>
            </w:r>
            <w:r w:rsidRPr="00E80359">
              <w:rPr>
                <w:rFonts w:ascii="Sylfaen" w:hAnsi="Sylfaen" w:cs="Sylfaen"/>
                <w:bCs w:val="0"/>
                <w:sz w:val="22"/>
                <w:szCs w:val="22"/>
              </w:rPr>
              <w:t>მიწოდებისა</w:t>
            </w:r>
            <w:r w:rsidRPr="00E80359">
              <w:rPr>
                <w:bCs w:val="0"/>
                <w:sz w:val="22"/>
                <w:szCs w:val="22"/>
              </w:rPr>
              <w:t xml:space="preserve"> </w:t>
            </w:r>
            <w:r w:rsidRPr="00E80359">
              <w:rPr>
                <w:rFonts w:ascii="Sylfaen" w:hAnsi="Sylfaen" w:cs="Sylfaen"/>
                <w:bCs w:val="0"/>
                <w:sz w:val="22"/>
                <w:szCs w:val="22"/>
              </w:rPr>
              <w:t>და</w:t>
            </w:r>
            <w:r w:rsidRPr="00E80359">
              <w:rPr>
                <w:bCs w:val="0"/>
                <w:sz w:val="22"/>
                <w:szCs w:val="22"/>
              </w:rPr>
              <w:t xml:space="preserve"> </w:t>
            </w:r>
            <w:r w:rsidRPr="00E80359">
              <w:rPr>
                <w:rFonts w:ascii="Sylfaen" w:hAnsi="Sylfaen" w:cs="Sylfaen"/>
                <w:bCs w:val="0"/>
                <w:sz w:val="22"/>
                <w:szCs w:val="22"/>
              </w:rPr>
              <w:t>მონტაჟის</w:t>
            </w:r>
            <w:r w:rsidRPr="00E80359">
              <w:rPr>
                <w:bCs w:val="0"/>
                <w:sz w:val="22"/>
                <w:szCs w:val="22"/>
              </w:rPr>
              <w:t xml:space="preserve"> </w:t>
            </w:r>
            <w:r w:rsidRPr="00E80359">
              <w:rPr>
                <w:rFonts w:ascii="Sylfaen" w:hAnsi="Sylfaen" w:cs="Sylfaen"/>
                <w:bCs w:val="0"/>
                <w:sz w:val="22"/>
                <w:szCs w:val="22"/>
              </w:rPr>
              <w:t>მომსახურების</w:t>
            </w:r>
            <w:r w:rsidRPr="00E80359">
              <w:rPr>
                <w:bCs w:val="0"/>
                <w:sz w:val="22"/>
                <w:szCs w:val="22"/>
              </w:rPr>
              <w:t xml:space="preserve"> </w:t>
            </w:r>
            <w:r w:rsidRPr="008D2670">
              <w:rPr>
                <w:rFonts w:ascii="Sylfaen" w:hAnsi="Sylfaen" w:cs="Sylfaen"/>
                <w:bCs w:val="0"/>
                <w:sz w:val="22"/>
                <w:szCs w:val="22"/>
                <w:lang w:val="ka-GE"/>
              </w:rPr>
              <w:t>მიწოდება</w:t>
            </w:r>
            <w:r>
              <w:rPr>
                <w:rFonts w:ascii="Sylfaen" w:hAnsi="Sylfaen" w:cs="Sylfaen"/>
                <w:bCs w:val="0"/>
                <w:sz w:val="22"/>
                <w:szCs w:val="22"/>
                <w:lang w:val="ka-GE"/>
              </w:rPr>
              <w:t xml:space="preserve"> და მონტაჟი</w:t>
            </w:r>
            <w:r w:rsidRPr="008D2670">
              <w:rPr>
                <w:rFonts w:ascii="Sylfaen" w:hAnsi="Sylfaen" w:cs="Sylfaen"/>
                <w:bCs w:val="0"/>
                <w:sz w:val="22"/>
                <w:szCs w:val="22"/>
                <w:lang w:val="ka-GE"/>
              </w:rPr>
              <w:t xml:space="preserve"> </w:t>
            </w:r>
          </w:p>
          <w:p w14:paraId="3B56351C" w14:textId="6BA9E101" w:rsidR="00E80359" w:rsidRPr="00E80359" w:rsidRDefault="00E80359" w:rsidP="00E80359">
            <w:pPr>
              <w:pStyle w:val="Title"/>
              <w:jc w:val="left"/>
              <w:outlineLvl w:val="0"/>
              <w:rPr>
                <w:rFonts w:ascii="Sylfaen" w:hAnsi="Sylfaen" w:cs="Sylfaen"/>
                <w:bCs w:val="0"/>
                <w:sz w:val="22"/>
                <w:szCs w:val="22"/>
                <w:lang w:val="ka-GE"/>
              </w:rPr>
            </w:pPr>
          </w:p>
        </w:tc>
        <w:tc>
          <w:tcPr>
            <w:tcW w:w="2386" w:type="dxa"/>
            <w:tcBorders>
              <w:bottom w:val="single" w:sz="4" w:space="0" w:color="auto"/>
            </w:tcBorders>
            <w:shd w:val="clear" w:color="auto" w:fill="auto"/>
            <w:noWrap/>
            <w:vAlign w:val="center"/>
            <w:hideMark/>
          </w:tcPr>
          <w:p w14:paraId="754046DD" w14:textId="77777777" w:rsidR="007B0956" w:rsidRPr="008D2670" w:rsidRDefault="007B0956" w:rsidP="00864142">
            <w:pPr>
              <w:jc w:val="center"/>
              <w:rPr>
                <w:rFonts w:ascii="Times New Roman" w:hAnsi="Times New Roman"/>
                <w:b/>
                <w:bCs/>
                <w:sz w:val="22"/>
                <w:lang w:val="ka-GE"/>
              </w:rPr>
            </w:pPr>
            <w:r w:rsidRPr="008D2670">
              <w:rPr>
                <w:rFonts w:ascii="Times New Roman" w:hAnsi="Times New Roman"/>
                <w:b/>
                <w:bCs/>
                <w:sz w:val="22"/>
                <w:lang w:val="ka-GE"/>
              </w:rPr>
              <w:t> </w:t>
            </w:r>
          </w:p>
        </w:tc>
        <w:tc>
          <w:tcPr>
            <w:tcW w:w="2150" w:type="dxa"/>
            <w:gridSpan w:val="3"/>
            <w:tcBorders>
              <w:bottom w:val="single" w:sz="4" w:space="0" w:color="auto"/>
            </w:tcBorders>
            <w:shd w:val="clear" w:color="auto" w:fill="auto"/>
            <w:noWrap/>
            <w:vAlign w:val="center"/>
            <w:hideMark/>
          </w:tcPr>
          <w:p w14:paraId="3DEB885E" w14:textId="77777777" w:rsidR="007B0956" w:rsidRPr="008D2670" w:rsidRDefault="007B0956" w:rsidP="00864142">
            <w:pPr>
              <w:jc w:val="center"/>
              <w:rPr>
                <w:rFonts w:ascii="Times New Roman" w:hAnsi="Times New Roman"/>
                <w:b/>
                <w:bCs/>
                <w:sz w:val="22"/>
                <w:lang w:val="ka-GE"/>
              </w:rPr>
            </w:pPr>
            <w:r w:rsidRPr="008D2670">
              <w:rPr>
                <w:rFonts w:ascii="Times New Roman" w:hAnsi="Times New Roman"/>
                <w:b/>
                <w:bCs/>
                <w:sz w:val="22"/>
                <w:lang w:val="ka-GE"/>
              </w:rPr>
              <w:t> </w:t>
            </w:r>
          </w:p>
        </w:tc>
      </w:tr>
      <w:tr w:rsidR="00192595" w:rsidRPr="008D2670" w14:paraId="137F2AC6" w14:textId="77777777" w:rsidTr="00192595">
        <w:trPr>
          <w:trHeight w:val="1023"/>
          <w:jc w:val="center"/>
        </w:trPr>
        <w:tc>
          <w:tcPr>
            <w:tcW w:w="1135" w:type="dxa"/>
            <w:shd w:val="clear" w:color="000000" w:fill="F2F2F2" w:themeFill="background1" w:themeFillShade="F2"/>
            <w:vAlign w:val="center"/>
            <w:hideMark/>
          </w:tcPr>
          <w:p w14:paraId="6BA06408" w14:textId="54CCA64F" w:rsidR="007B0956" w:rsidRPr="008D2670" w:rsidRDefault="007B0956" w:rsidP="00864142">
            <w:pPr>
              <w:ind w:right="-105" w:hanging="112"/>
              <w:jc w:val="center"/>
              <w:rPr>
                <w:rFonts w:ascii="Times New Roman" w:hAnsi="Times New Roman"/>
                <w:b/>
                <w:bCs/>
                <w:sz w:val="16"/>
                <w:szCs w:val="16"/>
              </w:rPr>
            </w:pPr>
            <w:r w:rsidRPr="008D2670">
              <w:rPr>
                <w:rFonts w:ascii="Times New Roman" w:hAnsi="Times New Roman"/>
                <w:b/>
                <w:bCs/>
                <w:sz w:val="16"/>
                <w:szCs w:val="16"/>
              </w:rPr>
              <w:t>AGROBIO-</w:t>
            </w:r>
            <w:r w:rsidR="00E80359">
              <w:rPr>
                <w:rFonts w:ascii="Times New Roman" w:hAnsi="Times New Roman"/>
                <w:b/>
                <w:bCs/>
                <w:sz w:val="16"/>
                <w:szCs w:val="16"/>
              </w:rPr>
              <w:t>2301_a2</w:t>
            </w:r>
          </w:p>
        </w:tc>
        <w:tc>
          <w:tcPr>
            <w:tcW w:w="6053" w:type="dxa"/>
            <w:gridSpan w:val="2"/>
            <w:shd w:val="clear" w:color="000000" w:fill="F2F2F2" w:themeFill="background1" w:themeFillShade="F2"/>
            <w:vAlign w:val="center"/>
            <w:hideMark/>
          </w:tcPr>
          <w:p w14:paraId="63AA98A6" w14:textId="06AFA969" w:rsidR="00E80359" w:rsidRDefault="00E80359" w:rsidP="00E80359">
            <w:pPr>
              <w:tabs>
                <w:tab w:val="left" w:pos="567"/>
              </w:tabs>
              <w:rPr>
                <w:rFonts w:ascii="Dejavu" w:eastAsia="Times New Roman" w:hAnsi="Dejavu" w:cs="Segoe UI"/>
                <w:b/>
                <w:bCs/>
                <w:color w:val="000000"/>
                <w:sz w:val="27"/>
                <w:szCs w:val="27"/>
              </w:rPr>
            </w:pPr>
            <w:r w:rsidRPr="00E80359">
              <w:rPr>
                <w:rFonts w:ascii="Times New Roman" w:hAnsi="Times New Roman"/>
                <w:b/>
                <w:bCs/>
                <w:sz w:val="20"/>
              </w:rPr>
              <w:t>Supply and Installation of the Wheat Seed Sorting and Processing Line</w:t>
            </w:r>
            <w:r>
              <w:rPr>
                <w:rFonts w:ascii="Dejavu" w:eastAsia="Times New Roman" w:hAnsi="Dejavu" w:cs="Segoe UI"/>
                <w:b/>
                <w:bCs/>
                <w:color w:val="000000"/>
                <w:sz w:val="27"/>
                <w:szCs w:val="27"/>
              </w:rPr>
              <w:t xml:space="preserve"> </w:t>
            </w:r>
          </w:p>
          <w:p w14:paraId="6955A5EF" w14:textId="22AF0EEB" w:rsidR="008D2670" w:rsidRPr="008D2670" w:rsidRDefault="008D2670" w:rsidP="008D2670">
            <w:pPr>
              <w:rPr>
                <w:rFonts w:ascii="Times New Roman" w:hAnsi="Times New Roman"/>
                <w:b/>
                <w:bCs/>
                <w:sz w:val="20"/>
              </w:rPr>
            </w:pPr>
          </w:p>
          <w:p w14:paraId="0CBA0688" w14:textId="73AAC798" w:rsidR="007B0956" w:rsidRPr="008D2670" w:rsidRDefault="00E80359" w:rsidP="008D2670">
            <w:pPr>
              <w:rPr>
                <w:rFonts w:ascii="Times New Roman" w:hAnsi="Times New Roman"/>
                <w:b/>
                <w:bCs/>
                <w:sz w:val="20"/>
              </w:rPr>
            </w:pPr>
            <w:r w:rsidRPr="00E80359">
              <w:rPr>
                <w:rFonts w:ascii="Sylfaen" w:hAnsi="Sylfaen" w:cs="Sylfaen"/>
                <w:b/>
                <w:bCs/>
                <w:sz w:val="20"/>
              </w:rPr>
              <w:t>ხორბლის თესლის დამხარისხებელი და დამუშავების ხაზის მიწოდება და მონტაჟი</w:t>
            </w:r>
          </w:p>
        </w:tc>
        <w:tc>
          <w:tcPr>
            <w:tcW w:w="4153" w:type="dxa"/>
            <w:shd w:val="clear" w:color="000000" w:fill="F2F2F2" w:themeFill="background1" w:themeFillShade="F2"/>
            <w:vAlign w:val="center"/>
            <w:hideMark/>
          </w:tcPr>
          <w:p w14:paraId="579950BF" w14:textId="77777777" w:rsidR="007B0956" w:rsidRPr="008D2670" w:rsidRDefault="007B0956" w:rsidP="00864142">
            <w:pPr>
              <w:rPr>
                <w:rFonts w:ascii="Times New Roman" w:hAnsi="Times New Roman"/>
                <w:sz w:val="20"/>
              </w:rPr>
            </w:pPr>
            <w:r w:rsidRPr="008D2670">
              <w:rPr>
                <w:rFonts w:ascii="Times New Roman" w:hAnsi="Times New Roman"/>
                <w:sz w:val="20"/>
              </w:rPr>
              <w:t> </w:t>
            </w:r>
          </w:p>
        </w:tc>
        <w:tc>
          <w:tcPr>
            <w:tcW w:w="2404" w:type="dxa"/>
            <w:gridSpan w:val="2"/>
            <w:shd w:val="clear" w:color="000000" w:fill="F2F2F2" w:themeFill="background1" w:themeFillShade="F2"/>
            <w:vAlign w:val="center"/>
            <w:hideMark/>
          </w:tcPr>
          <w:p w14:paraId="2FBB88D8" w14:textId="77777777" w:rsidR="007B0956" w:rsidRPr="008D2670" w:rsidRDefault="007B0956" w:rsidP="00864142">
            <w:pPr>
              <w:rPr>
                <w:rFonts w:ascii="Times New Roman" w:hAnsi="Times New Roman"/>
                <w:sz w:val="20"/>
              </w:rPr>
            </w:pPr>
            <w:r w:rsidRPr="008D2670">
              <w:rPr>
                <w:rFonts w:ascii="Times New Roman" w:hAnsi="Times New Roman"/>
                <w:sz w:val="20"/>
              </w:rPr>
              <w:t> </w:t>
            </w:r>
          </w:p>
        </w:tc>
        <w:tc>
          <w:tcPr>
            <w:tcW w:w="2132" w:type="dxa"/>
            <w:gridSpan w:val="2"/>
            <w:shd w:val="clear" w:color="000000" w:fill="F2F2F2" w:themeFill="background1" w:themeFillShade="F2"/>
            <w:vAlign w:val="center"/>
            <w:hideMark/>
          </w:tcPr>
          <w:p w14:paraId="487D8C60" w14:textId="77777777" w:rsidR="007B0956" w:rsidRPr="008D2670" w:rsidRDefault="007B0956" w:rsidP="00864142">
            <w:pPr>
              <w:rPr>
                <w:rFonts w:ascii="Times New Roman" w:hAnsi="Times New Roman"/>
                <w:sz w:val="20"/>
              </w:rPr>
            </w:pPr>
            <w:r w:rsidRPr="008D2670">
              <w:rPr>
                <w:rFonts w:ascii="Times New Roman" w:hAnsi="Times New Roman"/>
                <w:sz w:val="20"/>
              </w:rPr>
              <w:t> </w:t>
            </w:r>
          </w:p>
        </w:tc>
      </w:tr>
      <w:tr w:rsidR="00192595" w:rsidRPr="008D2670" w14:paraId="43E28C9B" w14:textId="77777777" w:rsidTr="00011561">
        <w:trPr>
          <w:trHeight w:val="3676"/>
          <w:jc w:val="center"/>
        </w:trPr>
        <w:tc>
          <w:tcPr>
            <w:tcW w:w="1135" w:type="dxa"/>
            <w:shd w:val="clear" w:color="000000" w:fill="FFFFFF" w:themeFill="background1"/>
            <w:vAlign w:val="center"/>
          </w:tcPr>
          <w:p w14:paraId="1098B6FD" w14:textId="77777777" w:rsidR="007B0956" w:rsidRPr="008D2670" w:rsidRDefault="007B0956" w:rsidP="007B0956">
            <w:pPr>
              <w:pStyle w:val="ListParagraph"/>
              <w:numPr>
                <w:ilvl w:val="0"/>
                <w:numId w:val="13"/>
              </w:numPr>
              <w:ind w:right="-105"/>
              <w:contextualSpacing w:val="0"/>
              <w:jc w:val="center"/>
              <w:rPr>
                <w:b/>
                <w:bCs/>
                <w:sz w:val="22"/>
                <w:szCs w:val="22"/>
              </w:rPr>
            </w:pPr>
          </w:p>
        </w:tc>
        <w:tc>
          <w:tcPr>
            <w:tcW w:w="2143" w:type="dxa"/>
            <w:shd w:val="clear" w:color="000000" w:fill="FFFFFF" w:themeFill="background1"/>
            <w:vAlign w:val="center"/>
          </w:tcPr>
          <w:p w14:paraId="4DB0BF35" w14:textId="473EC61A" w:rsidR="007B0956" w:rsidRPr="008D2670" w:rsidRDefault="007B0956" w:rsidP="00864142">
            <w:pPr>
              <w:rPr>
                <w:rFonts w:ascii="Times New Roman" w:hAnsi="Times New Roman"/>
                <w:b/>
                <w:bCs/>
                <w:sz w:val="22"/>
              </w:rPr>
            </w:pPr>
            <w:r w:rsidRPr="008D2670">
              <w:rPr>
                <w:rFonts w:ascii="Times New Roman" w:hAnsi="Times New Roman"/>
                <w:b/>
                <w:bCs/>
                <w:sz w:val="22"/>
              </w:rPr>
              <w:t>Type</w:t>
            </w:r>
          </w:p>
          <w:p w14:paraId="6DB06C0F" w14:textId="77777777" w:rsidR="007B0956" w:rsidRPr="008D2670" w:rsidRDefault="007B0956" w:rsidP="00864142">
            <w:pPr>
              <w:rPr>
                <w:rFonts w:ascii="Times New Roman" w:hAnsi="Times New Roman"/>
                <w:b/>
                <w:bCs/>
                <w:sz w:val="22"/>
                <w:lang w:val="ka-GE"/>
              </w:rPr>
            </w:pPr>
          </w:p>
          <w:p w14:paraId="10A4300B" w14:textId="71997D2F" w:rsidR="007B0956" w:rsidRPr="008D2670" w:rsidRDefault="007B0956" w:rsidP="00864142">
            <w:pPr>
              <w:rPr>
                <w:rFonts w:ascii="Times New Roman" w:hAnsi="Times New Roman"/>
                <w:b/>
                <w:bCs/>
                <w:sz w:val="22"/>
                <w:lang w:val="ka-GE"/>
              </w:rPr>
            </w:pPr>
            <w:r w:rsidRPr="008D2670">
              <w:rPr>
                <w:rFonts w:ascii="Sylfaen" w:hAnsi="Sylfaen" w:cs="Sylfaen"/>
                <w:b/>
                <w:bCs/>
                <w:sz w:val="22"/>
                <w:lang w:val="ka-GE"/>
              </w:rPr>
              <w:t>ტიპი</w:t>
            </w:r>
          </w:p>
        </w:tc>
        <w:tc>
          <w:tcPr>
            <w:tcW w:w="3910" w:type="dxa"/>
            <w:shd w:val="clear" w:color="000000" w:fill="FFFFFF" w:themeFill="background1"/>
            <w:vAlign w:val="center"/>
          </w:tcPr>
          <w:p w14:paraId="6C0E069E" w14:textId="227F1A23" w:rsidR="007B0956" w:rsidRDefault="00E80359" w:rsidP="00864142">
            <w:pPr>
              <w:rPr>
                <w:rFonts w:ascii="Times New Roman" w:hAnsi="Times New Roman"/>
                <w:b/>
                <w:bCs/>
                <w:sz w:val="22"/>
              </w:rPr>
            </w:pPr>
            <w:r w:rsidRPr="00E80359">
              <w:rPr>
                <w:rFonts w:ascii="Times New Roman" w:hAnsi="Times New Roman"/>
                <w:b/>
                <w:bCs/>
                <w:sz w:val="22"/>
              </w:rPr>
              <w:t>Wheat Seed Sorting and Processing Line to ensure the selection of the strongest and most productive grains (thickness, width, weight) from the bulk material for further calibration and processing, with the capacity range 0.75 to 1 ton per hour.</w:t>
            </w:r>
          </w:p>
          <w:p w14:paraId="542BDA18" w14:textId="77777777" w:rsidR="008D2670" w:rsidRPr="00E80359" w:rsidRDefault="008D2670" w:rsidP="00864142">
            <w:pPr>
              <w:rPr>
                <w:rFonts w:ascii="Times New Roman" w:hAnsi="Times New Roman"/>
                <w:b/>
                <w:bCs/>
                <w:sz w:val="22"/>
              </w:rPr>
            </w:pPr>
          </w:p>
          <w:p w14:paraId="2BD336E0" w14:textId="7EEBBCFB" w:rsidR="007B0956" w:rsidRPr="008D2670" w:rsidRDefault="00E80359" w:rsidP="00864142">
            <w:pPr>
              <w:rPr>
                <w:rFonts w:ascii="Times New Roman" w:hAnsi="Times New Roman"/>
                <w:b/>
                <w:bCs/>
                <w:sz w:val="22"/>
                <w:highlight w:val="yellow"/>
                <w:lang w:val="ka-GE"/>
              </w:rPr>
            </w:pPr>
            <w:r w:rsidRPr="00E80359">
              <w:rPr>
                <w:rFonts w:ascii="Sylfaen" w:hAnsi="Sylfaen" w:cs="Sylfaen"/>
                <w:b/>
                <w:bCs/>
                <w:sz w:val="22"/>
                <w:lang w:val="ka-GE"/>
              </w:rPr>
              <w:t>ხორბლის თესლის დამხარისხებელი და დამუშავების ხაზი, რომელიც უზრუნველყოფს მარცვლეულის საერთო მასიდან ყველაზე ძლიერი და პროდუქტიული მარცვლების (სისქის, სიგანისა და წონის მიხედვით) შერჩევას შემდგომი დაკალიბრებისა და დამუშავებისთვის, წარმადობით 0.75–1 ტონა/საათში.</w:t>
            </w:r>
          </w:p>
        </w:tc>
        <w:tc>
          <w:tcPr>
            <w:tcW w:w="4153" w:type="dxa"/>
            <w:tcBorders>
              <w:bottom w:val="single" w:sz="4" w:space="0" w:color="auto"/>
            </w:tcBorders>
            <w:shd w:val="clear" w:color="000000" w:fill="FFFFFF" w:themeFill="background1"/>
            <w:vAlign w:val="center"/>
          </w:tcPr>
          <w:p w14:paraId="60ED0757" w14:textId="66A9B30D" w:rsidR="007B0956" w:rsidRPr="008D2670" w:rsidRDefault="00430895" w:rsidP="00864142">
            <w:pPr>
              <w:rPr>
                <w:rFonts w:asciiTheme="minorHAnsi" w:hAnsiTheme="minorHAnsi"/>
                <w:sz w:val="22"/>
                <w:lang w:val="ka-GE"/>
              </w:rPr>
            </w:pPr>
            <w:r w:rsidRPr="008D2670">
              <w:rPr>
                <w:rFonts w:asciiTheme="minorHAnsi" w:hAnsiTheme="minorHAnsi"/>
                <w:sz w:val="22"/>
                <w:lang w:val="ka-GE"/>
              </w:rPr>
              <w:t>................................................</w:t>
            </w:r>
          </w:p>
        </w:tc>
        <w:tc>
          <w:tcPr>
            <w:tcW w:w="2411" w:type="dxa"/>
            <w:gridSpan w:val="3"/>
            <w:shd w:val="clear" w:color="000000" w:fill="FFFFFF" w:themeFill="background1"/>
            <w:vAlign w:val="center"/>
          </w:tcPr>
          <w:p w14:paraId="003F77E4" w14:textId="77777777" w:rsidR="007B0956" w:rsidRPr="008D2670" w:rsidRDefault="007B0956" w:rsidP="00864142">
            <w:pPr>
              <w:rPr>
                <w:rFonts w:ascii="Times New Roman" w:hAnsi="Times New Roman"/>
                <w:sz w:val="22"/>
                <w:highlight w:val="yellow"/>
              </w:rPr>
            </w:pPr>
          </w:p>
        </w:tc>
        <w:tc>
          <w:tcPr>
            <w:tcW w:w="2125" w:type="dxa"/>
            <w:shd w:val="clear" w:color="000000" w:fill="FFFFFF" w:themeFill="background1"/>
            <w:vAlign w:val="center"/>
          </w:tcPr>
          <w:p w14:paraId="1DE70CCB" w14:textId="77777777" w:rsidR="007B0956" w:rsidRPr="008D2670" w:rsidRDefault="007B0956" w:rsidP="00864142">
            <w:pPr>
              <w:rPr>
                <w:rFonts w:ascii="Times New Roman" w:hAnsi="Times New Roman"/>
                <w:sz w:val="22"/>
                <w:highlight w:val="yellow"/>
              </w:rPr>
            </w:pPr>
          </w:p>
        </w:tc>
      </w:tr>
      <w:tr w:rsidR="00192595" w:rsidRPr="008D2670" w14:paraId="375FFB6C" w14:textId="77777777" w:rsidTr="00181672">
        <w:trPr>
          <w:trHeight w:val="1023"/>
          <w:jc w:val="center"/>
        </w:trPr>
        <w:tc>
          <w:tcPr>
            <w:tcW w:w="1135" w:type="dxa"/>
            <w:shd w:val="clear" w:color="000000" w:fill="FFFFFF" w:themeFill="background1"/>
            <w:vAlign w:val="center"/>
          </w:tcPr>
          <w:p w14:paraId="6538FBC2" w14:textId="77777777" w:rsidR="007B0956" w:rsidRPr="008D2670" w:rsidRDefault="007B0956" w:rsidP="007B0956">
            <w:pPr>
              <w:pStyle w:val="ListParagraph"/>
              <w:numPr>
                <w:ilvl w:val="0"/>
                <w:numId w:val="13"/>
              </w:numPr>
              <w:ind w:right="-105"/>
              <w:contextualSpacing w:val="0"/>
              <w:jc w:val="center"/>
              <w:rPr>
                <w:b/>
                <w:bCs/>
                <w:sz w:val="22"/>
                <w:szCs w:val="22"/>
              </w:rPr>
            </w:pPr>
          </w:p>
        </w:tc>
        <w:tc>
          <w:tcPr>
            <w:tcW w:w="2143" w:type="dxa"/>
            <w:shd w:val="clear" w:color="000000" w:fill="FFFFFF" w:themeFill="background1"/>
            <w:vAlign w:val="center"/>
          </w:tcPr>
          <w:p w14:paraId="561F3F6E" w14:textId="77777777" w:rsidR="007B0956" w:rsidRPr="008D2670" w:rsidRDefault="007B0956" w:rsidP="00864142">
            <w:pPr>
              <w:rPr>
                <w:rFonts w:ascii="Times New Roman" w:hAnsi="Times New Roman"/>
                <w:b/>
                <w:bCs/>
                <w:sz w:val="22"/>
              </w:rPr>
            </w:pPr>
          </w:p>
          <w:p w14:paraId="07D145C4" w14:textId="68215C8B" w:rsidR="007B0956" w:rsidRPr="008D2670" w:rsidRDefault="007B0956" w:rsidP="00864142">
            <w:pPr>
              <w:rPr>
                <w:rFonts w:ascii="Times New Roman" w:hAnsi="Times New Roman"/>
                <w:b/>
                <w:bCs/>
                <w:sz w:val="22"/>
              </w:rPr>
            </w:pPr>
            <w:r w:rsidRPr="008D2670">
              <w:rPr>
                <w:rFonts w:ascii="Times New Roman" w:hAnsi="Times New Roman"/>
                <w:b/>
                <w:bCs/>
                <w:sz w:val="22"/>
              </w:rPr>
              <w:t>Total Quantity</w:t>
            </w:r>
          </w:p>
          <w:p w14:paraId="62E81EE7" w14:textId="77777777" w:rsidR="007B0956" w:rsidRPr="008D2670" w:rsidRDefault="007B0956" w:rsidP="00864142">
            <w:pPr>
              <w:rPr>
                <w:rFonts w:ascii="Times New Roman" w:hAnsi="Times New Roman"/>
                <w:b/>
                <w:bCs/>
                <w:sz w:val="22"/>
              </w:rPr>
            </w:pPr>
          </w:p>
          <w:p w14:paraId="0F8478F7" w14:textId="77777777" w:rsidR="007B0956" w:rsidRPr="008D2670" w:rsidRDefault="007B0956" w:rsidP="00864142">
            <w:pPr>
              <w:rPr>
                <w:rFonts w:ascii="Sylfaen" w:hAnsi="Sylfaen" w:cs="Sylfaen"/>
                <w:b/>
                <w:bCs/>
                <w:sz w:val="22"/>
                <w:lang w:val="ka-GE"/>
              </w:rPr>
            </w:pPr>
            <w:r w:rsidRPr="008D2670">
              <w:rPr>
                <w:rFonts w:ascii="Sylfaen" w:hAnsi="Sylfaen" w:cs="Sylfaen"/>
                <w:b/>
                <w:bCs/>
                <w:sz w:val="22"/>
                <w:lang w:val="ka-GE"/>
              </w:rPr>
              <w:t>საერთო</w:t>
            </w:r>
            <w:r w:rsidRPr="008D2670">
              <w:rPr>
                <w:rFonts w:ascii="Times New Roman" w:hAnsi="Times New Roman"/>
                <w:b/>
                <w:bCs/>
                <w:sz w:val="22"/>
                <w:lang w:val="ka-GE"/>
              </w:rPr>
              <w:t xml:space="preserve"> </w:t>
            </w:r>
            <w:r w:rsidRPr="008D2670">
              <w:rPr>
                <w:rFonts w:ascii="Sylfaen" w:hAnsi="Sylfaen" w:cs="Sylfaen"/>
                <w:b/>
                <w:bCs/>
                <w:sz w:val="22"/>
                <w:lang w:val="ka-GE"/>
              </w:rPr>
              <w:t>რაოდენობა</w:t>
            </w:r>
          </w:p>
          <w:p w14:paraId="026E2BC6" w14:textId="0E1D2797" w:rsidR="007B0956" w:rsidRPr="008D2670" w:rsidRDefault="007B0956" w:rsidP="00864142">
            <w:pPr>
              <w:rPr>
                <w:rFonts w:ascii="Times New Roman" w:hAnsi="Times New Roman"/>
                <w:b/>
                <w:bCs/>
                <w:sz w:val="22"/>
                <w:lang w:val="ka-GE"/>
              </w:rPr>
            </w:pPr>
          </w:p>
        </w:tc>
        <w:tc>
          <w:tcPr>
            <w:tcW w:w="3910" w:type="dxa"/>
            <w:shd w:val="clear" w:color="000000" w:fill="FFFFFF" w:themeFill="background1"/>
            <w:vAlign w:val="center"/>
          </w:tcPr>
          <w:p w14:paraId="31548FFD" w14:textId="36AC1014" w:rsidR="00181672" w:rsidRPr="008D2670" w:rsidRDefault="00181672" w:rsidP="00181672">
            <w:pPr>
              <w:rPr>
                <w:rFonts w:ascii="Times New Roman" w:hAnsi="Times New Roman"/>
                <w:b/>
                <w:bCs/>
                <w:sz w:val="22"/>
              </w:rPr>
            </w:pPr>
            <w:r w:rsidRPr="008D2670">
              <w:rPr>
                <w:rFonts w:ascii="Times New Roman" w:hAnsi="Times New Roman"/>
                <w:b/>
                <w:bCs/>
                <w:sz w:val="22"/>
              </w:rPr>
              <w:t xml:space="preserve">Required Total Quantity is shown in Column E of Technical Offer (Part II) </w:t>
            </w:r>
          </w:p>
          <w:p w14:paraId="1424A179" w14:textId="77777777" w:rsidR="00181672" w:rsidRPr="008D2670" w:rsidRDefault="00181672" w:rsidP="00181672">
            <w:pPr>
              <w:rPr>
                <w:rFonts w:ascii="Times New Roman" w:hAnsi="Times New Roman"/>
                <w:b/>
                <w:bCs/>
                <w:sz w:val="14"/>
                <w:szCs w:val="14"/>
              </w:rPr>
            </w:pPr>
          </w:p>
          <w:p w14:paraId="09A4D089" w14:textId="77777777" w:rsidR="00181672" w:rsidRPr="008D2670" w:rsidRDefault="00181672" w:rsidP="00181672">
            <w:pPr>
              <w:rPr>
                <w:rFonts w:ascii="Sylfaen" w:hAnsi="Sylfaen" w:cs="Sylfaen"/>
                <w:b/>
                <w:bCs/>
                <w:sz w:val="22"/>
              </w:rPr>
            </w:pPr>
            <w:r w:rsidRPr="008D2670">
              <w:rPr>
                <w:rFonts w:ascii="Sylfaen" w:hAnsi="Sylfaen" w:cs="Sylfaen"/>
                <w:b/>
                <w:bCs/>
                <w:sz w:val="22"/>
                <w:lang w:val="ka-GE"/>
              </w:rPr>
              <w:t>მოთხოვნილი საერთო რაოდენობა მოყვანილია სატენდერო განაცხადის მეორე ნაწილში (ფინანსური შემოთავაზების ცხრილის</w:t>
            </w:r>
            <w:r w:rsidRPr="008D2670">
              <w:rPr>
                <w:rFonts w:ascii="Sylfaen" w:hAnsi="Sylfaen" w:cs="Sylfaen"/>
                <w:b/>
                <w:bCs/>
                <w:sz w:val="22"/>
              </w:rPr>
              <w:t xml:space="preserve"> </w:t>
            </w:r>
          </w:p>
          <w:p w14:paraId="5C535A26" w14:textId="2ECBE42A" w:rsidR="00181672" w:rsidRPr="008D2670" w:rsidRDefault="00181672" w:rsidP="00181672">
            <w:pPr>
              <w:rPr>
                <w:rFonts w:ascii="Sylfaen" w:hAnsi="Sylfaen" w:cs="Sylfaen"/>
                <w:b/>
                <w:bCs/>
                <w:sz w:val="22"/>
                <w:lang w:val="ka-GE"/>
              </w:rPr>
            </w:pPr>
            <w:r w:rsidRPr="008D2670">
              <w:rPr>
                <w:rFonts w:ascii="Sylfaen" w:hAnsi="Sylfaen" w:cs="Sylfaen"/>
                <w:b/>
                <w:bCs/>
                <w:sz w:val="22"/>
              </w:rPr>
              <w:t>E</w:t>
            </w:r>
            <w:r w:rsidRPr="008D2670">
              <w:rPr>
                <w:rFonts w:ascii="Sylfaen" w:hAnsi="Sylfaen" w:cs="Sylfaen"/>
                <w:b/>
                <w:bCs/>
                <w:sz w:val="22"/>
                <w:lang w:val="ka-GE"/>
              </w:rPr>
              <w:t xml:space="preserve"> სვეტში)</w:t>
            </w:r>
          </w:p>
          <w:p w14:paraId="57920DEA" w14:textId="77707C11" w:rsidR="007B0956" w:rsidRPr="008D2670" w:rsidRDefault="007B0956" w:rsidP="00864142">
            <w:pPr>
              <w:jc w:val="center"/>
              <w:rPr>
                <w:rFonts w:ascii="Times New Roman" w:hAnsi="Times New Roman"/>
                <w:b/>
                <w:bCs/>
                <w:sz w:val="22"/>
                <w:lang w:val="ka-GE"/>
              </w:rPr>
            </w:pPr>
          </w:p>
        </w:tc>
        <w:tc>
          <w:tcPr>
            <w:tcW w:w="4153" w:type="dxa"/>
            <w:tcBorders>
              <w:bottom w:val="single" w:sz="4" w:space="0" w:color="auto"/>
            </w:tcBorders>
            <w:shd w:val="clear" w:color="000000" w:fill="D9D9D9" w:themeFill="background1" w:themeFillShade="D9"/>
            <w:vAlign w:val="center"/>
          </w:tcPr>
          <w:p w14:paraId="192CB2B0" w14:textId="12E0BAB0" w:rsidR="007B0956" w:rsidRPr="008D2670" w:rsidRDefault="007B0956" w:rsidP="00864142">
            <w:pPr>
              <w:rPr>
                <w:rFonts w:ascii="Times New Roman" w:hAnsi="Times New Roman"/>
                <w:sz w:val="22"/>
                <w:highlight w:val="yellow"/>
              </w:rPr>
            </w:pPr>
          </w:p>
        </w:tc>
        <w:tc>
          <w:tcPr>
            <w:tcW w:w="2411" w:type="dxa"/>
            <w:gridSpan w:val="3"/>
            <w:shd w:val="clear" w:color="000000" w:fill="FFFFFF" w:themeFill="background1"/>
            <w:vAlign w:val="center"/>
          </w:tcPr>
          <w:p w14:paraId="62CFCAE6" w14:textId="77777777" w:rsidR="007B0956" w:rsidRPr="008D2670" w:rsidRDefault="007B0956" w:rsidP="00864142">
            <w:pPr>
              <w:rPr>
                <w:rFonts w:ascii="Times New Roman" w:hAnsi="Times New Roman"/>
                <w:sz w:val="22"/>
                <w:highlight w:val="yellow"/>
              </w:rPr>
            </w:pPr>
          </w:p>
        </w:tc>
        <w:tc>
          <w:tcPr>
            <w:tcW w:w="2125" w:type="dxa"/>
            <w:shd w:val="clear" w:color="000000" w:fill="FFFFFF" w:themeFill="background1"/>
            <w:vAlign w:val="center"/>
          </w:tcPr>
          <w:p w14:paraId="58A7C5E6" w14:textId="77777777" w:rsidR="007B0956" w:rsidRPr="008D2670" w:rsidRDefault="007B0956" w:rsidP="00864142">
            <w:pPr>
              <w:rPr>
                <w:rFonts w:ascii="Times New Roman" w:hAnsi="Times New Roman"/>
                <w:sz w:val="22"/>
                <w:highlight w:val="yellow"/>
              </w:rPr>
            </w:pPr>
          </w:p>
        </w:tc>
      </w:tr>
      <w:tr w:rsidR="00430895" w:rsidRPr="008D2670" w14:paraId="4B569DA9" w14:textId="77777777" w:rsidTr="007B0956">
        <w:trPr>
          <w:trHeight w:val="1023"/>
          <w:jc w:val="center"/>
        </w:trPr>
        <w:tc>
          <w:tcPr>
            <w:tcW w:w="1135" w:type="dxa"/>
            <w:shd w:val="clear" w:color="000000" w:fill="FFFFFF" w:themeFill="background1"/>
            <w:vAlign w:val="center"/>
          </w:tcPr>
          <w:p w14:paraId="494FFCDB" w14:textId="77777777" w:rsidR="00430895" w:rsidRPr="008D2670" w:rsidRDefault="00430895" w:rsidP="00430895">
            <w:pPr>
              <w:pStyle w:val="ListParagraph"/>
              <w:numPr>
                <w:ilvl w:val="0"/>
                <w:numId w:val="13"/>
              </w:numPr>
              <w:ind w:right="-105"/>
              <w:contextualSpacing w:val="0"/>
              <w:jc w:val="center"/>
              <w:rPr>
                <w:b/>
                <w:bCs/>
                <w:sz w:val="22"/>
                <w:szCs w:val="22"/>
              </w:rPr>
            </w:pPr>
          </w:p>
        </w:tc>
        <w:tc>
          <w:tcPr>
            <w:tcW w:w="2143" w:type="dxa"/>
            <w:shd w:val="clear" w:color="000000" w:fill="FFFFFF" w:themeFill="background1"/>
            <w:vAlign w:val="center"/>
          </w:tcPr>
          <w:p w14:paraId="1CA42D82" w14:textId="1F5A0BCD" w:rsidR="00430895" w:rsidRPr="008D2670" w:rsidRDefault="00430895" w:rsidP="00430895">
            <w:pPr>
              <w:rPr>
                <w:rFonts w:ascii="Times New Roman" w:hAnsi="Times New Roman"/>
                <w:b/>
                <w:bCs/>
                <w:sz w:val="22"/>
              </w:rPr>
            </w:pPr>
            <w:r w:rsidRPr="008D2670">
              <w:rPr>
                <w:rFonts w:ascii="Times New Roman" w:hAnsi="Times New Roman"/>
                <w:b/>
                <w:bCs/>
                <w:sz w:val="22"/>
              </w:rPr>
              <w:t>Standards</w:t>
            </w:r>
          </w:p>
          <w:p w14:paraId="5C837A3B" w14:textId="77777777" w:rsidR="00430895" w:rsidRPr="008D2670" w:rsidRDefault="00430895" w:rsidP="00430895">
            <w:pPr>
              <w:rPr>
                <w:rFonts w:ascii="Times New Roman" w:hAnsi="Times New Roman"/>
                <w:b/>
                <w:bCs/>
                <w:sz w:val="22"/>
              </w:rPr>
            </w:pPr>
          </w:p>
          <w:p w14:paraId="6172A6CC" w14:textId="77777777" w:rsidR="00430895" w:rsidRPr="008D2670" w:rsidRDefault="00430895" w:rsidP="00430895">
            <w:pPr>
              <w:rPr>
                <w:rFonts w:ascii="Times New Roman" w:hAnsi="Times New Roman"/>
                <w:b/>
                <w:bCs/>
                <w:sz w:val="22"/>
                <w:lang w:val="ka-GE"/>
              </w:rPr>
            </w:pPr>
            <w:r w:rsidRPr="008D2670">
              <w:rPr>
                <w:rFonts w:ascii="Sylfaen" w:hAnsi="Sylfaen" w:cs="Sylfaen"/>
                <w:b/>
                <w:bCs/>
                <w:sz w:val="22"/>
                <w:lang w:val="ka-GE"/>
              </w:rPr>
              <w:t>სტანდარტული</w:t>
            </w:r>
            <w:r w:rsidRPr="008D2670">
              <w:rPr>
                <w:rFonts w:ascii="Times New Roman" w:hAnsi="Times New Roman"/>
                <w:b/>
                <w:bCs/>
                <w:sz w:val="22"/>
                <w:lang w:val="ka-GE"/>
              </w:rPr>
              <w:t xml:space="preserve"> </w:t>
            </w:r>
            <w:r w:rsidRPr="008D2670">
              <w:rPr>
                <w:rFonts w:ascii="Sylfaen" w:hAnsi="Sylfaen" w:cs="Sylfaen"/>
                <w:b/>
                <w:bCs/>
                <w:sz w:val="22"/>
                <w:lang w:val="ka-GE"/>
              </w:rPr>
              <w:t>მახასიათებლები</w:t>
            </w:r>
          </w:p>
        </w:tc>
        <w:tc>
          <w:tcPr>
            <w:tcW w:w="3910" w:type="dxa"/>
            <w:shd w:val="clear" w:color="000000" w:fill="FFFFFF" w:themeFill="background1"/>
            <w:vAlign w:val="center"/>
          </w:tcPr>
          <w:p w14:paraId="0888FA4A" w14:textId="77777777" w:rsidR="00E80359" w:rsidRDefault="00E80359" w:rsidP="00E80359">
            <w:pPr>
              <w:rPr>
                <w:rFonts w:ascii="Times New Roman" w:hAnsi="Times New Roman"/>
                <w:b/>
                <w:bCs/>
                <w:sz w:val="22"/>
              </w:rPr>
            </w:pPr>
            <w:r w:rsidRPr="00E80359">
              <w:rPr>
                <w:rFonts w:ascii="Times New Roman" w:hAnsi="Times New Roman"/>
                <w:b/>
                <w:bCs/>
                <w:sz w:val="22"/>
              </w:rPr>
              <w:t xml:space="preserve">Type: Wheat Seed Sorting and Processing Line to ensure the selection of the strongest and most productive grains (thickness, width, weight) from the bulk material for further calibration and processing, with the capacity range 0.75 to 1 ton per hour. </w:t>
            </w:r>
          </w:p>
          <w:p w14:paraId="55BC5CE0" w14:textId="77777777" w:rsidR="00E80359" w:rsidRDefault="00E80359" w:rsidP="00E80359">
            <w:pPr>
              <w:rPr>
                <w:rFonts w:ascii="Times New Roman" w:hAnsi="Times New Roman"/>
                <w:b/>
                <w:bCs/>
                <w:sz w:val="22"/>
              </w:rPr>
            </w:pPr>
          </w:p>
          <w:p w14:paraId="7D405CAF" w14:textId="09F6A248" w:rsidR="00E80359" w:rsidRPr="00E80359" w:rsidRDefault="00E80359" w:rsidP="00E80359">
            <w:pPr>
              <w:rPr>
                <w:rFonts w:ascii="Times New Roman" w:hAnsi="Times New Roman"/>
                <w:b/>
                <w:bCs/>
                <w:sz w:val="22"/>
              </w:rPr>
            </w:pPr>
            <w:r w:rsidRPr="00E80359">
              <w:rPr>
                <w:rFonts w:ascii="Times New Roman" w:hAnsi="Times New Roman"/>
                <w:b/>
                <w:bCs/>
                <w:sz w:val="22"/>
              </w:rPr>
              <w:lastRenderedPageBreak/>
              <w:t xml:space="preserve">Requirements – Components of the Seed Sorting and Processing Line: </w:t>
            </w:r>
          </w:p>
          <w:p w14:paraId="293097D7" w14:textId="77777777" w:rsidR="00E80359" w:rsidRPr="00E80359" w:rsidRDefault="00E80359" w:rsidP="00E80359">
            <w:pPr>
              <w:pStyle w:val="ListParagraph"/>
              <w:spacing w:before="100" w:beforeAutospacing="1" w:after="100" w:afterAutospacing="1"/>
              <w:rPr>
                <w:rFonts w:eastAsia="Calibri"/>
                <w:b/>
                <w:bCs/>
                <w:sz w:val="22"/>
                <w:szCs w:val="22"/>
                <w:lang w:val="en-US"/>
              </w:rPr>
            </w:pPr>
          </w:p>
          <w:p w14:paraId="483DED18" w14:textId="77777777" w:rsidR="00E80359" w:rsidRPr="00E80359" w:rsidRDefault="00E80359" w:rsidP="00E80359">
            <w:pPr>
              <w:pStyle w:val="ListParagraph"/>
              <w:spacing w:before="100" w:beforeAutospacing="1" w:after="100" w:afterAutospacing="1"/>
              <w:rPr>
                <w:rFonts w:eastAsia="Calibri"/>
                <w:b/>
                <w:bCs/>
                <w:sz w:val="22"/>
                <w:szCs w:val="22"/>
                <w:lang w:val="en-US"/>
              </w:rPr>
            </w:pPr>
            <w:r w:rsidRPr="00E80359">
              <w:rPr>
                <w:rFonts w:eastAsia="Calibri"/>
                <w:b/>
                <w:bCs/>
                <w:sz w:val="22"/>
                <w:szCs w:val="22"/>
                <w:lang w:val="en-US"/>
              </w:rPr>
              <w:t>Gravity separator “Sapsan” (PS-6 / PS-8 series) equipped with a vertical elevator – 1 unit.</w:t>
            </w:r>
          </w:p>
          <w:p w14:paraId="0ABD9155" w14:textId="77777777" w:rsidR="00E80359" w:rsidRPr="00E80359" w:rsidRDefault="00E80359" w:rsidP="00E80359">
            <w:pPr>
              <w:pStyle w:val="ListParagraph"/>
              <w:spacing w:before="100" w:beforeAutospacing="1" w:after="100" w:afterAutospacing="1"/>
              <w:rPr>
                <w:rFonts w:eastAsia="Calibri"/>
                <w:b/>
                <w:bCs/>
                <w:sz w:val="22"/>
                <w:szCs w:val="22"/>
                <w:lang w:val="en-US"/>
              </w:rPr>
            </w:pPr>
          </w:p>
          <w:p w14:paraId="257D14AA" w14:textId="77777777" w:rsidR="00E80359" w:rsidRPr="00E80359" w:rsidRDefault="00E80359" w:rsidP="00011561">
            <w:pPr>
              <w:pStyle w:val="ListParagraph"/>
              <w:spacing w:before="100" w:beforeAutospacing="1" w:after="100" w:afterAutospacing="1"/>
              <w:ind w:left="724"/>
              <w:rPr>
                <w:rFonts w:eastAsia="Calibri"/>
                <w:b/>
                <w:bCs/>
                <w:sz w:val="22"/>
                <w:szCs w:val="22"/>
                <w:lang w:val="en-US"/>
              </w:rPr>
            </w:pPr>
            <w:r w:rsidRPr="00E80359">
              <w:rPr>
                <w:rFonts w:eastAsia="Calibri"/>
                <w:b/>
                <w:bCs/>
                <w:sz w:val="22"/>
                <w:szCs w:val="22"/>
                <w:lang w:val="en-US"/>
              </w:rPr>
              <w:t>Nominal capacity: 750 kg/hour (at moisture content not exceeding 14%);</w:t>
            </w:r>
            <w:r w:rsidRPr="00E80359">
              <w:rPr>
                <w:rFonts w:eastAsia="Calibri"/>
                <w:b/>
                <w:bCs/>
                <w:sz w:val="22"/>
                <w:szCs w:val="22"/>
                <w:lang w:val="en-US"/>
              </w:rPr>
              <w:br/>
              <w:t>Power supply: 380 V, 50 Hz;</w:t>
            </w:r>
            <w:r w:rsidRPr="00E80359">
              <w:rPr>
                <w:rFonts w:eastAsia="Calibri"/>
                <w:b/>
                <w:bCs/>
                <w:sz w:val="22"/>
                <w:szCs w:val="22"/>
                <w:lang w:val="en-US"/>
              </w:rPr>
              <w:br/>
              <w:t>Installed power: 13.2 kW.</w:t>
            </w:r>
          </w:p>
          <w:p w14:paraId="4A8E8CBB" w14:textId="77777777" w:rsidR="00E80359" w:rsidRPr="00E80359" w:rsidRDefault="00E80359" w:rsidP="00011561">
            <w:pPr>
              <w:pStyle w:val="ListParagraph"/>
              <w:ind w:left="724"/>
              <w:rPr>
                <w:rFonts w:eastAsia="Calibri"/>
                <w:b/>
                <w:bCs/>
                <w:sz w:val="22"/>
                <w:szCs w:val="22"/>
                <w:lang w:val="en-US"/>
              </w:rPr>
            </w:pPr>
            <w:r w:rsidRPr="00E80359">
              <w:rPr>
                <w:rFonts w:eastAsia="Calibri"/>
                <w:b/>
                <w:bCs/>
                <w:sz w:val="22"/>
                <w:szCs w:val="22"/>
                <w:lang w:val="en-US"/>
              </w:rPr>
              <w:t>Elevator: gravity-type discharge, low-speed conveying, equipped with special plastic buckets;</w:t>
            </w:r>
            <w:r w:rsidRPr="00E80359">
              <w:rPr>
                <w:rFonts w:eastAsia="Calibri"/>
                <w:b/>
                <w:bCs/>
                <w:sz w:val="22"/>
                <w:szCs w:val="22"/>
                <w:lang w:val="en-US"/>
              </w:rPr>
              <w:br/>
              <w:t>Maximum height: 8 m;</w:t>
            </w:r>
            <w:r w:rsidRPr="00E80359">
              <w:rPr>
                <w:rFonts w:eastAsia="Calibri"/>
                <w:b/>
                <w:bCs/>
                <w:sz w:val="22"/>
                <w:szCs w:val="22"/>
                <w:lang w:val="en-US"/>
              </w:rPr>
              <w:br/>
              <w:t>Capacity: 10 t/h;</w:t>
            </w:r>
            <w:r w:rsidRPr="00E80359">
              <w:rPr>
                <w:rFonts w:eastAsia="Calibri"/>
                <w:b/>
                <w:bCs/>
                <w:sz w:val="22"/>
                <w:szCs w:val="22"/>
                <w:lang w:val="en-US"/>
              </w:rPr>
              <w:br/>
              <w:t>Belt speed: 0.7 m/s;</w:t>
            </w:r>
            <w:r w:rsidRPr="00E80359">
              <w:rPr>
                <w:rFonts w:eastAsia="Calibri"/>
                <w:b/>
                <w:bCs/>
                <w:sz w:val="22"/>
                <w:szCs w:val="22"/>
                <w:lang w:val="en-US"/>
              </w:rPr>
              <w:br/>
              <w:t xml:space="preserve">Gear motor power: 1.1 kW. </w:t>
            </w:r>
          </w:p>
          <w:p w14:paraId="59B9CD01" w14:textId="77777777" w:rsidR="00E80359" w:rsidRPr="00E80359" w:rsidRDefault="00E80359" w:rsidP="00E80359">
            <w:pPr>
              <w:pStyle w:val="ListParagraph"/>
              <w:rPr>
                <w:rFonts w:eastAsia="Calibri"/>
                <w:b/>
                <w:bCs/>
                <w:sz w:val="22"/>
                <w:szCs w:val="22"/>
                <w:lang w:val="en-US"/>
              </w:rPr>
            </w:pPr>
          </w:p>
          <w:p w14:paraId="47FA8EDB" w14:textId="77777777" w:rsidR="00E80359" w:rsidRPr="00E80359" w:rsidRDefault="00E80359" w:rsidP="00E80359">
            <w:pPr>
              <w:rPr>
                <w:rFonts w:ascii="Times New Roman" w:hAnsi="Times New Roman"/>
                <w:b/>
                <w:bCs/>
                <w:sz w:val="22"/>
              </w:rPr>
            </w:pPr>
            <w:r w:rsidRPr="00E80359">
              <w:rPr>
                <w:rFonts w:ascii="Times New Roman" w:hAnsi="Times New Roman"/>
                <w:b/>
                <w:bCs/>
                <w:sz w:val="22"/>
              </w:rPr>
              <w:t>Dosing and bagging system with associated equipment and components – 1 unit</w:t>
            </w:r>
          </w:p>
          <w:p w14:paraId="72474C2F" w14:textId="77777777" w:rsidR="00E80359" w:rsidRPr="00E80359" w:rsidRDefault="00E80359" w:rsidP="00E80359">
            <w:pPr>
              <w:spacing w:before="100" w:beforeAutospacing="1" w:after="100" w:afterAutospacing="1"/>
              <w:ind w:left="740"/>
              <w:rPr>
                <w:rFonts w:ascii="Times New Roman" w:hAnsi="Times New Roman"/>
                <w:b/>
                <w:bCs/>
                <w:sz w:val="22"/>
              </w:rPr>
            </w:pPr>
            <w:r w:rsidRPr="00E80359">
              <w:rPr>
                <w:rFonts w:ascii="Times New Roman" w:hAnsi="Times New Roman"/>
                <w:b/>
                <w:bCs/>
                <w:sz w:val="22"/>
              </w:rPr>
              <w:t>Supply to bags with sealing for grain products, with a capacity for 25/50 kg packages. Equipped with inverter modules and a load-cell (tenso) system. Automated weighing system with bag feeding, designed for operation by 2–3 operators.</w:t>
            </w:r>
          </w:p>
          <w:p w14:paraId="3442A51B" w14:textId="77777777" w:rsidR="00E80359" w:rsidRPr="00E80359" w:rsidRDefault="00E80359" w:rsidP="00E80359">
            <w:pPr>
              <w:spacing w:before="100" w:beforeAutospacing="1" w:after="100" w:afterAutospacing="1"/>
              <w:ind w:left="740"/>
              <w:rPr>
                <w:rFonts w:ascii="Times New Roman" w:hAnsi="Times New Roman"/>
                <w:b/>
                <w:bCs/>
                <w:sz w:val="22"/>
              </w:rPr>
            </w:pPr>
            <w:r w:rsidRPr="00E80359">
              <w:rPr>
                <w:rFonts w:ascii="Times New Roman" w:hAnsi="Times New Roman"/>
                <w:b/>
                <w:bCs/>
                <w:sz w:val="22"/>
              </w:rPr>
              <w:lastRenderedPageBreak/>
              <w:t>Main components:</w:t>
            </w:r>
          </w:p>
          <w:p w14:paraId="7BC4C45D" w14:textId="77777777" w:rsidR="00E80359" w:rsidRPr="00E80359" w:rsidRDefault="00E80359" w:rsidP="00E80359">
            <w:pPr>
              <w:numPr>
                <w:ilvl w:val="0"/>
                <w:numId w:val="18"/>
              </w:numPr>
              <w:spacing w:before="100" w:beforeAutospacing="1" w:after="100" w:afterAutospacing="1"/>
              <w:ind w:left="1448"/>
              <w:rPr>
                <w:rFonts w:ascii="Times New Roman" w:hAnsi="Times New Roman"/>
                <w:b/>
                <w:bCs/>
                <w:sz w:val="22"/>
              </w:rPr>
            </w:pPr>
            <w:r w:rsidRPr="00E80359">
              <w:rPr>
                <w:rFonts w:ascii="Times New Roman" w:hAnsi="Times New Roman"/>
                <w:b/>
                <w:bCs/>
                <w:sz w:val="22"/>
              </w:rPr>
              <w:t xml:space="preserve">Receiving/feeding hopper: capacity 300 liters, with screw-type conveying mechanism; </w:t>
            </w:r>
          </w:p>
          <w:p w14:paraId="46AE0F88" w14:textId="77777777" w:rsidR="00E80359" w:rsidRPr="00E80359" w:rsidRDefault="00E80359" w:rsidP="00E80359">
            <w:pPr>
              <w:numPr>
                <w:ilvl w:val="0"/>
                <w:numId w:val="18"/>
              </w:numPr>
              <w:spacing w:before="100" w:beforeAutospacing="1" w:after="100" w:afterAutospacing="1"/>
              <w:ind w:left="1448"/>
              <w:rPr>
                <w:rFonts w:ascii="Times New Roman" w:hAnsi="Times New Roman"/>
                <w:b/>
                <w:bCs/>
                <w:sz w:val="22"/>
              </w:rPr>
            </w:pPr>
            <w:r w:rsidRPr="00E80359">
              <w:rPr>
                <w:rFonts w:ascii="Times New Roman" w:hAnsi="Times New Roman"/>
                <w:b/>
                <w:bCs/>
                <w:sz w:val="22"/>
              </w:rPr>
              <w:t xml:space="preserve">Dosing unit: equipped with load-cell (tenso) system and inverter-based control system, with receiving hopper of 50 liters; available in 100/140/240 module configurations; </w:t>
            </w:r>
          </w:p>
          <w:p w14:paraId="1E96B60A" w14:textId="77777777" w:rsidR="00E80359" w:rsidRPr="00E80359" w:rsidRDefault="00E80359" w:rsidP="00E80359">
            <w:pPr>
              <w:numPr>
                <w:ilvl w:val="0"/>
                <w:numId w:val="18"/>
              </w:numPr>
              <w:spacing w:before="100" w:beforeAutospacing="1" w:after="100" w:afterAutospacing="1"/>
              <w:ind w:left="1448"/>
              <w:rPr>
                <w:rFonts w:ascii="Times New Roman" w:hAnsi="Times New Roman"/>
                <w:b/>
                <w:bCs/>
                <w:sz w:val="22"/>
              </w:rPr>
            </w:pPr>
            <w:r w:rsidRPr="00E80359">
              <w:rPr>
                <w:rFonts w:ascii="Times New Roman" w:hAnsi="Times New Roman"/>
                <w:b/>
                <w:bCs/>
                <w:sz w:val="22"/>
              </w:rPr>
              <w:t xml:space="preserve">Weighing dosage: 25/50 kg; </w:t>
            </w:r>
          </w:p>
          <w:p w14:paraId="16D26B1D" w14:textId="77777777" w:rsidR="00E80359" w:rsidRPr="00E80359" w:rsidRDefault="00E80359" w:rsidP="00E80359">
            <w:pPr>
              <w:numPr>
                <w:ilvl w:val="0"/>
                <w:numId w:val="18"/>
              </w:numPr>
              <w:spacing w:before="100" w:beforeAutospacing="1" w:after="100" w:afterAutospacing="1"/>
              <w:ind w:left="1448"/>
              <w:rPr>
                <w:rFonts w:ascii="Times New Roman" w:hAnsi="Times New Roman"/>
                <w:b/>
                <w:bCs/>
                <w:sz w:val="22"/>
              </w:rPr>
            </w:pPr>
            <w:r w:rsidRPr="00E80359">
              <w:rPr>
                <w:rFonts w:ascii="Times New Roman" w:hAnsi="Times New Roman"/>
                <w:b/>
                <w:bCs/>
                <w:sz w:val="22"/>
              </w:rPr>
              <w:t xml:space="preserve">Conveyor: discharge conveyor, 200 cm in length, with mechanical bag stitching (sealing) system; </w:t>
            </w:r>
          </w:p>
          <w:p w14:paraId="2163E3F8" w14:textId="77777777" w:rsidR="00E80359" w:rsidRPr="00E80359" w:rsidRDefault="00E80359" w:rsidP="00E80359">
            <w:pPr>
              <w:numPr>
                <w:ilvl w:val="0"/>
                <w:numId w:val="18"/>
              </w:numPr>
              <w:spacing w:before="100" w:beforeAutospacing="1" w:after="100" w:afterAutospacing="1"/>
              <w:ind w:left="1448"/>
              <w:rPr>
                <w:rFonts w:ascii="Times New Roman" w:hAnsi="Times New Roman"/>
                <w:b/>
                <w:bCs/>
                <w:sz w:val="22"/>
              </w:rPr>
            </w:pPr>
            <w:r w:rsidRPr="00E80359">
              <w:rPr>
                <w:rFonts w:ascii="Times New Roman" w:hAnsi="Times New Roman"/>
                <w:b/>
                <w:bCs/>
                <w:sz w:val="22"/>
              </w:rPr>
              <w:t xml:space="preserve">Horizontal module: screw-type mechanism with liquid drip dosing system integrated into the dosing and packaging process; length 300 cm; </w:t>
            </w:r>
          </w:p>
          <w:p w14:paraId="102D6FEC" w14:textId="77777777" w:rsidR="00E80359" w:rsidRPr="00E80359" w:rsidRDefault="00E80359" w:rsidP="00E80359">
            <w:pPr>
              <w:pStyle w:val="ListParagraph"/>
              <w:numPr>
                <w:ilvl w:val="0"/>
                <w:numId w:val="18"/>
              </w:numPr>
              <w:ind w:left="1448"/>
              <w:rPr>
                <w:rFonts w:eastAsia="Calibri"/>
                <w:b/>
                <w:bCs/>
                <w:sz w:val="22"/>
                <w:szCs w:val="22"/>
                <w:lang w:val="en-US"/>
              </w:rPr>
            </w:pPr>
            <w:r w:rsidRPr="00E80359">
              <w:rPr>
                <w:rFonts w:eastAsia="Calibri"/>
                <w:b/>
                <w:bCs/>
                <w:sz w:val="22"/>
                <w:szCs w:val="22"/>
                <w:lang w:val="en-US"/>
              </w:rPr>
              <w:t>Power supply: 380 V, with inverter control unit.</w:t>
            </w:r>
          </w:p>
          <w:p w14:paraId="3A2B6782" w14:textId="77777777" w:rsidR="00E80359" w:rsidRPr="00E80359" w:rsidRDefault="00E80359" w:rsidP="00E80359">
            <w:pPr>
              <w:pStyle w:val="ListParagraph"/>
              <w:rPr>
                <w:rFonts w:eastAsia="Calibri"/>
                <w:b/>
                <w:bCs/>
                <w:sz w:val="22"/>
                <w:szCs w:val="22"/>
                <w:lang w:val="en-US"/>
              </w:rPr>
            </w:pPr>
          </w:p>
          <w:p w14:paraId="51464C76" w14:textId="77777777" w:rsidR="00E80359" w:rsidRPr="00E80359" w:rsidRDefault="00E80359" w:rsidP="00E80359">
            <w:pPr>
              <w:pStyle w:val="ListParagraph"/>
              <w:rPr>
                <w:rFonts w:eastAsia="Calibri"/>
                <w:b/>
                <w:bCs/>
                <w:sz w:val="22"/>
                <w:szCs w:val="22"/>
                <w:lang w:val="en-US"/>
              </w:rPr>
            </w:pPr>
            <w:r w:rsidRPr="00E80359">
              <w:rPr>
                <w:rFonts w:eastAsia="Calibri"/>
                <w:b/>
                <w:bCs/>
                <w:sz w:val="22"/>
                <w:szCs w:val="22"/>
                <w:lang w:val="en-US"/>
              </w:rPr>
              <w:t xml:space="preserve">Compressed air compressor unit – 1 unit </w:t>
            </w:r>
          </w:p>
          <w:p w14:paraId="10F02994" w14:textId="2D1AAC21" w:rsidR="00E80359" w:rsidRDefault="00E80359" w:rsidP="00E80359">
            <w:pPr>
              <w:pStyle w:val="ListParagraph"/>
              <w:rPr>
                <w:rFonts w:eastAsia="Calibri"/>
                <w:b/>
                <w:bCs/>
                <w:sz w:val="22"/>
                <w:szCs w:val="22"/>
                <w:lang w:val="en-US"/>
              </w:rPr>
            </w:pPr>
            <w:r w:rsidRPr="00E80359">
              <w:rPr>
                <w:rFonts w:eastAsia="Calibri"/>
                <w:b/>
                <w:bCs/>
                <w:sz w:val="22"/>
                <w:szCs w:val="22"/>
                <w:lang w:val="en-US"/>
              </w:rPr>
              <w:t>Minimum capacity: 100 L; operating voltage: 380 V</w:t>
            </w:r>
          </w:p>
          <w:p w14:paraId="734A3F22" w14:textId="77777777" w:rsidR="00E80359" w:rsidRPr="00E80359" w:rsidRDefault="00E80359" w:rsidP="00E80359">
            <w:pPr>
              <w:pStyle w:val="ListParagraph"/>
              <w:rPr>
                <w:rFonts w:eastAsia="Calibri"/>
                <w:b/>
                <w:bCs/>
                <w:sz w:val="22"/>
                <w:szCs w:val="22"/>
                <w:lang w:val="en-US"/>
              </w:rPr>
            </w:pPr>
          </w:p>
          <w:p w14:paraId="2C956887" w14:textId="77777777" w:rsidR="00E80359" w:rsidRDefault="00E80359" w:rsidP="00E80359">
            <w:pPr>
              <w:rPr>
                <w:rFonts w:ascii="Sylfaen" w:hAnsi="Sylfaen" w:cs="Sylfaen"/>
                <w:b/>
                <w:bCs/>
                <w:sz w:val="22"/>
              </w:rPr>
            </w:pPr>
            <w:r w:rsidRPr="00E80359">
              <w:rPr>
                <w:rFonts w:ascii="Sylfaen" w:hAnsi="Sylfaen" w:cs="Sylfaen"/>
                <w:b/>
                <w:bCs/>
                <w:sz w:val="22"/>
              </w:rPr>
              <w:t>ტიპი: ხორბლის თესლის დამხარისხებელი და დამუშავების ხაზი, რომელიც უზრუნველყოფს მარცვლეულის საერთო მასიდან ყველაზე ძლიერი და პროდუქტიული მარცვლების (სისქის, სიგანისა და წონის მიხედვით) შერჩევას შემდგომი დაკალიბრებისა და დამუშავებისთვის, წარმადობით 0.75–1 ტონა/საათში.</w:t>
            </w:r>
          </w:p>
          <w:p w14:paraId="43CC1819" w14:textId="77777777" w:rsidR="00E80359" w:rsidRDefault="00E80359" w:rsidP="00E80359">
            <w:pPr>
              <w:rPr>
                <w:rFonts w:ascii="Sylfaen" w:hAnsi="Sylfaen" w:cs="Sylfaen"/>
                <w:b/>
                <w:bCs/>
                <w:sz w:val="22"/>
              </w:rPr>
            </w:pPr>
          </w:p>
          <w:p w14:paraId="5E84E913" w14:textId="07C53E58" w:rsidR="00E80359" w:rsidRPr="00E80359" w:rsidRDefault="00E80359" w:rsidP="00E80359">
            <w:pPr>
              <w:rPr>
                <w:rFonts w:ascii="Sylfaen" w:hAnsi="Sylfaen" w:cs="Sylfaen"/>
                <w:b/>
                <w:bCs/>
                <w:sz w:val="22"/>
              </w:rPr>
            </w:pPr>
            <w:r w:rsidRPr="00E80359">
              <w:rPr>
                <w:rFonts w:ascii="Sylfaen" w:hAnsi="Sylfaen" w:cs="Sylfaen"/>
                <w:b/>
                <w:bCs/>
                <w:sz w:val="22"/>
              </w:rPr>
              <w:t xml:space="preserve">მოთხოვნები – ხორბლის თესლის დამხარისხებელი და დამუშავების ხაზის შემადგენელი კომპონენტები: </w:t>
            </w:r>
          </w:p>
          <w:p w14:paraId="2BEE544C" w14:textId="77777777" w:rsidR="00E80359" w:rsidRPr="00E80359" w:rsidRDefault="00E80359" w:rsidP="00E80359">
            <w:pPr>
              <w:pStyle w:val="ListParagraph"/>
              <w:spacing w:before="100" w:beforeAutospacing="1" w:after="100" w:afterAutospacing="1"/>
              <w:ind w:left="299"/>
              <w:rPr>
                <w:rFonts w:ascii="Sylfaen" w:eastAsia="Calibri" w:hAnsi="Sylfaen" w:cs="Sylfaen"/>
                <w:b/>
                <w:bCs/>
                <w:sz w:val="22"/>
                <w:szCs w:val="22"/>
                <w:lang w:val="en-US"/>
              </w:rPr>
            </w:pPr>
            <w:r w:rsidRPr="00E80359">
              <w:rPr>
                <w:rFonts w:ascii="Sylfaen" w:eastAsia="Calibri" w:hAnsi="Sylfaen" w:cs="Sylfaen"/>
                <w:b/>
                <w:bCs/>
                <w:sz w:val="22"/>
                <w:szCs w:val="22"/>
                <w:lang w:val="en-US"/>
              </w:rPr>
              <w:t>გრავიტაციული სეპარატორი "საპსანი" სერია ПС-6, ПС-8, ელევატორით –  1 ცალი.</w:t>
            </w:r>
          </w:p>
          <w:p w14:paraId="7124ABA4" w14:textId="77777777" w:rsidR="00E80359" w:rsidRPr="00E80359" w:rsidRDefault="00E80359" w:rsidP="00E80359">
            <w:pPr>
              <w:pStyle w:val="ListParagraph"/>
              <w:spacing w:before="100" w:beforeAutospacing="1" w:after="100" w:afterAutospacing="1"/>
              <w:rPr>
                <w:rFonts w:ascii="Sylfaen" w:eastAsia="Calibri" w:hAnsi="Sylfaen" w:cs="Sylfaen"/>
                <w:b/>
                <w:bCs/>
                <w:sz w:val="22"/>
                <w:szCs w:val="22"/>
                <w:lang w:val="en-US"/>
              </w:rPr>
            </w:pPr>
          </w:p>
          <w:p w14:paraId="26D9B016" w14:textId="77777777" w:rsidR="00E80359" w:rsidRPr="00E80359" w:rsidRDefault="00E80359" w:rsidP="00E80359">
            <w:pPr>
              <w:pStyle w:val="ListParagraph"/>
              <w:ind w:left="582"/>
              <w:rPr>
                <w:rFonts w:ascii="Sylfaen" w:eastAsia="Calibri" w:hAnsi="Sylfaen" w:cs="Sylfaen"/>
                <w:b/>
                <w:bCs/>
                <w:sz w:val="22"/>
                <w:szCs w:val="22"/>
                <w:lang w:val="en-US"/>
              </w:rPr>
            </w:pPr>
            <w:r w:rsidRPr="00E80359">
              <w:rPr>
                <w:rFonts w:ascii="Sylfaen" w:eastAsia="Calibri" w:hAnsi="Sylfaen" w:cs="Sylfaen"/>
                <w:b/>
                <w:bCs/>
                <w:sz w:val="22"/>
                <w:szCs w:val="22"/>
                <w:lang w:val="en-US"/>
              </w:rPr>
              <w:t xml:space="preserve">ნომინალური წარმადობა 1 საათში - 750 კგ/კუბ.მ. (ტენიანობა არაუმეტეს 14%), 380 ვ, 50 ჰც, 13,2 კვტ. ელევატორი გრავიტაციული ტიპის გადატვირთვით, დაბალი სიჩქარის გადატანით, სპეციალური ტიპის პლასტმასის ჯამებით, მაქსიმალური სიმაღლე 8 მ, წარმადობა 10 ტ/სთ, ლენტის </w:t>
            </w:r>
            <w:r w:rsidRPr="00E80359">
              <w:rPr>
                <w:rFonts w:ascii="Sylfaen" w:eastAsia="Calibri" w:hAnsi="Sylfaen" w:cs="Sylfaen"/>
                <w:b/>
                <w:bCs/>
                <w:sz w:val="22"/>
                <w:szCs w:val="22"/>
                <w:lang w:val="en-US"/>
              </w:rPr>
              <w:lastRenderedPageBreak/>
              <w:t>სიჩქარე 0,7 მ/წმ, რედუქტორის სიმძლავრე 1.1 კვტ</w:t>
            </w:r>
          </w:p>
          <w:p w14:paraId="0844F910" w14:textId="77777777" w:rsidR="00E80359" w:rsidRPr="00E80359" w:rsidRDefault="00E80359" w:rsidP="00E80359">
            <w:pPr>
              <w:pStyle w:val="ListParagraph"/>
              <w:rPr>
                <w:rFonts w:ascii="Sylfaen" w:eastAsia="Calibri" w:hAnsi="Sylfaen" w:cs="Sylfaen"/>
                <w:b/>
                <w:bCs/>
                <w:sz w:val="22"/>
                <w:szCs w:val="22"/>
                <w:lang w:val="en-US"/>
              </w:rPr>
            </w:pPr>
          </w:p>
          <w:p w14:paraId="59138FB6" w14:textId="77777777" w:rsidR="00E80359" w:rsidRPr="00E80359" w:rsidRDefault="00E80359" w:rsidP="00E80359">
            <w:pPr>
              <w:rPr>
                <w:rFonts w:ascii="Sylfaen" w:hAnsi="Sylfaen" w:cs="Sylfaen"/>
                <w:b/>
                <w:bCs/>
                <w:sz w:val="22"/>
              </w:rPr>
            </w:pPr>
            <w:r w:rsidRPr="00E80359">
              <w:rPr>
                <w:rFonts w:ascii="Sylfaen" w:hAnsi="Sylfaen" w:cs="Sylfaen"/>
                <w:b/>
                <w:bCs/>
                <w:sz w:val="22"/>
              </w:rPr>
              <w:t>დოზატორ დაფასოების სისტემა თანმდევი ელემენტებით –  1 ცალი.</w:t>
            </w:r>
          </w:p>
          <w:p w14:paraId="5E7D1C19" w14:textId="77777777" w:rsidR="00E80359" w:rsidRPr="00E80359" w:rsidRDefault="00E80359" w:rsidP="00E80359">
            <w:pPr>
              <w:spacing w:before="100" w:beforeAutospacing="1" w:after="100" w:afterAutospacing="1"/>
              <w:ind w:left="441"/>
              <w:rPr>
                <w:rFonts w:ascii="Sylfaen" w:hAnsi="Sylfaen" w:cs="Sylfaen"/>
                <w:b/>
                <w:bCs/>
                <w:sz w:val="22"/>
              </w:rPr>
            </w:pPr>
            <w:r w:rsidRPr="00E80359">
              <w:rPr>
                <w:rFonts w:ascii="Sylfaen" w:hAnsi="Sylfaen" w:cs="Sylfaen"/>
                <w:b/>
                <w:bCs/>
                <w:sz w:val="22"/>
              </w:rPr>
              <w:t xml:space="preserve">ტომრებში მიწოდება დალუქვის 25 /50 კგ პაკეტების წარმადობით მარცვლეულ პროდუქტებზე. ინვენტორული მოდულებით  ტენზო სისტემით. ავტომატიზებული აწონვის სისტემით საცალო ტომრის მიწოდებით 2/3 ოპერატორზე გათვლილი.  </w:t>
            </w:r>
          </w:p>
          <w:p w14:paraId="00ABC2E7" w14:textId="066F151F" w:rsidR="00E80359" w:rsidRPr="00E80359" w:rsidRDefault="00E80359" w:rsidP="00E80359">
            <w:pPr>
              <w:spacing w:before="100" w:beforeAutospacing="1" w:after="100" w:afterAutospacing="1"/>
              <w:ind w:left="441"/>
              <w:rPr>
                <w:rFonts w:ascii="Sylfaen" w:hAnsi="Sylfaen" w:cs="Sylfaen"/>
                <w:b/>
                <w:bCs/>
                <w:sz w:val="22"/>
              </w:rPr>
            </w:pPr>
            <w:r w:rsidRPr="00E80359">
              <w:rPr>
                <w:rFonts w:ascii="Sylfaen" w:hAnsi="Sylfaen" w:cs="Sylfaen"/>
                <w:b/>
                <w:bCs/>
                <w:sz w:val="22"/>
              </w:rPr>
              <w:t>მთავარი კომპონენტები:</w:t>
            </w:r>
            <w:r>
              <w:rPr>
                <w:rFonts w:ascii="Sylfaen" w:hAnsi="Sylfaen" w:cs="Sylfaen"/>
                <w:b/>
                <w:bCs/>
                <w:sz w:val="22"/>
              </w:rPr>
              <w:t xml:space="preserve"> </w:t>
            </w:r>
          </w:p>
          <w:p w14:paraId="5860C6E6" w14:textId="77777777" w:rsidR="00E80359" w:rsidRPr="00E80359" w:rsidRDefault="00E80359" w:rsidP="00E80359">
            <w:pPr>
              <w:numPr>
                <w:ilvl w:val="0"/>
                <w:numId w:val="18"/>
              </w:numPr>
              <w:spacing w:before="100" w:beforeAutospacing="1" w:after="100" w:afterAutospacing="1"/>
              <w:ind w:left="441" w:hanging="142"/>
              <w:rPr>
                <w:rFonts w:ascii="Sylfaen" w:hAnsi="Sylfaen" w:cs="Sylfaen"/>
                <w:b/>
                <w:bCs/>
                <w:sz w:val="22"/>
              </w:rPr>
            </w:pPr>
            <w:r w:rsidRPr="00E80359">
              <w:rPr>
                <w:rFonts w:ascii="Sylfaen" w:hAnsi="Sylfaen" w:cs="Sylfaen"/>
                <w:b/>
                <w:bCs/>
                <w:sz w:val="22"/>
              </w:rPr>
              <w:t xml:space="preserve">მიმღები /მიმწოდებელი ხვიმირა მოცულობით 300 ლიტრი შნეკოვანი ამტანი მექანიზმით;    </w:t>
            </w:r>
          </w:p>
          <w:p w14:paraId="13BB3B21" w14:textId="77777777" w:rsidR="00E80359" w:rsidRPr="00E80359" w:rsidRDefault="00E80359" w:rsidP="00E80359">
            <w:pPr>
              <w:numPr>
                <w:ilvl w:val="0"/>
                <w:numId w:val="18"/>
              </w:numPr>
              <w:spacing w:before="100" w:beforeAutospacing="1" w:after="100" w:afterAutospacing="1"/>
              <w:ind w:left="441" w:hanging="142"/>
              <w:rPr>
                <w:rFonts w:ascii="Sylfaen" w:hAnsi="Sylfaen" w:cs="Sylfaen"/>
                <w:b/>
                <w:bCs/>
                <w:sz w:val="22"/>
              </w:rPr>
            </w:pPr>
            <w:r w:rsidRPr="00E80359">
              <w:rPr>
                <w:rFonts w:ascii="Sylfaen" w:hAnsi="Sylfaen" w:cs="Sylfaen"/>
                <w:b/>
                <w:bCs/>
                <w:sz w:val="22"/>
              </w:rPr>
              <w:t xml:space="preserve">დოზატორი - ტენზო სისტემით ინვენტორული კონტროლის სისტემით მიმღები ხვიმირით  50 ლ   100/140/240 მოდულით; </w:t>
            </w:r>
          </w:p>
          <w:p w14:paraId="10D80A34" w14:textId="77777777" w:rsidR="00E80359" w:rsidRPr="00E80359" w:rsidRDefault="00E80359" w:rsidP="00E80359">
            <w:pPr>
              <w:numPr>
                <w:ilvl w:val="0"/>
                <w:numId w:val="18"/>
              </w:numPr>
              <w:spacing w:before="100" w:beforeAutospacing="1" w:after="100" w:afterAutospacing="1"/>
              <w:ind w:left="441" w:hanging="142"/>
              <w:rPr>
                <w:rFonts w:ascii="Sylfaen" w:hAnsi="Sylfaen" w:cs="Sylfaen"/>
                <w:b/>
                <w:bCs/>
                <w:sz w:val="22"/>
              </w:rPr>
            </w:pPr>
            <w:r w:rsidRPr="00E80359">
              <w:rPr>
                <w:rFonts w:ascii="Sylfaen" w:hAnsi="Sylfaen" w:cs="Sylfaen"/>
                <w:b/>
                <w:bCs/>
                <w:sz w:val="22"/>
              </w:rPr>
              <w:t xml:space="preserve">წონითი დოზირება 25/50 კგ.; </w:t>
            </w:r>
          </w:p>
          <w:p w14:paraId="4B0C1C9F" w14:textId="77777777" w:rsidR="00E80359" w:rsidRPr="00E80359" w:rsidRDefault="00E80359" w:rsidP="00E80359">
            <w:pPr>
              <w:numPr>
                <w:ilvl w:val="0"/>
                <w:numId w:val="18"/>
              </w:numPr>
              <w:spacing w:before="100" w:beforeAutospacing="1" w:after="100" w:afterAutospacing="1"/>
              <w:ind w:left="441" w:hanging="142"/>
              <w:rPr>
                <w:rFonts w:ascii="Sylfaen" w:hAnsi="Sylfaen" w:cs="Sylfaen"/>
                <w:b/>
                <w:bCs/>
                <w:sz w:val="22"/>
              </w:rPr>
            </w:pPr>
            <w:r w:rsidRPr="00E80359">
              <w:rPr>
                <w:rFonts w:ascii="Sylfaen" w:hAnsi="Sylfaen" w:cs="Sylfaen"/>
                <w:b/>
                <w:bCs/>
                <w:sz w:val="22"/>
              </w:rPr>
              <w:t xml:space="preserve">ტრანსპორტიორი - გამტანი 200 სმ სიგრძის გადაკერვის მექანიკური სისტემით; </w:t>
            </w:r>
          </w:p>
          <w:p w14:paraId="2AB2CE4A" w14:textId="77777777" w:rsidR="00E80359" w:rsidRPr="00E80359" w:rsidRDefault="00E80359" w:rsidP="00E80359">
            <w:pPr>
              <w:numPr>
                <w:ilvl w:val="0"/>
                <w:numId w:val="18"/>
              </w:numPr>
              <w:spacing w:before="100" w:beforeAutospacing="1" w:after="100" w:afterAutospacing="1"/>
              <w:ind w:left="441" w:hanging="142"/>
              <w:rPr>
                <w:rFonts w:ascii="Sylfaen" w:hAnsi="Sylfaen" w:cs="Sylfaen"/>
                <w:b/>
                <w:bCs/>
                <w:sz w:val="22"/>
              </w:rPr>
            </w:pPr>
            <w:r w:rsidRPr="00E80359">
              <w:rPr>
                <w:rFonts w:ascii="Sylfaen" w:hAnsi="Sylfaen" w:cs="Sylfaen"/>
                <w:b/>
                <w:bCs/>
                <w:sz w:val="22"/>
              </w:rPr>
              <w:t xml:space="preserve">ჰორიზონტალური მოდული-  შნეკოვანი მექანიზმით სითხის  </w:t>
            </w:r>
            <w:r w:rsidRPr="00E80359">
              <w:rPr>
                <w:rFonts w:ascii="Sylfaen" w:hAnsi="Sylfaen" w:cs="Sylfaen"/>
                <w:b/>
                <w:bCs/>
                <w:sz w:val="22"/>
              </w:rPr>
              <w:lastRenderedPageBreak/>
              <w:t xml:space="preserve">წვეთოვანი მიწოდების სისტემით დოზატორ დაფასოებაში მიწოდება სიგრძე 300 სმ;  </w:t>
            </w:r>
          </w:p>
          <w:p w14:paraId="28A0AE26" w14:textId="77777777" w:rsidR="00E80359" w:rsidRPr="00E80359" w:rsidRDefault="00E80359" w:rsidP="00E80359">
            <w:pPr>
              <w:numPr>
                <w:ilvl w:val="0"/>
                <w:numId w:val="18"/>
              </w:numPr>
              <w:spacing w:before="100" w:beforeAutospacing="1" w:after="100" w:afterAutospacing="1"/>
              <w:ind w:left="441" w:hanging="142"/>
              <w:rPr>
                <w:rFonts w:ascii="Sylfaen" w:hAnsi="Sylfaen" w:cs="Sylfaen"/>
                <w:b/>
                <w:bCs/>
                <w:sz w:val="22"/>
              </w:rPr>
            </w:pPr>
            <w:r w:rsidRPr="00E80359">
              <w:rPr>
                <w:rFonts w:ascii="Sylfaen" w:hAnsi="Sylfaen" w:cs="Sylfaen"/>
                <w:b/>
                <w:bCs/>
                <w:sz w:val="22"/>
              </w:rPr>
              <w:t>380 ვ ინვენტორული ბლოკით.</w:t>
            </w:r>
          </w:p>
          <w:p w14:paraId="3745A34C" w14:textId="77777777" w:rsidR="00E80359" w:rsidRPr="00E80359" w:rsidRDefault="00E80359" w:rsidP="00E80359">
            <w:pPr>
              <w:rPr>
                <w:rFonts w:ascii="Sylfaen" w:hAnsi="Sylfaen" w:cs="Sylfaen"/>
                <w:b/>
                <w:bCs/>
                <w:sz w:val="22"/>
              </w:rPr>
            </w:pPr>
            <w:r w:rsidRPr="00E80359">
              <w:rPr>
                <w:rFonts w:ascii="Sylfaen" w:hAnsi="Sylfaen" w:cs="Sylfaen"/>
                <w:b/>
                <w:bCs/>
                <w:sz w:val="22"/>
              </w:rPr>
              <w:t xml:space="preserve">ჰაერის კომპრესორი - 1 ცალი </w:t>
            </w:r>
          </w:p>
          <w:p w14:paraId="7F5DF0AA" w14:textId="71624BB0" w:rsidR="00E80359" w:rsidRDefault="00E80359" w:rsidP="00E80359">
            <w:pPr>
              <w:rPr>
                <w:rFonts w:ascii="Sylfaen" w:eastAsia="Times New Roman" w:hAnsi="Sylfaen" w:cs="Segoe UI"/>
                <w:b/>
                <w:color w:val="000000"/>
                <w:sz w:val="27"/>
                <w:szCs w:val="27"/>
              </w:rPr>
            </w:pPr>
            <w:r w:rsidRPr="00E80359">
              <w:rPr>
                <w:rFonts w:ascii="Sylfaen" w:hAnsi="Sylfaen" w:cs="Sylfaen"/>
                <w:b/>
                <w:bCs/>
                <w:sz w:val="22"/>
              </w:rPr>
              <w:t>წარმადობა არანაკლებ 100 ლ, 380 ვ</w:t>
            </w:r>
          </w:p>
          <w:p w14:paraId="7E2D1CAF" w14:textId="655E6555" w:rsidR="00430895" w:rsidRPr="00E80359" w:rsidRDefault="008D2670" w:rsidP="008D2670">
            <w:pPr>
              <w:rPr>
                <w:rFonts w:ascii="Times New Roman" w:hAnsi="Times New Roman"/>
                <w:b/>
                <w:bCs/>
                <w:sz w:val="22"/>
              </w:rPr>
            </w:pPr>
            <w:r w:rsidRPr="00E80359">
              <w:rPr>
                <w:rFonts w:ascii="Times New Roman" w:hAnsi="Times New Roman"/>
                <w:b/>
                <w:bCs/>
                <w:sz w:val="22"/>
              </w:rPr>
              <w:t xml:space="preserve"> </w:t>
            </w:r>
          </w:p>
        </w:tc>
        <w:tc>
          <w:tcPr>
            <w:tcW w:w="4153" w:type="dxa"/>
            <w:shd w:val="clear" w:color="000000" w:fill="FFFFFF" w:themeFill="background1"/>
            <w:vAlign w:val="center"/>
          </w:tcPr>
          <w:p w14:paraId="23B272D1" w14:textId="69A20D29" w:rsidR="00430895" w:rsidRPr="008D2670" w:rsidRDefault="00430895" w:rsidP="00430895">
            <w:pPr>
              <w:rPr>
                <w:rFonts w:ascii="Times New Roman" w:hAnsi="Times New Roman"/>
                <w:sz w:val="22"/>
                <w:lang w:val="ka-GE"/>
              </w:rPr>
            </w:pPr>
            <w:r w:rsidRPr="008D2670">
              <w:rPr>
                <w:rFonts w:asciiTheme="minorHAnsi" w:hAnsiTheme="minorHAnsi"/>
                <w:sz w:val="22"/>
                <w:lang w:val="ka-GE"/>
              </w:rPr>
              <w:lastRenderedPageBreak/>
              <w:t>................................................</w:t>
            </w:r>
          </w:p>
        </w:tc>
        <w:tc>
          <w:tcPr>
            <w:tcW w:w="2411" w:type="dxa"/>
            <w:gridSpan w:val="3"/>
            <w:shd w:val="clear" w:color="000000" w:fill="FFFFFF" w:themeFill="background1"/>
            <w:vAlign w:val="center"/>
          </w:tcPr>
          <w:p w14:paraId="0FEB7E8A" w14:textId="77777777" w:rsidR="00430895" w:rsidRPr="008D2670" w:rsidRDefault="00430895" w:rsidP="00430895">
            <w:pPr>
              <w:rPr>
                <w:rFonts w:ascii="Times New Roman" w:hAnsi="Times New Roman"/>
                <w:sz w:val="22"/>
                <w:highlight w:val="yellow"/>
                <w:lang w:val="ka-GE"/>
              </w:rPr>
            </w:pPr>
          </w:p>
        </w:tc>
        <w:tc>
          <w:tcPr>
            <w:tcW w:w="2125" w:type="dxa"/>
            <w:shd w:val="clear" w:color="000000" w:fill="FFFFFF" w:themeFill="background1"/>
            <w:vAlign w:val="center"/>
          </w:tcPr>
          <w:p w14:paraId="586239F7" w14:textId="77777777" w:rsidR="00430895" w:rsidRPr="008D2670" w:rsidRDefault="00430895" w:rsidP="00430895">
            <w:pPr>
              <w:rPr>
                <w:rFonts w:ascii="Times New Roman" w:hAnsi="Times New Roman"/>
                <w:sz w:val="22"/>
                <w:highlight w:val="yellow"/>
                <w:lang w:val="ka-GE"/>
              </w:rPr>
            </w:pPr>
          </w:p>
        </w:tc>
      </w:tr>
      <w:tr w:rsidR="00430895" w:rsidRPr="008D2670" w14:paraId="1329B2B5" w14:textId="77777777" w:rsidTr="007B0956">
        <w:trPr>
          <w:trHeight w:val="1023"/>
          <w:jc w:val="center"/>
        </w:trPr>
        <w:tc>
          <w:tcPr>
            <w:tcW w:w="1135" w:type="dxa"/>
            <w:shd w:val="clear" w:color="000000" w:fill="FFFFFF" w:themeFill="background1"/>
            <w:vAlign w:val="center"/>
          </w:tcPr>
          <w:p w14:paraId="219F1C54" w14:textId="77777777" w:rsidR="00430895" w:rsidRPr="008D2670" w:rsidRDefault="00430895" w:rsidP="00430895">
            <w:pPr>
              <w:pStyle w:val="ListParagraph"/>
              <w:numPr>
                <w:ilvl w:val="0"/>
                <w:numId w:val="13"/>
              </w:numPr>
              <w:ind w:right="-105"/>
              <w:contextualSpacing w:val="0"/>
              <w:jc w:val="center"/>
              <w:rPr>
                <w:b/>
                <w:bCs/>
                <w:sz w:val="22"/>
                <w:szCs w:val="22"/>
              </w:rPr>
            </w:pPr>
          </w:p>
        </w:tc>
        <w:tc>
          <w:tcPr>
            <w:tcW w:w="2143" w:type="dxa"/>
            <w:shd w:val="clear" w:color="000000" w:fill="FFFFFF" w:themeFill="background1"/>
            <w:vAlign w:val="center"/>
          </w:tcPr>
          <w:p w14:paraId="1DDD036A" w14:textId="77777777" w:rsidR="008D2670" w:rsidRPr="008D2670" w:rsidRDefault="008D2670" w:rsidP="008D2670">
            <w:pPr>
              <w:rPr>
                <w:rFonts w:ascii="Times New Roman" w:hAnsi="Times New Roman"/>
                <w:b/>
                <w:bCs/>
                <w:sz w:val="22"/>
              </w:rPr>
            </w:pPr>
            <w:r w:rsidRPr="008D2670">
              <w:rPr>
                <w:rFonts w:ascii="Times New Roman" w:hAnsi="Times New Roman"/>
                <w:b/>
                <w:bCs/>
                <w:sz w:val="22"/>
              </w:rPr>
              <w:t>Performance</w:t>
            </w:r>
          </w:p>
          <w:p w14:paraId="700E9443" w14:textId="42D8BD65" w:rsidR="00430895" w:rsidRPr="008D2670" w:rsidRDefault="008D2670" w:rsidP="008D2670">
            <w:pPr>
              <w:rPr>
                <w:rFonts w:ascii="Times New Roman" w:hAnsi="Times New Roman"/>
                <w:b/>
                <w:bCs/>
                <w:sz w:val="22"/>
              </w:rPr>
            </w:pPr>
            <w:r w:rsidRPr="008D2670">
              <w:rPr>
                <w:rFonts w:ascii="Sylfaen" w:hAnsi="Sylfaen" w:cs="Sylfaen"/>
                <w:b/>
                <w:bCs/>
                <w:sz w:val="22"/>
              </w:rPr>
              <w:t>წარმადობა</w:t>
            </w:r>
          </w:p>
        </w:tc>
        <w:tc>
          <w:tcPr>
            <w:tcW w:w="3910" w:type="dxa"/>
            <w:shd w:val="clear" w:color="000000" w:fill="FFFFFF" w:themeFill="background1"/>
            <w:vAlign w:val="center"/>
          </w:tcPr>
          <w:p w14:paraId="2F7C3268" w14:textId="77777777" w:rsidR="00011561" w:rsidRPr="00011561" w:rsidRDefault="00011561" w:rsidP="00011561">
            <w:pPr>
              <w:spacing w:before="100" w:beforeAutospacing="1" w:after="100" w:afterAutospacing="1"/>
              <w:rPr>
                <w:rFonts w:ascii="Sylfaen" w:hAnsi="Sylfaen" w:cs="Sylfaen"/>
                <w:b/>
                <w:bCs/>
                <w:sz w:val="22"/>
              </w:rPr>
            </w:pPr>
            <w:r w:rsidRPr="00011561">
              <w:rPr>
                <w:rFonts w:ascii="Sylfaen" w:hAnsi="Sylfaen" w:cs="Sylfaen"/>
                <w:b/>
                <w:bCs/>
                <w:sz w:val="22"/>
              </w:rPr>
              <w:t>Nominal capacity: 750 kg/hour (at moisture content not exceeding 14%);</w:t>
            </w:r>
            <w:r w:rsidRPr="00011561">
              <w:rPr>
                <w:rFonts w:ascii="Sylfaen" w:hAnsi="Sylfaen" w:cs="Sylfaen"/>
                <w:b/>
                <w:bCs/>
                <w:sz w:val="22"/>
              </w:rPr>
              <w:br/>
              <w:t>Power supply: 380 V, 50 Hz;</w:t>
            </w:r>
            <w:r w:rsidRPr="00011561">
              <w:rPr>
                <w:rFonts w:ascii="Sylfaen" w:hAnsi="Sylfaen" w:cs="Sylfaen"/>
                <w:b/>
                <w:bCs/>
                <w:sz w:val="22"/>
              </w:rPr>
              <w:br/>
              <w:t>Installed power: 13.2 kW.</w:t>
            </w:r>
          </w:p>
          <w:p w14:paraId="383AC383" w14:textId="77777777" w:rsidR="008D2670" w:rsidRPr="008D2670" w:rsidRDefault="008D2670" w:rsidP="008D2670">
            <w:pPr>
              <w:rPr>
                <w:rFonts w:ascii="Times New Roman" w:hAnsi="Times New Roman"/>
                <w:b/>
                <w:bCs/>
                <w:sz w:val="22"/>
              </w:rPr>
            </w:pPr>
          </w:p>
          <w:p w14:paraId="4EBF69CA" w14:textId="6ECF70AC" w:rsidR="00430895" w:rsidRPr="008D2670" w:rsidRDefault="00011561" w:rsidP="008D2670">
            <w:pPr>
              <w:rPr>
                <w:rFonts w:asciiTheme="minorHAnsi" w:hAnsiTheme="minorHAnsi"/>
                <w:sz w:val="22"/>
                <w:lang w:val="ka-GE"/>
              </w:rPr>
            </w:pPr>
            <w:r w:rsidRPr="00011561">
              <w:rPr>
                <w:rFonts w:ascii="Sylfaen" w:hAnsi="Sylfaen" w:cs="Sylfaen"/>
                <w:b/>
                <w:bCs/>
                <w:sz w:val="22"/>
              </w:rPr>
              <w:t>ნომინალური წარმადობა 1 საათში - 750 კგ/კუბ.მ. (ტენიანობა არაუმეტეს 14%), 380 ვ, 50 ჰც, 13,2 კვტ. ელევატორი გრავიტაციული ტიპის გადატვირთვით, დაბალი სიჩქარის გადატანით, სპეციალური ტიპის პლასტმასის ჯამებით, მაქსიმალური სიმაღლე 8 მ, წარმადობა 10 ტ/სთ, ლენტის სიჩქარე 0,7 მ/წმ, რედუქტორის სიმძლავრე 1.1 კვტ</w:t>
            </w:r>
          </w:p>
        </w:tc>
        <w:tc>
          <w:tcPr>
            <w:tcW w:w="4153" w:type="dxa"/>
            <w:shd w:val="clear" w:color="000000" w:fill="FFFFFF" w:themeFill="background1"/>
            <w:vAlign w:val="center"/>
          </w:tcPr>
          <w:p w14:paraId="204A59A7" w14:textId="6F73AE89" w:rsidR="00430895" w:rsidRPr="008D2670" w:rsidRDefault="00430895" w:rsidP="00430895">
            <w:pPr>
              <w:rPr>
                <w:rFonts w:ascii="Times New Roman" w:hAnsi="Times New Roman"/>
                <w:sz w:val="22"/>
              </w:rPr>
            </w:pPr>
            <w:r w:rsidRPr="008D2670">
              <w:rPr>
                <w:rFonts w:asciiTheme="minorHAnsi" w:hAnsiTheme="minorHAnsi"/>
                <w:sz w:val="22"/>
                <w:lang w:val="ka-GE"/>
              </w:rPr>
              <w:t>................................................</w:t>
            </w:r>
          </w:p>
        </w:tc>
        <w:tc>
          <w:tcPr>
            <w:tcW w:w="2411" w:type="dxa"/>
            <w:gridSpan w:val="3"/>
            <w:shd w:val="clear" w:color="000000" w:fill="FFFFFF" w:themeFill="background1"/>
            <w:vAlign w:val="center"/>
          </w:tcPr>
          <w:p w14:paraId="5F5E2B64" w14:textId="77777777" w:rsidR="00430895" w:rsidRPr="008D2670" w:rsidRDefault="00430895" w:rsidP="00430895">
            <w:pPr>
              <w:rPr>
                <w:rFonts w:ascii="Times New Roman" w:hAnsi="Times New Roman"/>
                <w:sz w:val="22"/>
                <w:highlight w:val="yellow"/>
              </w:rPr>
            </w:pPr>
          </w:p>
        </w:tc>
        <w:tc>
          <w:tcPr>
            <w:tcW w:w="2125" w:type="dxa"/>
            <w:shd w:val="clear" w:color="000000" w:fill="FFFFFF" w:themeFill="background1"/>
            <w:vAlign w:val="center"/>
          </w:tcPr>
          <w:p w14:paraId="3AB37F5C" w14:textId="77777777" w:rsidR="00430895" w:rsidRPr="008D2670" w:rsidRDefault="00430895" w:rsidP="00430895">
            <w:pPr>
              <w:rPr>
                <w:rFonts w:ascii="Times New Roman" w:hAnsi="Times New Roman"/>
                <w:sz w:val="22"/>
                <w:highlight w:val="yellow"/>
              </w:rPr>
            </w:pPr>
          </w:p>
        </w:tc>
      </w:tr>
      <w:tr w:rsidR="008D2670" w:rsidRPr="008D2670" w14:paraId="1ACA55F7" w14:textId="77777777" w:rsidTr="007B0956">
        <w:trPr>
          <w:trHeight w:val="1023"/>
          <w:jc w:val="center"/>
        </w:trPr>
        <w:tc>
          <w:tcPr>
            <w:tcW w:w="1135" w:type="dxa"/>
            <w:shd w:val="clear" w:color="000000" w:fill="FFFFFF" w:themeFill="background1"/>
            <w:vAlign w:val="center"/>
          </w:tcPr>
          <w:p w14:paraId="4B076F0A" w14:textId="77777777" w:rsidR="008D2670" w:rsidRPr="008D2670" w:rsidRDefault="008D2670" w:rsidP="00430895">
            <w:pPr>
              <w:pStyle w:val="ListParagraph"/>
              <w:numPr>
                <w:ilvl w:val="0"/>
                <w:numId w:val="13"/>
              </w:numPr>
              <w:ind w:right="-105"/>
              <w:contextualSpacing w:val="0"/>
              <w:jc w:val="center"/>
              <w:rPr>
                <w:b/>
                <w:bCs/>
                <w:sz w:val="22"/>
                <w:szCs w:val="22"/>
              </w:rPr>
            </w:pPr>
          </w:p>
        </w:tc>
        <w:tc>
          <w:tcPr>
            <w:tcW w:w="2143" w:type="dxa"/>
            <w:shd w:val="clear" w:color="000000" w:fill="FFFFFF" w:themeFill="background1"/>
            <w:vAlign w:val="center"/>
          </w:tcPr>
          <w:p w14:paraId="5BC3DFEF" w14:textId="77777777" w:rsidR="008D2670" w:rsidRPr="008D2670" w:rsidRDefault="008D2670" w:rsidP="008D2670">
            <w:pPr>
              <w:rPr>
                <w:rFonts w:ascii="Times New Roman" w:hAnsi="Times New Roman"/>
                <w:b/>
                <w:bCs/>
                <w:sz w:val="22"/>
              </w:rPr>
            </w:pPr>
            <w:r w:rsidRPr="008D2670">
              <w:rPr>
                <w:rFonts w:ascii="Times New Roman" w:hAnsi="Times New Roman"/>
                <w:b/>
                <w:bCs/>
                <w:sz w:val="22"/>
              </w:rPr>
              <w:t>Model</w:t>
            </w:r>
          </w:p>
          <w:p w14:paraId="773BAE58" w14:textId="0472BD54" w:rsidR="008D2670" w:rsidRPr="008D2670" w:rsidRDefault="008D2670" w:rsidP="008D2670">
            <w:pPr>
              <w:rPr>
                <w:rFonts w:ascii="Times New Roman" w:hAnsi="Times New Roman"/>
                <w:b/>
                <w:bCs/>
                <w:sz w:val="22"/>
              </w:rPr>
            </w:pPr>
            <w:r w:rsidRPr="008D2670">
              <w:rPr>
                <w:rFonts w:ascii="Sylfaen" w:hAnsi="Sylfaen" w:cs="Sylfaen"/>
                <w:b/>
                <w:bCs/>
                <w:sz w:val="22"/>
              </w:rPr>
              <w:t>მოდელი</w:t>
            </w:r>
          </w:p>
        </w:tc>
        <w:tc>
          <w:tcPr>
            <w:tcW w:w="3910" w:type="dxa"/>
            <w:shd w:val="clear" w:color="000000" w:fill="FFFFFF" w:themeFill="background1"/>
            <w:vAlign w:val="center"/>
          </w:tcPr>
          <w:p w14:paraId="6B3A9EBD" w14:textId="7BBA408E" w:rsidR="00011561" w:rsidRDefault="00011561" w:rsidP="008D2670">
            <w:pPr>
              <w:rPr>
                <w:rFonts w:ascii="Sylfaen" w:hAnsi="Sylfaen" w:cs="Sylfaen"/>
                <w:b/>
                <w:bCs/>
                <w:sz w:val="22"/>
              </w:rPr>
            </w:pPr>
            <w:r w:rsidRPr="00011561">
              <w:rPr>
                <w:rFonts w:ascii="Sylfaen" w:hAnsi="Sylfaen" w:cs="Sylfaen"/>
                <w:b/>
                <w:bCs/>
                <w:sz w:val="22"/>
              </w:rPr>
              <w:t>Gravity separator “Sapsan” (PS-6 / PS-8 series) equipped with a vertical elevator</w:t>
            </w:r>
          </w:p>
          <w:p w14:paraId="73007F83" w14:textId="77777777" w:rsidR="00011561" w:rsidRDefault="00011561" w:rsidP="008D2670">
            <w:pPr>
              <w:rPr>
                <w:rFonts w:ascii="Sylfaen" w:hAnsi="Sylfaen" w:cs="Sylfaen"/>
                <w:b/>
                <w:bCs/>
                <w:sz w:val="22"/>
              </w:rPr>
            </w:pPr>
          </w:p>
          <w:p w14:paraId="479C4C65" w14:textId="42E8AB4D" w:rsidR="008D2670" w:rsidRPr="00011561" w:rsidRDefault="00011561" w:rsidP="008D2670">
            <w:pPr>
              <w:rPr>
                <w:rFonts w:ascii="Times New Roman" w:hAnsi="Times New Roman"/>
                <w:b/>
                <w:bCs/>
                <w:sz w:val="22"/>
              </w:rPr>
            </w:pPr>
            <w:r w:rsidRPr="00011561">
              <w:rPr>
                <w:rFonts w:ascii="Sylfaen" w:hAnsi="Sylfaen" w:cs="Sylfaen"/>
                <w:b/>
                <w:bCs/>
                <w:sz w:val="22"/>
              </w:rPr>
              <w:t>გრავიტაციული სეპარატორი "საპსანი" სერია ПС-6, ПС-8, ელევატორით.</w:t>
            </w:r>
          </w:p>
        </w:tc>
        <w:tc>
          <w:tcPr>
            <w:tcW w:w="4153" w:type="dxa"/>
            <w:shd w:val="clear" w:color="000000" w:fill="FFFFFF" w:themeFill="background1"/>
            <w:vAlign w:val="center"/>
          </w:tcPr>
          <w:p w14:paraId="522BA438" w14:textId="77777777" w:rsidR="008D2670" w:rsidRPr="008D2670" w:rsidRDefault="008D2670" w:rsidP="00430895">
            <w:pPr>
              <w:rPr>
                <w:rFonts w:asciiTheme="minorHAnsi" w:hAnsiTheme="minorHAnsi"/>
                <w:sz w:val="22"/>
                <w:lang w:val="ka-GE"/>
              </w:rPr>
            </w:pPr>
          </w:p>
        </w:tc>
        <w:tc>
          <w:tcPr>
            <w:tcW w:w="2411" w:type="dxa"/>
            <w:gridSpan w:val="3"/>
            <w:shd w:val="clear" w:color="000000" w:fill="FFFFFF" w:themeFill="background1"/>
            <w:vAlign w:val="center"/>
          </w:tcPr>
          <w:p w14:paraId="6F47D6E7" w14:textId="77777777" w:rsidR="008D2670" w:rsidRPr="008D2670" w:rsidRDefault="008D2670" w:rsidP="00430895">
            <w:pPr>
              <w:rPr>
                <w:rFonts w:ascii="Times New Roman" w:hAnsi="Times New Roman"/>
                <w:sz w:val="22"/>
                <w:highlight w:val="yellow"/>
              </w:rPr>
            </w:pPr>
          </w:p>
        </w:tc>
        <w:tc>
          <w:tcPr>
            <w:tcW w:w="2125" w:type="dxa"/>
            <w:shd w:val="clear" w:color="000000" w:fill="FFFFFF" w:themeFill="background1"/>
            <w:vAlign w:val="center"/>
          </w:tcPr>
          <w:p w14:paraId="320C3E9A" w14:textId="77777777" w:rsidR="008D2670" w:rsidRPr="008D2670" w:rsidRDefault="008D2670" w:rsidP="00430895">
            <w:pPr>
              <w:rPr>
                <w:rFonts w:ascii="Times New Roman" w:hAnsi="Times New Roman"/>
                <w:sz w:val="22"/>
                <w:highlight w:val="yellow"/>
              </w:rPr>
            </w:pPr>
          </w:p>
        </w:tc>
      </w:tr>
      <w:tr w:rsidR="00B34A0B" w:rsidRPr="008D2670" w14:paraId="39D24474" w14:textId="77777777" w:rsidTr="007B0956">
        <w:trPr>
          <w:trHeight w:val="1023"/>
          <w:jc w:val="center"/>
        </w:trPr>
        <w:tc>
          <w:tcPr>
            <w:tcW w:w="1135" w:type="dxa"/>
            <w:shd w:val="clear" w:color="000000" w:fill="FFFFFF" w:themeFill="background1"/>
            <w:vAlign w:val="center"/>
          </w:tcPr>
          <w:p w14:paraId="29EAB433" w14:textId="77777777" w:rsidR="00B34A0B" w:rsidRPr="008D2670" w:rsidRDefault="00B34A0B" w:rsidP="00430895">
            <w:pPr>
              <w:pStyle w:val="ListParagraph"/>
              <w:numPr>
                <w:ilvl w:val="0"/>
                <w:numId w:val="13"/>
              </w:numPr>
              <w:ind w:right="-105"/>
              <w:contextualSpacing w:val="0"/>
              <w:jc w:val="center"/>
              <w:rPr>
                <w:b/>
                <w:bCs/>
                <w:sz w:val="22"/>
                <w:szCs w:val="22"/>
              </w:rPr>
            </w:pPr>
          </w:p>
        </w:tc>
        <w:tc>
          <w:tcPr>
            <w:tcW w:w="2143" w:type="dxa"/>
            <w:shd w:val="clear" w:color="000000" w:fill="FFFFFF" w:themeFill="background1"/>
            <w:vAlign w:val="center"/>
          </w:tcPr>
          <w:p w14:paraId="4C4C7C59" w14:textId="77777777" w:rsidR="00B34A0B" w:rsidRDefault="00B34A0B" w:rsidP="008D2670">
            <w:pPr>
              <w:rPr>
                <w:rFonts w:ascii="Times New Roman" w:hAnsi="Times New Roman"/>
                <w:b/>
                <w:bCs/>
                <w:sz w:val="22"/>
              </w:rPr>
            </w:pPr>
            <w:r>
              <w:rPr>
                <w:rFonts w:ascii="Times New Roman" w:hAnsi="Times New Roman"/>
                <w:b/>
                <w:bCs/>
                <w:sz w:val="22"/>
              </w:rPr>
              <w:t xml:space="preserve">Guanrantee </w:t>
            </w:r>
          </w:p>
          <w:p w14:paraId="2C0FCD3D" w14:textId="3BD73C2E" w:rsidR="00B34A0B" w:rsidRPr="00B34A0B" w:rsidRDefault="00B34A0B" w:rsidP="008D2670">
            <w:pPr>
              <w:rPr>
                <w:rFonts w:asciiTheme="minorHAnsi" w:hAnsiTheme="minorHAnsi"/>
                <w:b/>
                <w:bCs/>
                <w:sz w:val="22"/>
                <w:lang w:val="ka-GE"/>
              </w:rPr>
            </w:pPr>
            <w:r>
              <w:rPr>
                <w:rFonts w:asciiTheme="minorHAnsi" w:hAnsiTheme="minorHAnsi"/>
                <w:b/>
                <w:bCs/>
                <w:sz w:val="22"/>
                <w:lang w:val="ka-GE"/>
              </w:rPr>
              <w:t xml:space="preserve">გარანტია </w:t>
            </w:r>
          </w:p>
        </w:tc>
        <w:tc>
          <w:tcPr>
            <w:tcW w:w="3910" w:type="dxa"/>
            <w:shd w:val="clear" w:color="000000" w:fill="FFFFFF" w:themeFill="background1"/>
            <w:vAlign w:val="center"/>
          </w:tcPr>
          <w:p w14:paraId="561834EE" w14:textId="77777777" w:rsidR="00B34A0B" w:rsidRDefault="00B34A0B" w:rsidP="008D2670">
            <w:pPr>
              <w:rPr>
                <w:rFonts w:ascii="Sylfaen" w:hAnsi="Sylfaen" w:cs="Sylfaen"/>
                <w:b/>
                <w:bCs/>
                <w:sz w:val="22"/>
              </w:rPr>
            </w:pPr>
            <w:r>
              <w:rPr>
                <w:rFonts w:ascii="Sylfaen" w:hAnsi="Sylfaen" w:cs="Sylfaen"/>
                <w:b/>
                <w:bCs/>
                <w:sz w:val="22"/>
              </w:rPr>
              <w:t xml:space="preserve">Minimum 12 months </w:t>
            </w:r>
          </w:p>
          <w:p w14:paraId="7541664A" w14:textId="2ADC077E" w:rsidR="00B34A0B" w:rsidRPr="00B34A0B" w:rsidRDefault="00B34A0B" w:rsidP="008D2670">
            <w:pPr>
              <w:rPr>
                <w:rFonts w:ascii="Sylfaen" w:hAnsi="Sylfaen" w:cs="Sylfaen"/>
                <w:b/>
                <w:bCs/>
                <w:sz w:val="22"/>
                <w:lang w:val="ka-GE"/>
              </w:rPr>
            </w:pPr>
            <w:r>
              <w:rPr>
                <w:rFonts w:ascii="Sylfaen" w:hAnsi="Sylfaen" w:cs="Sylfaen"/>
                <w:b/>
                <w:bCs/>
                <w:sz w:val="22"/>
                <w:lang w:val="ka-GE"/>
              </w:rPr>
              <w:t>მინიმუმ 12 თვე</w:t>
            </w:r>
          </w:p>
        </w:tc>
        <w:tc>
          <w:tcPr>
            <w:tcW w:w="4153" w:type="dxa"/>
            <w:shd w:val="clear" w:color="000000" w:fill="FFFFFF" w:themeFill="background1"/>
            <w:vAlign w:val="center"/>
          </w:tcPr>
          <w:p w14:paraId="68FE0982" w14:textId="77777777" w:rsidR="00B34A0B" w:rsidRPr="008D2670" w:rsidRDefault="00B34A0B" w:rsidP="00430895">
            <w:pPr>
              <w:rPr>
                <w:rFonts w:asciiTheme="minorHAnsi" w:hAnsiTheme="minorHAnsi"/>
                <w:sz w:val="22"/>
                <w:lang w:val="ka-GE"/>
              </w:rPr>
            </w:pPr>
          </w:p>
        </w:tc>
        <w:tc>
          <w:tcPr>
            <w:tcW w:w="2411" w:type="dxa"/>
            <w:gridSpan w:val="3"/>
            <w:shd w:val="clear" w:color="000000" w:fill="FFFFFF" w:themeFill="background1"/>
            <w:vAlign w:val="center"/>
          </w:tcPr>
          <w:p w14:paraId="74BFBE54" w14:textId="77777777" w:rsidR="00B34A0B" w:rsidRPr="008D2670" w:rsidRDefault="00B34A0B" w:rsidP="00430895">
            <w:pPr>
              <w:rPr>
                <w:rFonts w:ascii="Times New Roman" w:hAnsi="Times New Roman"/>
                <w:sz w:val="22"/>
                <w:highlight w:val="yellow"/>
              </w:rPr>
            </w:pPr>
          </w:p>
        </w:tc>
        <w:tc>
          <w:tcPr>
            <w:tcW w:w="2125" w:type="dxa"/>
            <w:shd w:val="clear" w:color="000000" w:fill="FFFFFF" w:themeFill="background1"/>
            <w:vAlign w:val="center"/>
          </w:tcPr>
          <w:p w14:paraId="7AF59140" w14:textId="77777777" w:rsidR="00B34A0B" w:rsidRPr="008D2670" w:rsidRDefault="00B34A0B" w:rsidP="00430895">
            <w:pPr>
              <w:rPr>
                <w:rFonts w:ascii="Times New Roman" w:hAnsi="Times New Roman"/>
                <w:sz w:val="22"/>
                <w:highlight w:val="yellow"/>
              </w:rPr>
            </w:pPr>
          </w:p>
        </w:tc>
      </w:tr>
      <w:tr w:rsidR="00430895" w:rsidRPr="008D2670" w14:paraId="7BA7D660" w14:textId="77777777" w:rsidTr="007B0956">
        <w:trPr>
          <w:trHeight w:val="1023"/>
          <w:jc w:val="center"/>
        </w:trPr>
        <w:tc>
          <w:tcPr>
            <w:tcW w:w="1135" w:type="dxa"/>
            <w:shd w:val="clear" w:color="000000" w:fill="FFFFFF" w:themeFill="background1"/>
            <w:vAlign w:val="center"/>
          </w:tcPr>
          <w:p w14:paraId="208AFC1A" w14:textId="77777777" w:rsidR="00430895" w:rsidRPr="008D2670" w:rsidRDefault="00430895" w:rsidP="00430895">
            <w:pPr>
              <w:pStyle w:val="ListParagraph"/>
              <w:numPr>
                <w:ilvl w:val="0"/>
                <w:numId w:val="13"/>
              </w:numPr>
              <w:ind w:right="-105"/>
              <w:contextualSpacing w:val="0"/>
              <w:jc w:val="center"/>
              <w:rPr>
                <w:b/>
                <w:bCs/>
                <w:sz w:val="22"/>
                <w:szCs w:val="22"/>
              </w:rPr>
            </w:pPr>
          </w:p>
        </w:tc>
        <w:tc>
          <w:tcPr>
            <w:tcW w:w="2143" w:type="dxa"/>
            <w:shd w:val="clear" w:color="000000" w:fill="FFFFFF" w:themeFill="background1"/>
            <w:vAlign w:val="center"/>
          </w:tcPr>
          <w:p w14:paraId="55C3ADDA" w14:textId="77777777" w:rsidR="008D2670" w:rsidRPr="008D2670" w:rsidRDefault="008D2670" w:rsidP="008D2670">
            <w:pPr>
              <w:rPr>
                <w:rFonts w:ascii="Times New Roman" w:hAnsi="Times New Roman"/>
                <w:b/>
                <w:bCs/>
                <w:sz w:val="22"/>
              </w:rPr>
            </w:pPr>
            <w:r w:rsidRPr="008D2670">
              <w:rPr>
                <w:rFonts w:ascii="Times New Roman" w:hAnsi="Times New Roman"/>
                <w:b/>
                <w:bCs/>
                <w:sz w:val="22"/>
              </w:rPr>
              <w:t xml:space="preserve">Country of Origin </w:t>
            </w:r>
          </w:p>
          <w:p w14:paraId="0EF62752" w14:textId="4EF15EDC" w:rsidR="00430895" w:rsidRPr="008D2670" w:rsidRDefault="008D2670" w:rsidP="008D2670">
            <w:pPr>
              <w:rPr>
                <w:rFonts w:ascii="Times New Roman" w:hAnsi="Times New Roman"/>
                <w:b/>
                <w:bCs/>
                <w:sz w:val="22"/>
              </w:rPr>
            </w:pPr>
            <w:r w:rsidRPr="008D2670">
              <w:rPr>
                <w:rFonts w:ascii="Sylfaen" w:hAnsi="Sylfaen" w:cs="Sylfaen"/>
                <w:b/>
                <w:bCs/>
                <w:sz w:val="22"/>
              </w:rPr>
              <w:t>მწარმოებელი</w:t>
            </w:r>
            <w:r w:rsidRPr="008D2670">
              <w:rPr>
                <w:rFonts w:ascii="Times New Roman" w:hAnsi="Times New Roman"/>
                <w:b/>
                <w:bCs/>
                <w:sz w:val="22"/>
              </w:rPr>
              <w:t xml:space="preserve"> </w:t>
            </w:r>
            <w:r w:rsidRPr="008D2670">
              <w:rPr>
                <w:rFonts w:ascii="Sylfaen" w:hAnsi="Sylfaen" w:cs="Sylfaen"/>
                <w:b/>
                <w:bCs/>
                <w:sz w:val="22"/>
              </w:rPr>
              <w:t>ქვეყანა</w:t>
            </w:r>
          </w:p>
        </w:tc>
        <w:tc>
          <w:tcPr>
            <w:tcW w:w="3910" w:type="dxa"/>
            <w:shd w:val="clear" w:color="000000" w:fill="FFFFFF" w:themeFill="background1"/>
            <w:vAlign w:val="center"/>
          </w:tcPr>
          <w:p w14:paraId="353B4C7C" w14:textId="77777777" w:rsidR="008D2670" w:rsidRDefault="008D2670" w:rsidP="008D2670">
            <w:pPr>
              <w:rPr>
                <w:rFonts w:ascii="Times New Roman" w:hAnsi="Times New Roman"/>
                <w:b/>
                <w:bCs/>
                <w:sz w:val="22"/>
              </w:rPr>
            </w:pPr>
          </w:p>
          <w:p w14:paraId="67BE532D" w14:textId="2BBF0290" w:rsidR="00430895" w:rsidRPr="008D2670" w:rsidRDefault="00430895" w:rsidP="00430895">
            <w:pPr>
              <w:rPr>
                <w:rFonts w:asciiTheme="minorHAnsi" w:hAnsiTheme="minorHAnsi"/>
                <w:sz w:val="22"/>
                <w:lang w:val="ka-GE"/>
              </w:rPr>
            </w:pPr>
          </w:p>
        </w:tc>
        <w:tc>
          <w:tcPr>
            <w:tcW w:w="4153" w:type="dxa"/>
            <w:shd w:val="clear" w:color="000000" w:fill="FFFFFF" w:themeFill="background1"/>
            <w:vAlign w:val="center"/>
          </w:tcPr>
          <w:p w14:paraId="0B89D080" w14:textId="463DBD6E" w:rsidR="00430895" w:rsidRPr="008D2670" w:rsidRDefault="00430895" w:rsidP="00430895">
            <w:pPr>
              <w:rPr>
                <w:rFonts w:ascii="Times New Roman" w:hAnsi="Times New Roman"/>
                <w:sz w:val="22"/>
              </w:rPr>
            </w:pPr>
            <w:r w:rsidRPr="008D2670">
              <w:rPr>
                <w:rFonts w:asciiTheme="minorHAnsi" w:hAnsiTheme="minorHAnsi"/>
                <w:sz w:val="22"/>
                <w:lang w:val="ka-GE"/>
              </w:rPr>
              <w:t>................................................</w:t>
            </w:r>
          </w:p>
        </w:tc>
        <w:tc>
          <w:tcPr>
            <w:tcW w:w="2411" w:type="dxa"/>
            <w:gridSpan w:val="3"/>
            <w:shd w:val="clear" w:color="000000" w:fill="FFFFFF" w:themeFill="background1"/>
            <w:vAlign w:val="center"/>
          </w:tcPr>
          <w:p w14:paraId="4110683C" w14:textId="77777777" w:rsidR="00430895" w:rsidRPr="008D2670" w:rsidRDefault="00430895" w:rsidP="00430895">
            <w:pPr>
              <w:rPr>
                <w:rFonts w:ascii="Times New Roman" w:hAnsi="Times New Roman"/>
                <w:sz w:val="22"/>
                <w:highlight w:val="yellow"/>
              </w:rPr>
            </w:pPr>
          </w:p>
        </w:tc>
        <w:tc>
          <w:tcPr>
            <w:tcW w:w="2125" w:type="dxa"/>
            <w:shd w:val="clear" w:color="000000" w:fill="FFFFFF" w:themeFill="background1"/>
            <w:vAlign w:val="center"/>
          </w:tcPr>
          <w:p w14:paraId="2D7BA64E" w14:textId="77777777" w:rsidR="00430895" w:rsidRPr="008D2670" w:rsidRDefault="00430895" w:rsidP="00430895">
            <w:pPr>
              <w:rPr>
                <w:rFonts w:ascii="Times New Roman" w:hAnsi="Times New Roman"/>
                <w:sz w:val="22"/>
                <w:highlight w:val="yellow"/>
              </w:rPr>
            </w:pPr>
          </w:p>
        </w:tc>
      </w:tr>
    </w:tbl>
    <w:p w14:paraId="01F76419" w14:textId="77777777" w:rsidR="007B0956" w:rsidRPr="008D2670" w:rsidRDefault="007B0956" w:rsidP="007B0956">
      <w:pPr>
        <w:spacing w:after="120"/>
        <w:rPr>
          <w:rFonts w:ascii="Times New Roman" w:hAnsi="Times New Roman"/>
          <w:b/>
          <w:i/>
          <w:iCs/>
          <w:szCs w:val="24"/>
          <w:highlight w:val="yellow"/>
        </w:rPr>
      </w:pPr>
    </w:p>
    <w:bookmarkEnd w:id="15"/>
    <w:p w14:paraId="13670163" w14:textId="0134E38E" w:rsidR="00AF4FDC" w:rsidRPr="008D2670" w:rsidRDefault="00AF4FDC" w:rsidP="00CA00AD">
      <w:pPr>
        <w:spacing w:after="120"/>
        <w:rPr>
          <w:rFonts w:ascii="Times New Roman" w:hAnsi="Times New Roman"/>
          <w:b/>
          <w:i/>
          <w:iCs/>
          <w:szCs w:val="24"/>
          <w:highlight w:val="yellow"/>
        </w:rPr>
        <w:sectPr w:rsidR="00AF4FDC" w:rsidRPr="008D2670" w:rsidSect="00AF4FDC">
          <w:pgSz w:w="16838" w:h="11906" w:orient="landscape" w:code="9"/>
          <w:pgMar w:top="1134" w:right="1134" w:bottom="1134" w:left="1134" w:header="709" w:footer="709" w:gutter="0"/>
          <w:cols w:space="708"/>
          <w:titlePg/>
          <w:docGrid w:linePitch="360"/>
        </w:sectPr>
      </w:pPr>
    </w:p>
    <w:p w14:paraId="615095C4" w14:textId="791D62D4" w:rsidR="00AF4FDC" w:rsidRPr="008D2670" w:rsidRDefault="00AF4FDC">
      <w:pPr>
        <w:rPr>
          <w:rFonts w:ascii="Times New Roman" w:hAnsi="Times New Roman"/>
          <w:b/>
          <w:i/>
          <w:iCs/>
          <w:szCs w:val="24"/>
          <w:highlight w:val="yello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7B0956" w:rsidRPr="008D2670" w14:paraId="7AF45E56" w14:textId="77777777" w:rsidTr="00430895">
        <w:tc>
          <w:tcPr>
            <w:tcW w:w="9628" w:type="dxa"/>
          </w:tcPr>
          <w:p w14:paraId="74648E45" w14:textId="77777777" w:rsidR="007B0956" w:rsidRPr="008D2670" w:rsidRDefault="007B0956" w:rsidP="001518C7">
            <w:pPr>
              <w:spacing w:after="120"/>
              <w:jc w:val="center"/>
              <w:rPr>
                <w:rFonts w:ascii="Times New Roman" w:hAnsi="Times New Roman"/>
                <w:b/>
                <w:i/>
                <w:iCs/>
                <w:szCs w:val="24"/>
                <w:highlight w:val="yellow"/>
              </w:rPr>
            </w:pPr>
          </w:p>
          <w:p w14:paraId="78A78005" w14:textId="77777777" w:rsidR="007B0956" w:rsidRPr="008D2670" w:rsidRDefault="007B0956" w:rsidP="001518C7">
            <w:pPr>
              <w:spacing w:after="120"/>
              <w:jc w:val="center"/>
              <w:rPr>
                <w:rFonts w:ascii="Times New Roman" w:hAnsi="Times New Roman"/>
                <w:b/>
                <w:i/>
                <w:iCs/>
                <w:szCs w:val="24"/>
                <w:highlight w:val="yellow"/>
              </w:rPr>
            </w:pPr>
          </w:p>
          <w:p w14:paraId="5B009AA2" w14:textId="77777777" w:rsidR="007B0956" w:rsidRPr="008D2670" w:rsidRDefault="007B0956" w:rsidP="001518C7">
            <w:pPr>
              <w:spacing w:after="120"/>
              <w:jc w:val="center"/>
              <w:rPr>
                <w:rFonts w:ascii="Times New Roman" w:hAnsi="Times New Roman"/>
                <w:b/>
                <w:i/>
                <w:iCs/>
                <w:szCs w:val="24"/>
                <w:highlight w:val="yellow"/>
              </w:rPr>
            </w:pPr>
          </w:p>
          <w:p w14:paraId="47E1E734" w14:textId="77777777" w:rsidR="007B0956" w:rsidRPr="008D2670" w:rsidRDefault="007B0956" w:rsidP="001518C7">
            <w:pPr>
              <w:spacing w:after="120"/>
              <w:jc w:val="center"/>
              <w:rPr>
                <w:rFonts w:ascii="Times New Roman" w:hAnsi="Times New Roman"/>
                <w:b/>
                <w:i/>
                <w:iCs/>
                <w:szCs w:val="24"/>
                <w:highlight w:val="yellow"/>
              </w:rPr>
            </w:pPr>
          </w:p>
          <w:p w14:paraId="117CBB08" w14:textId="4C86C089" w:rsidR="007B0956" w:rsidRPr="008D2670" w:rsidRDefault="007B0956" w:rsidP="001518C7">
            <w:pPr>
              <w:spacing w:after="120"/>
              <w:jc w:val="center"/>
              <w:rPr>
                <w:rFonts w:ascii="Times New Roman" w:hAnsi="Times New Roman"/>
                <w:b/>
                <w:i/>
                <w:iCs/>
                <w:szCs w:val="24"/>
                <w:highlight w:val="yellow"/>
              </w:rPr>
            </w:pPr>
          </w:p>
          <w:p w14:paraId="6895232E" w14:textId="3C738CA1" w:rsidR="007B0956" w:rsidRPr="008D2670" w:rsidRDefault="007B0956" w:rsidP="001518C7">
            <w:pPr>
              <w:spacing w:after="120"/>
              <w:jc w:val="center"/>
              <w:rPr>
                <w:rFonts w:ascii="Times New Roman" w:hAnsi="Times New Roman"/>
                <w:b/>
                <w:i/>
                <w:iCs/>
                <w:szCs w:val="24"/>
                <w:highlight w:val="yellow"/>
              </w:rPr>
            </w:pPr>
          </w:p>
          <w:p w14:paraId="37E6CC10" w14:textId="2C2F57E8" w:rsidR="007B0956" w:rsidRPr="008D2670" w:rsidRDefault="007B0956" w:rsidP="001518C7">
            <w:pPr>
              <w:spacing w:after="120"/>
              <w:jc w:val="center"/>
              <w:rPr>
                <w:rFonts w:ascii="Times New Roman" w:hAnsi="Times New Roman"/>
                <w:b/>
                <w:i/>
                <w:iCs/>
                <w:szCs w:val="24"/>
                <w:highlight w:val="yellow"/>
              </w:rPr>
            </w:pPr>
          </w:p>
          <w:p w14:paraId="2F4C2DCF" w14:textId="18861F77" w:rsidR="007B0956" w:rsidRPr="008D2670" w:rsidRDefault="007B0956" w:rsidP="001518C7">
            <w:pPr>
              <w:spacing w:after="120"/>
              <w:jc w:val="center"/>
              <w:rPr>
                <w:rFonts w:ascii="Times New Roman" w:hAnsi="Times New Roman"/>
                <w:b/>
                <w:i/>
                <w:iCs/>
                <w:szCs w:val="24"/>
                <w:highlight w:val="yellow"/>
              </w:rPr>
            </w:pPr>
          </w:p>
          <w:p w14:paraId="6C71D3B9" w14:textId="65D44296" w:rsidR="007B0956" w:rsidRPr="008D2670" w:rsidRDefault="007B0956" w:rsidP="001518C7">
            <w:pPr>
              <w:spacing w:after="120"/>
              <w:jc w:val="center"/>
              <w:rPr>
                <w:rFonts w:ascii="Times New Roman" w:hAnsi="Times New Roman"/>
                <w:b/>
                <w:i/>
                <w:iCs/>
                <w:szCs w:val="24"/>
                <w:highlight w:val="yellow"/>
              </w:rPr>
            </w:pPr>
          </w:p>
          <w:p w14:paraId="58EA5880" w14:textId="44E622E3" w:rsidR="007B0956" w:rsidRPr="008D2670" w:rsidRDefault="007B0956" w:rsidP="00430895">
            <w:pPr>
              <w:spacing w:after="120"/>
              <w:rPr>
                <w:rFonts w:ascii="Times New Roman" w:hAnsi="Times New Roman"/>
                <w:b/>
                <w:i/>
                <w:iCs/>
                <w:szCs w:val="24"/>
                <w:highlight w:val="yellow"/>
              </w:rPr>
            </w:pPr>
          </w:p>
          <w:p w14:paraId="4BD5286B" w14:textId="77777777" w:rsidR="00430895" w:rsidRPr="008D2670" w:rsidRDefault="00430895" w:rsidP="00430895">
            <w:pPr>
              <w:spacing w:after="120"/>
              <w:rPr>
                <w:rFonts w:ascii="Times New Roman" w:hAnsi="Times New Roman"/>
                <w:b/>
                <w:i/>
                <w:iCs/>
                <w:szCs w:val="24"/>
                <w:highlight w:val="yellow"/>
              </w:rPr>
            </w:pPr>
          </w:p>
          <w:p w14:paraId="3C7757E9" w14:textId="77777777" w:rsidR="007B0956" w:rsidRPr="008D2670" w:rsidRDefault="007B0956" w:rsidP="007B0956">
            <w:pPr>
              <w:pStyle w:val="StyleSubtitleBefore30ptAfter12pt"/>
              <w:spacing w:before="0" w:after="0"/>
              <w:rPr>
                <w:sz w:val="40"/>
                <w:szCs w:val="40"/>
              </w:rPr>
            </w:pPr>
            <w:r w:rsidRPr="008D2670">
              <w:rPr>
                <w:sz w:val="40"/>
                <w:szCs w:val="40"/>
              </w:rPr>
              <w:t>PART II : FINANCIAL OFFER</w:t>
            </w:r>
          </w:p>
          <w:p w14:paraId="49746015" w14:textId="77777777" w:rsidR="007B0956" w:rsidRPr="008D2670" w:rsidRDefault="007B0956" w:rsidP="007B0956">
            <w:pPr>
              <w:pStyle w:val="StyleSubtitleBefore30ptAfter12pt"/>
              <w:spacing w:before="0" w:after="0"/>
              <w:rPr>
                <w:b w:val="0"/>
              </w:rPr>
            </w:pPr>
          </w:p>
          <w:p w14:paraId="1096E8B0" w14:textId="77777777" w:rsidR="007B0956" w:rsidRPr="008D2670" w:rsidRDefault="007B0956" w:rsidP="007B0956">
            <w:pPr>
              <w:pStyle w:val="StyleSubtitleBefore30ptAfter12pt"/>
              <w:spacing w:before="0" w:after="0"/>
              <w:rPr>
                <w:bCs w:val="0"/>
                <w:sz w:val="48"/>
                <w:szCs w:val="48"/>
                <w:lang w:val="ka-GE"/>
              </w:rPr>
            </w:pPr>
            <w:r w:rsidRPr="008D2670">
              <w:rPr>
                <w:rFonts w:ascii="Sylfaen" w:hAnsi="Sylfaen" w:cs="Sylfaen"/>
                <w:bCs w:val="0"/>
                <w:sz w:val="36"/>
                <w:szCs w:val="24"/>
                <w:lang w:val="ka-GE"/>
              </w:rPr>
              <w:t>ნაწილი</w:t>
            </w:r>
            <w:r w:rsidRPr="008D2670">
              <w:rPr>
                <w:bCs w:val="0"/>
                <w:sz w:val="36"/>
                <w:szCs w:val="24"/>
                <w:lang w:val="ka-GE"/>
              </w:rPr>
              <w:t xml:space="preserve"> </w:t>
            </w:r>
            <w:r w:rsidRPr="008D2670">
              <w:rPr>
                <w:bCs w:val="0"/>
                <w:sz w:val="36"/>
                <w:szCs w:val="24"/>
                <w:lang w:val="en-US"/>
              </w:rPr>
              <w:t xml:space="preserve">II: </w:t>
            </w:r>
            <w:r w:rsidRPr="008D2670">
              <w:rPr>
                <w:rFonts w:ascii="Sylfaen" w:hAnsi="Sylfaen"/>
                <w:bCs w:val="0"/>
                <w:sz w:val="36"/>
                <w:szCs w:val="24"/>
                <w:lang w:val="ka-GE"/>
              </w:rPr>
              <w:t xml:space="preserve">ფინანსური </w:t>
            </w:r>
            <w:r w:rsidRPr="008D2670">
              <w:rPr>
                <w:rFonts w:ascii="Sylfaen" w:hAnsi="Sylfaen" w:cs="Sylfaen"/>
                <w:bCs w:val="0"/>
                <w:sz w:val="36"/>
                <w:szCs w:val="24"/>
                <w:lang w:val="ka-GE"/>
              </w:rPr>
              <w:t xml:space="preserve">შემოთავაზება (ოფერი) </w:t>
            </w:r>
            <w:r w:rsidRPr="008D2670">
              <w:rPr>
                <w:bCs w:val="0"/>
                <w:sz w:val="36"/>
                <w:szCs w:val="24"/>
                <w:lang w:val="en-US"/>
              </w:rPr>
              <w:t xml:space="preserve"> </w:t>
            </w:r>
          </w:p>
          <w:p w14:paraId="0869605D" w14:textId="77777777" w:rsidR="007B0956" w:rsidRPr="008D2670" w:rsidRDefault="007B0956" w:rsidP="007B0956">
            <w:pPr>
              <w:rPr>
                <w:rFonts w:ascii="Times New Roman" w:hAnsi="Times New Roman"/>
              </w:rPr>
            </w:pPr>
          </w:p>
          <w:p w14:paraId="4DA27AA5" w14:textId="146EB6C0" w:rsidR="007B0956" w:rsidRPr="008D2670" w:rsidRDefault="007B0956" w:rsidP="007B0956">
            <w:pPr>
              <w:rPr>
                <w:rFonts w:ascii="Times New Roman" w:hAnsi="Times New Roman"/>
              </w:rPr>
            </w:pPr>
          </w:p>
          <w:p w14:paraId="68DF398F" w14:textId="38312D63" w:rsidR="007B0956" w:rsidRPr="008D2670" w:rsidRDefault="007B0956" w:rsidP="007B0956">
            <w:pPr>
              <w:pStyle w:val="Title"/>
              <w:jc w:val="left"/>
              <w:rPr>
                <w:i/>
                <w:iCs/>
              </w:rPr>
            </w:pPr>
            <w:r w:rsidRPr="008D2670">
              <w:rPr>
                <w:noProof/>
              </w:rPr>
              <mc:AlternateContent>
                <mc:Choice Requires="wps">
                  <w:drawing>
                    <wp:anchor distT="0" distB="0" distL="114300" distR="114300" simplePos="0" relativeHeight="251877888" behindDoc="0" locked="0" layoutInCell="0" allowOverlap="1" wp14:anchorId="29D71CBE" wp14:editId="6B840A48">
                      <wp:simplePos x="0" y="0"/>
                      <wp:positionH relativeFrom="column">
                        <wp:posOffset>142875</wp:posOffset>
                      </wp:positionH>
                      <wp:positionV relativeFrom="paragraph">
                        <wp:posOffset>148590</wp:posOffset>
                      </wp:positionV>
                      <wp:extent cx="5466080" cy="11430"/>
                      <wp:effectExtent l="0" t="19050" r="20320" b="26670"/>
                      <wp:wrapNone/>
                      <wp:docPr id="4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6080" cy="11430"/>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F6E06A" id="Line 9" o:spid="_x0000_s1026" style="position:absolute;z-index:25187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5pt,11.7pt" to="441.6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" o:allowincell="f" strokecolor="#d4d4d4" strokeweight="1.75pt">
                      <v:shadow on="t" offset="0,-1pt"/>
                    </v:line>
                  </w:pict>
                </mc:Fallback>
              </mc:AlternateContent>
            </w:r>
          </w:p>
          <w:p w14:paraId="6D47E1E2" w14:textId="53A08ABF" w:rsidR="007B0956" w:rsidRPr="008D2670" w:rsidRDefault="007B0956" w:rsidP="007B0956">
            <w:pPr>
              <w:pStyle w:val="Title"/>
              <w:jc w:val="left"/>
              <w:rPr>
                <w:i/>
                <w:iCs/>
                <w:sz w:val="18"/>
                <w:szCs w:val="18"/>
              </w:rPr>
            </w:pPr>
            <w:r w:rsidRPr="008D2670">
              <w:rPr>
                <w:i/>
                <w:iCs/>
              </w:rPr>
              <w:t xml:space="preserve">   </w:t>
            </w:r>
            <w:r w:rsidRPr="008D2670">
              <w:rPr>
                <w:i/>
                <w:iCs/>
                <w:sz w:val="18"/>
                <w:szCs w:val="18"/>
              </w:rPr>
              <w:t xml:space="preserve">Tender Reference Number / </w:t>
            </w:r>
            <w:r w:rsidRPr="008D2670">
              <w:rPr>
                <w:rFonts w:ascii="Sylfaen" w:hAnsi="Sylfaen" w:cs="Sylfaen"/>
                <w:i/>
                <w:iCs/>
                <w:sz w:val="18"/>
                <w:szCs w:val="18"/>
              </w:rPr>
              <w:t>ტენდერის</w:t>
            </w:r>
            <w:r w:rsidRPr="008D2670">
              <w:rPr>
                <w:i/>
                <w:iCs/>
                <w:sz w:val="18"/>
                <w:szCs w:val="18"/>
              </w:rPr>
              <w:t xml:space="preserve"> </w:t>
            </w:r>
            <w:r w:rsidRPr="008D2670">
              <w:rPr>
                <w:rFonts w:ascii="Sylfaen" w:hAnsi="Sylfaen" w:cs="Sylfaen"/>
                <w:i/>
                <w:iCs/>
                <w:sz w:val="18"/>
                <w:szCs w:val="18"/>
              </w:rPr>
              <w:t>ნომერი</w:t>
            </w:r>
            <w:r w:rsidRPr="008D2670">
              <w:rPr>
                <w:i/>
                <w:iCs/>
                <w:sz w:val="18"/>
                <w:szCs w:val="18"/>
              </w:rPr>
              <w:t>:   052/RECC/G/GEF/AGROBIO-</w:t>
            </w:r>
            <w:r w:rsidR="00E80359">
              <w:rPr>
                <w:i/>
                <w:iCs/>
                <w:sz w:val="18"/>
                <w:szCs w:val="18"/>
              </w:rPr>
              <w:t>2301_a2</w:t>
            </w:r>
          </w:p>
          <w:p w14:paraId="79B1820D" w14:textId="77777777" w:rsidR="007B0956" w:rsidRPr="008D2670" w:rsidRDefault="007B0956" w:rsidP="007B0956">
            <w:pPr>
              <w:pStyle w:val="StyleSubtitleBefore30ptAfter12pt"/>
              <w:spacing w:before="0" w:after="0"/>
              <w:ind w:left="284"/>
              <w:jc w:val="both"/>
              <w:rPr>
                <w:i/>
                <w:iCs/>
                <w:sz w:val="20"/>
                <w:lang w:val="en-GB"/>
              </w:rPr>
            </w:pPr>
          </w:p>
          <w:p w14:paraId="339307E1" w14:textId="77777777" w:rsidR="007B0956" w:rsidRPr="008D2670" w:rsidRDefault="007B0956" w:rsidP="001518C7">
            <w:pPr>
              <w:spacing w:after="120"/>
              <w:jc w:val="center"/>
              <w:rPr>
                <w:rFonts w:ascii="Times New Roman" w:hAnsi="Times New Roman"/>
                <w:b/>
                <w:i/>
                <w:iCs/>
                <w:szCs w:val="24"/>
                <w:highlight w:val="yellow"/>
                <w:lang w:val="en-GB"/>
              </w:rPr>
            </w:pPr>
          </w:p>
          <w:p w14:paraId="277733B7" w14:textId="77777777" w:rsidR="007B0956" w:rsidRPr="008D2670" w:rsidRDefault="007B0956" w:rsidP="001518C7">
            <w:pPr>
              <w:spacing w:after="120"/>
              <w:jc w:val="center"/>
              <w:rPr>
                <w:rFonts w:ascii="Times New Roman" w:hAnsi="Times New Roman"/>
                <w:b/>
                <w:i/>
                <w:iCs/>
                <w:szCs w:val="24"/>
                <w:highlight w:val="yellow"/>
              </w:rPr>
            </w:pPr>
          </w:p>
          <w:p w14:paraId="7C935D83" w14:textId="438B6816" w:rsidR="007B0956" w:rsidRPr="008D2670" w:rsidRDefault="007B0956" w:rsidP="001518C7">
            <w:pPr>
              <w:spacing w:after="120"/>
              <w:jc w:val="center"/>
              <w:rPr>
                <w:rFonts w:ascii="Times New Roman" w:hAnsi="Times New Roman"/>
                <w:b/>
                <w:i/>
                <w:iCs/>
                <w:szCs w:val="24"/>
                <w:highlight w:val="yellow"/>
              </w:rPr>
            </w:pPr>
          </w:p>
          <w:p w14:paraId="5624FE9D" w14:textId="6448B914" w:rsidR="007B0956" w:rsidRPr="008D2670" w:rsidRDefault="007B0956" w:rsidP="001518C7">
            <w:pPr>
              <w:spacing w:after="120"/>
              <w:jc w:val="center"/>
              <w:rPr>
                <w:rFonts w:ascii="Times New Roman" w:hAnsi="Times New Roman"/>
                <w:b/>
                <w:i/>
                <w:iCs/>
                <w:szCs w:val="24"/>
                <w:highlight w:val="yellow"/>
              </w:rPr>
            </w:pPr>
          </w:p>
          <w:p w14:paraId="54F1319F" w14:textId="4409762E" w:rsidR="007B0956" w:rsidRPr="008D2670" w:rsidRDefault="007B0956" w:rsidP="001518C7">
            <w:pPr>
              <w:spacing w:after="120"/>
              <w:jc w:val="center"/>
              <w:rPr>
                <w:rFonts w:ascii="Times New Roman" w:hAnsi="Times New Roman"/>
                <w:b/>
                <w:i/>
                <w:iCs/>
                <w:szCs w:val="24"/>
                <w:highlight w:val="yellow"/>
              </w:rPr>
            </w:pPr>
          </w:p>
          <w:p w14:paraId="3A079F40" w14:textId="51751A3D" w:rsidR="007B0956" w:rsidRPr="008D2670" w:rsidRDefault="007B0956" w:rsidP="001518C7">
            <w:pPr>
              <w:spacing w:after="120"/>
              <w:jc w:val="center"/>
              <w:rPr>
                <w:rFonts w:ascii="Times New Roman" w:hAnsi="Times New Roman"/>
                <w:b/>
                <w:i/>
                <w:iCs/>
                <w:szCs w:val="24"/>
                <w:highlight w:val="yellow"/>
              </w:rPr>
            </w:pPr>
          </w:p>
          <w:p w14:paraId="147C74A6" w14:textId="0593B9A8" w:rsidR="007B0956" w:rsidRPr="008D2670" w:rsidRDefault="007B0956" w:rsidP="001518C7">
            <w:pPr>
              <w:spacing w:after="120"/>
              <w:jc w:val="center"/>
              <w:rPr>
                <w:rFonts w:ascii="Times New Roman" w:hAnsi="Times New Roman"/>
                <w:b/>
                <w:i/>
                <w:iCs/>
                <w:szCs w:val="24"/>
                <w:highlight w:val="yellow"/>
              </w:rPr>
            </w:pPr>
          </w:p>
          <w:p w14:paraId="0F462219" w14:textId="1096D82D" w:rsidR="007B0956" w:rsidRPr="008D2670" w:rsidRDefault="007B0956" w:rsidP="001518C7">
            <w:pPr>
              <w:spacing w:after="120"/>
              <w:jc w:val="center"/>
              <w:rPr>
                <w:rFonts w:ascii="Times New Roman" w:hAnsi="Times New Roman"/>
                <w:b/>
                <w:i/>
                <w:iCs/>
                <w:szCs w:val="24"/>
                <w:highlight w:val="yellow"/>
              </w:rPr>
            </w:pPr>
          </w:p>
          <w:p w14:paraId="05EFE794" w14:textId="5F93D934" w:rsidR="007B0956" w:rsidRPr="008D2670" w:rsidRDefault="007B0956" w:rsidP="001518C7">
            <w:pPr>
              <w:spacing w:after="120"/>
              <w:jc w:val="center"/>
              <w:rPr>
                <w:rFonts w:ascii="Times New Roman" w:hAnsi="Times New Roman"/>
                <w:b/>
                <w:i/>
                <w:iCs/>
                <w:szCs w:val="24"/>
                <w:highlight w:val="yellow"/>
              </w:rPr>
            </w:pPr>
          </w:p>
          <w:p w14:paraId="460081D2" w14:textId="1C813EA4" w:rsidR="007B0956" w:rsidRPr="008D2670" w:rsidRDefault="007B0956" w:rsidP="001518C7">
            <w:pPr>
              <w:spacing w:after="120"/>
              <w:jc w:val="center"/>
              <w:rPr>
                <w:rFonts w:ascii="Times New Roman" w:hAnsi="Times New Roman"/>
                <w:b/>
                <w:i/>
                <w:iCs/>
                <w:szCs w:val="24"/>
                <w:highlight w:val="yellow"/>
              </w:rPr>
            </w:pPr>
          </w:p>
          <w:p w14:paraId="254CDBE4" w14:textId="109C8A28" w:rsidR="007B0956" w:rsidRPr="008D2670" w:rsidRDefault="007B0956" w:rsidP="001518C7">
            <w:pPr>
              <w:spacing w:after="120"/>
              <w:jc w:val="center"/>
              <w:rPr>
                <w:rFonts w:ascii="Times New Roman" w:hAnsi="Times New Roman"/>
                <w:b/>
                <w:i/>
                <w:iCs/>
                <w:szCs w:val="24"/>
                <w:highlight w:val="yellow"/>
              </w:rPr>
            </w:pPr>
          </w:p>
          <w:p w14:paraId="24375CEB" w14:textId="2307C814" w:rsidR="007B0956" w:rsidRPr="008D2670" w:rsidRDefault="007B0956" w:rsidP="00430895">
            <w:pPr>
              <w:spacing w:after="120"/>
              <w:rPr>
                <w:rFonts w:ascii="Times New Roman" w:hAnsi="Times New Roman"/>
                <w:b/>
                <w:i/>
                <w:iCs/>
                <w:szCs w:val="24"/>
                <w:highlight w:val="yellow"/>
              </w:rPr>
            </w:pPr>
          </w:p>
        </w:tc>
      </w:tr>
    </w:tbl>
    <w:p w14:paraId="2DC8D37C" w14:textId="77777777" w:rsidR="007B0956" w:rsidRPr="008D2670" w:rsidRDefault="007B0956">
      <w:pPr>
        <w:rPr>
          <w:rFonts w:ascii="Times New Roman" w:hAnsi="Times New Roman"/>
          <w:b/>
          <w:i/>
          <w:iCs/>
          <w:szCs w:val="24"/>
          <w:highlight w:val="yellow"/>
        </w:rPr>
        <w:sectPr w:rsidR="007B0956" w:rsidRPr="008D2670" w:rsidSect="00F901F5">
          <w:pgSz w:w="11906" w:h="16838" w:code="9"/>
          <w:pgMar w:top="1134" w:right="1134" w:bottom="1134" w:left="1134" w:header="709" w:footer="709" w:gutter="0"/>
          <w:cols w:space="708"/>
          <w:titlePg/>
          <w:docGrid w:linePitch="360"/>
        </w:sectPr>
      </w:pPr>
    </w:p>
    <w:tbl>
      <w:tblPr>
        <w:tblW w:w="16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1120"/>
        <w:gridCol w:w="348"/>
        <w:gridCol w:w="2232"/>
        <w:gridCol w:w="2993"/>
        <w:gridCol w:w="1114"/>
        <w:gridCol w:w="1567"/>
        <w:gridCol w:w="1612"/>
        <w:gridCol w:w="2140"/>
        <w:gridCol w:w="2073"/>
        <w:gridCol w:w="69"/>
      </w:tblGrid>
      <w:tr w:rsidR="008D2670" w:rsidRPr="008D2670" w14:paraId="4904DD5B" w14:textId="77777777" w:rsidTr="0082709B">
        <w:trPr>
          <w:gridAfter w:val="9"/>
          <w:wAfter w:w="14148" w:type="dxa"/>
          <w:trHeight w:val="533"/>
          <w:jc w:val="center"/>
        </w:trPr>
        <w:tc>
          <w:tcPr>
            <w:tcW w:w="2065" w:type="dxa"/>
            <w:gridSpan w:val="2"/>
            <w:shd w:val="clear" w:color="auto" w:fill="FFFFFF" w:themeFill="background1"/>
          </w:tcPr>
          <w:p w14:paraId="053C9962" w14:textId="77777777" w:rsidR="008D2670" w:rsidRPr="008D2670" w:rsidRDefault="008D2670" w:rsidP="00864142">
            <w:pPr>
              <w:jc w:val="center"/>
              <w:rPr>
                <w:rFonts w:ascii="Times New Roman" w:hAnsi="Times New Roman"/>
                <w:b/>
                <w:bCs/>
                <w:sz w:val="16"/>
                <w:szCs w:val="14"/>
                <w:highlight w:val="yellow"/>
              </w:rPr>
            </w:pPr>
          </w:p>
        </w:tc>
      </w:tr>
      <w:tr w:rsidR="008D2670" w:rsidRPr="008D2670" w14:paraId="2E41CC23" w14:textId="77777777" w:rsidTr="0082709B">
        <w:trPr>
          <w:trHeight w:val="533"/>
          <w:jc w:val="center"/>
        </w:trPr>
        <w:tc>
          <w:tcPr>
            <w:tcW w:w="945" w:type="dxa"/>
            <w:vMerge w:val="restart"/>
            <w:shd w:val="clear" w:color="auto" w:fill="auto"/>
            <w:noWrap/>
            <w:vAlign w:val="center"/>
            <w:hideMark/>
          </w:tcPr>
          <w:p w14:paraId="1D4E14AB" w14:textId="77777777" w:rsidR="008D2670" w:rsidRPr="008D2670" w:rsidRDefault="008D2670" w:rsidP="00864142">
            <w:pPr>
              <w:jc w:val="center"/>
              <w:rPr>
                <w:rFonts w:ascii="Times New Roman" w:hAnsi="Times New Roman"/>
                <w:sz w:val="20"/>
                <w:szCs w:val="20"/>
              </w:rPr>
            </w:pPr>
            <w:r w:rsidRPr="008D2670">
              <w:rPr>
                <w:rFonts w:ascii="Times New Roman" w:hAnsi="Times New Roman"/>
                <w:sz w:val="20"/>
                <w:szCs w:val="20"/>
              </w:rPr>
              <w:t>Code/</w:t>
            </w:r>
          </w:p>
          <w:p w14:paraId="577BAF33" w14:textId="77777777" w:rsidR="008D2670" w:rsidRPr="008D2670" w:rsidRDefault="008D2670" w:rsidP="00864142">
            <w:pPr>
              <w:jc w:val="center"/>
              <w:rPr>
                <w:rFonts w:ascii="Times New Roman" w:hAnsi="Times New Roman"/>
                <w:sz w:val="20"/>
                <w:szCs w:val="20"/>
                <w:lang w:val="ka-GE"/>
              </w:rPr>
            </w:pPr>
            <w:r w:rsidRPr="008D2670">
              <w:rPr>
                <w:rFonts w:ascii="Sylfaen" w:hAnsi="Sylfaen" w:cs="Sylfaen"/>
                <w:sz w:val="20"/>
                <w:szCs w:val="20"/>
                <w:lang w:val="ka-GE"/>
              </w:rPr>
              <w:t>კოდი</w:t>
            </w:r>
          </w:p>
          <w:p w14:paraId="3EFD1184" w14:textId="77777777" w:rsidR="008D2670" w:rsidRPr="008D2670" w:rsidRDefault="008D2670" w:rsidP="00864142">
            <w:pPr>
              <w:jc w:val="center"/>
              <w:rPr>
                <w:rFonts w:ascii="Times New Roman" w:hAnsi="Times New Roman"/>
                <w:sz w:val="20"/>
                <w:szCs w:val="20"/>
              </w:rPr>
            </w:pPr>
          </w:p>
        </w:tc>
        <w:tc>
          <w:tcPr>
            <w:tcW w:w="1468" w:type="dxa"/>
            <w:gridSpan w:val="2"/>
            <w:shd w:val="clear" w:color="000000" w:fill="D9D9D9"/>
            <w:noWrap/>
            <w:vAlign w:val="center"/>
            <w:hideMark/>
          </w:tcPr>
          <w:p w14:paraId="0D95D491" w14:textId="77777777" w:rsidR="008D2670" w:rsidRPr="008D2670" w:rsidRDefault="008D2670" w:rsidP="00864142">
            <w:pPr>
              <w:jc w:val="center"/>
              <w:rPr>
                <w:rFonts w:ascii="Times New Roman" w:hAnsi="Times New Roman"/>
                <w:b/>
                <w:bCs/>
              </w:rPr>
            </w:pPr>
            <w:r w:rsidRPr="008D2670">
              <w:rPr>
                <w:rFonts w:ascii="Times New Roman" w:hAnsi="Times New Roman"/>
                <w:b/>
                <w:bCs/>
              </w:rPr>
              <w:t>A</w:t>
            </w:r>
          </w:p>
        </w:tc>
        <w:tc>
          <w:tcPr>
            <w:tcW w:w="2232" w:type="dxa"/>
            <w:shd w:val="clear" w:color="000000" w:fill="D9D9D9"/>
            <w:noWrap/>
            <w:vAlign w:val="center"/>
            <w:hideMark/>
          </w:tcPr>
          <w:p w14:paraId="48086976" w14:textId="77777777" w:rsidR="008D2670" w:rsidRPr="008D2670" w:rsidRDefault="008D2670" w:rsidP="00864142">
            <w:pPr>
              <w:jc w:val="center"/>
              <w:rPr>
                <w:rFonts w:ascii="Times New Roman" w:hAnsi="Times New Roman"/>
                <w:b/>
                <w:bCs/>
              </w:rPr>
            </w:pPr>
            <w:r w:rsidRPr="008D2670">
              <w:rPr>
                <w:rFonts w:ascii="Times New Roman" w:hAnsi="Times New Roman"/>
                <w:b/>
                <w:bCs/>
              </w:rPr>
              <w:t>B</w:t>
            </w:r>
          </w:p>
        </w:tc>
        <w:tc>
          <w:tcPr>
            <w:tcW w:w="4107" w:type="dxa"/>
            <w:gridSpan w:val="2"/>
            <w:shd w:val="clear" w:color="000000" w:fill="D9D9D9"/>
            <w:noWrap/>
            <w:vAlign w:val="center"/>
            <w:hideMark/>
          </w:tcPr>
          <w:p w14:paraId="05C2A2D8" w14:textId="77777777" w:rsidR="008D2670" w:rsidRPr="008D2670" w:rsidRDefault="008D2670" w:rsidP="00864142">
            <w:pPr>
              <w:jc w:val="center"/>
              <w:rPr>
                <w:rFonts w:ascii="Times New Roman" w:hAnsi="Times New Roman"/>
                <w:b/>
                <w:bCs/>
              </w:rPr>
            </w:pPr>
            <w:r w:rsidRPr="008D2670">
              <w:rPr>
                <w:rFonts w:ascii="Times New Roman" w:hAnsi="Times New Roman"/>
                <w:b/>
                <w:bCs/>
              </w:rPr>
              <w:t>C</w:t>
            </w:r>
          </w:p>
        </w:tc>
        <w:tc>
          <w:tcPr>
            <w:tcW w:w="1567" w:type="dxa"/>
            <w:shd w:val="clear" w:color="000000" w:fill="D9D9D9"/>
            <w:noWrap/>
            <w:vAlign w:val="center"/>
            <w:hideMark/>
          </w:tcPr>
          <w:p w14:paraId="16EDFD2E" w14:textId="7DFE20DB" w:rsidR="008D2670" w:rsidRPr="008D2670" w:rsidRDefault="008D2670" w:rsidP="00864142">
            <w:pPr>
              <w:jc w:val="center"/>
              <w:rPr>
                <w:rFonts w:ascii="Times New Roman" w:hAnsi="Times New Roman"/>
                <w:b/>
                <w:bCs/>
              </w:rPr>
            </w:pPr>
            <w:r w:rsidRPr="008D2670">
              <w:rPr>
                <w:rFonts w:ascii="Times New Roman" w:hAnsi="Times New Roman"/>
                <w:b/>
                <w:bCs/>
              </w:rPr>
              <w:t>D</w:t>
            </w:r>
          </w:p>
        </w:tc>
        <w:tc>
          <w:tcPr>
            <w:tcW w:w="1612" w:type="dxa"/>
            <w:shd w:val="clear" w:color="000000" w:fill="D9D9D9"/>
            <w:noWrap/>
            <w:vAlign w:val="center"/>
            <w:hideMark/>
          </w:tcPr>
          <w:p w14:paraId="431696D7" w14:textId="32B9CF0D" w:rsidR="008D2670" w:rsidRPr="008D2670" w:rsidRDefault="008D2670" w:rsidP="00864142">
            <w:pPr>
              <w:jc w:val="center"/>
              <w:rPr>
                <w:rFonts w:ascii="Times New Roman" w:hAnsi="Times New Roman"/>
                <w:b/>
                <w:bCs/>
              </w:rPr>
            </w:pPr>
            <w:r w:rsidRPr="008D2670">
              <w:rPr>
                <w:rFonts w:ascii="Times New Roman" w:hAnsi="Times New Roman"/>
                <w:b/>
                <w:bCs/>
              </w:rPr>
              <w:t>E</w:t>
            </w:r>
          </w:p>
        </w:tc>
        <w:tc>
          <w:tcPr>
            <w:tcW w:w="2140" w:type="dxa"/>
            <w:shd w:val="clear" w:color="000000" w:fill="D9D9D9"/>
            <w:noWrap/>
            <w:vAlign w:val="center"/>
            <w:hideMark/>
          </w:tcPr>
          <w:p w14:paraId="54A59ABC" w14:textId="14F6E3AF" w:rsidR="008D2670" w:rsidRPr="008D2670" w:rsidRDefault="008D2670" w:rsidP="00864142">
            <w:pPr>
              <w:jc w:val="center"/>
              <w:rPr>
                <w:rFonts w:ascii="Times New Roman" w:hAnsi="Times New Roman"/>
                <w:b/>
                <w:bCs/>
              </w:rPr>
            </w:pPr>
            <w:r w:rsidRPr="008D2670">
              <w:rPr>
                <w:rFonts w:ascii="Times New Roman" w:hAnsi="Times New Roman"/>
                <w:b/>
                <w:bCs/>
              </w:rPr>
              <w:t>F</w:t>
            </w:r>
          </w:p>
        </w:tc>
        <w:tc>
          <w:tcPr>
            <w:tcW w:w="2142" w:type="dxa"/>
            <w:gridSpan w:val="2"/>
            <w:shd w:val="clear" w:color="000000" w:fill="D9D9D9"/>
            <w:noWrap/>
            <w:vAlign w:val="center"/>
            <w:hideMark/>
          </w:tcPr>
          <w:p w14:paraId="702DF5F6" w14:textId="5B2B91BA" w:rsidR="008D2670" w:rsidRPr="008D2670" w:rsidRDefault="008D2670" w:rsidP="00864142">
            <w:pPr>
              <w:jc w:val="center"/>
              <w:rPr>
                <w:rFonts w:ascii="Times New Roman" w:hAnsi="Times New Roman"/>
                <w:b/>
                <w:bCs/>
              </w:rPr>
            </w:pPr>
            <w:r w:rsidRPr="008D2670">
              <w:rPr>
                <w:rFonts w:ascii="Times New Roman" w:hAnsi="Times New Roman"/>
                <w:b/>
                <w:bCs/>
              </w:rPr>
              <w:t>G</w:t>
            </w:r>
          </w:p>
        </w:tc>
      </w:tr>
      <w:tr w:rsidR="008D2670" w:rsidRPr="008D2670" w14:paraId="54A51D52" w14:textId="77777777" w:rsidTr="0082709B">
        <w:trPr>
          <w:gridAfter w:val="6"/>
          <w:wAfter w:w="8575" w:type="dxa"/>
          <w:trHeight w:val="711"/>
          <w:jc w:val="center"/>
        </w:trPr>
        <w:tc>
          <w:tcPr>
            <w:tcW w:w="945" w:type="dxa"/>
            <w:vMerge/>
            <w:vAlign w:val="center"/>
            <w:hideMark/>
          </w:tcPr>
          <w:p w14:paraId="2D41389A" w14:textId="77777777" w:rsidR="008D2670" w:rsidRPr="008D2670" w:rsidRDefault="008D2670" w:rsidP="00864142">
            <w:pPr>
              <w:rPr>
                <w:rFonts w:ascii="Times New Roman" w:hAnsi="Times New Roman"/>
                <w:sz w:val="20"/>
                <w:szCs w:val="20"/>
              </w:rPr>
            </w:pPr>
          </w:p>
        </w:tc>
        <w:tc>
          <w:tcPr>
            <w:tcW w:w="6693" w:type="dxa"/>
            <w:gridSpan w:val="4"/>
            <w:shd w:val="clear" w:color="000000" w:fill="D9D9D9"/>
          </w:tcPr>
          <w:p w14:paraId="602A9BCD" w14:textId="77777777" w:rsidR="008D2670" w:rsidRPr="008D2670" w:rsidRDefault="008D2670" w:rsidP="00864142">
            <w:pPr>
              <w:jc w:val="center"/>
              <w:rPr>
                <w:rFonts w:ascii="Times New Roman" w:hAnsi="Times New Roman"/>
                <w:b/>
                <w:bCs/>
                <w:sz w:val="6"/>
                <w:szCs w:val="6"/>
              </w:rPr>
            </w:pPr>
          </w:p>
        </w:tc>
      </w:tr>
      <w:tr w:rsidR="008D2670" w:rsidRPr="008D2670" w14:paraId="24CBC5FA" w14:textId="77777777" w:rsidTr="0082709B">
        <w:trPr>
          <w:trHeight w:val="1640"/>
          <w:jc w:val="center"/>
        </w:trPr>
        <w:tc>
          <w:tcPr>
            <w:tcW w:w="945" w:type="dxa"/>
            <w:vMerge/>
            <w:vAlign w:val="center"/>
            <w:hideMark/>
          </w:tcPr>
          <w:p w14:paraId="5D62C68D" w14:textId="77777777" w:rsidR="008D2670" w:rsidRPr="008D2670" w:rsidRDefault="008D2670" w:rsidP="00864142">
            <w:pPr>
              <w:rPr>
                <w:rFonts w:ascii="Times New Roman" w:hAnsi="Times New Roman"/>
                <w:sz w:val="20"/>
                <w:szCs w:val="20"/>
              </w:rPr>
            </w:pPr>
          </w:p>
        </w:tc>
        <w:tc>
          <w:tcPr>
            <w:tcW w:w="3700" w:type="dxa"/>
            <w:gridSpan w:val="3"/>
            <w:shd w:val="clear" w:color="auto" w:fill="auto"/>
            <w:vAlign w:val="center"/>
          </w:tcPr>
          <w:p w14:paraId="3168016A" w14:textId="503D517A" w:rsidR="008D2670" w:rsidRPr="008D2670" w:rsidRDefault="008D2670" w:rsidP="00864142">
            <w:pPr>
              <w:jc w:val="center"/>
              <w:rPr>
                <w:rFonts w:ascii="Times New Roman" w:hAnsi="Times New Roman"/>
                <w:b/>
                <w:bCs/>
                <w:sz w:val="20"/>
                <w:szCs w:val="20"/>
              </w:rPr>
            </w:pPr>
            <w:r w:rsidRPr="008D2670">
              <w:rPr>
                <w:rFonts w:ascii="Times New Roman" w:hAnsi="Times New Roman"/>
                <w:b/>
                <w:bCs/>
                <w:sz w:val="20"/>
                <w:szCs w:val="20"/>
              </w:rPr>
              <w:t xml:space="preserve">Delivery Place </w:t>
            </w:r>
          </w:p>
          <w:p w14:paraId="5B6B8E8F" w14:textId="77777777" w:rsidR="008D2670" w:rsidRPr="008D2670" w:rsidRDefault="008D2670" w:rsidP="00864142">
            <w:pPr>
              <w:jc w:val="center"/>
              <w:rPr>
                <w:rFonts w:ascii="Times New Roman" w:hAnsi="Times New Roman"/>
                <w:b/>
                <w:bCs/>
                <w:sz w:val="20"/>
                <w:szCs w:val="20"/>
              </w:rPr>
            </w:pPr>
          </w:p>
          <w:p w14:paraId="7E0B1273" w14:textId="77777777" w:rsidR="008D2670" w:rsidRPr="008D2670" w:rsidRDefault="008D2670" w:rsidP="00864142">
            <w:pPr>
              <w:jc w:val="center"/>
              <w:rPr>
                <w:rFonts w:ascii="Times New Roman" w:hAnsi="Times New Roman"/>
                <w:b/>
                <w:bCs/>
                <w:sz w:val="20"/>
                <w:szCs w:val="20"/>
                <w:lang w:val="ka-GE"/>
              </w:rPr>
            </w:pPr>
            <w:r w:rsidRPr="008D2670">
              <w:rPr>
                <w:rFonts w:ascii="Sylfaen" w:hAnsi="Sylfaen" w:cs="Sylfaen"/>
                <w:b/>
                <w:bCs/>
                <w:sz w:val="20"/>
                <w:szCs w:val="20"/>
                <w:lang w:val="ka-GE"/>
              </w:rPr>
              <w:t>მიწოდების</w:t>
            </w:r>
            <w:r w:rsidRPr="008D2670">
              <w:rPr>
                <w:rFonts w:ascii="Times New Roman" w:hAnsi="Times New Roman"/>
                <w:b/>
                <w:bCs/>
                <w:sz w:val="20"/>
                <w:szCs w:val="20"/>
                <w:lang w:val="ka-GE"/>
              </w:rPr>
              <w:t xml:space="preserve"> </w:t>
            </w:r>
            <w:r w:rsidRPr="008D2670">
              <w:rPr>
                <w:rFonts w:ascii="Sylfaen" w:hAnsi="Sylfaen" w:cs="Sylfaen"/>
                <w:b/>
                <w:bCs/>
                <w:sz w:val="20"/>
                <w:szCs w:val="20"/>
                <w:lang w:val="ka-GE"/>
              </w:rPr>
              <w:t>ადგილი</w:t>
            </w:r>
          </w:p>
        </w:tc>
        <w:tc>
          <w:tcPr>
            <w:tcW w:w="4107" w:type="dxa"/>
            <w:gridSpan w:val="2"/>
            <w:shd w:val="clear" w:color="auto" w:fill="auto"/>
            <w:vAlign w:val="center"/>
            <w:hideMark/>
          </w:tcPr>
          <w:p w14:paraId="09CFC8E8" w14:textId="6D61B7BD" w:rsidR="008D2670" w:rsidRPr="008D2670" w:rsidRDefault="008D2670" w:rsidP="00864142">
            <w:pPr>
              <w:jc w:val="center"/>
              <w:rPr>
                <w:rFonts w:ascii="Times New Roman" w:hAnsi="Times New Roman"/>
                <w:b/>
                <w:bCs/>
                <w:sz w:val="20"/>
                <w:szCs w:val="20"/>
              </w:rPr>
            </w:pPr>
            <w:r w:rsidRPr="008D2670">
              <w:rPr>
                <w:rFonts w:ascii="Times New Roman" w:hAnsi="Times New Roman"/>
                <w:b/>
                <w:bCs/>
                <w:sz w:val="20"/>
                <w:szCs w:val="20"/>
              </w:rPr>
              <w:t xml:space="preserve">Species Composition </w:t>
            </w:r>
          </w:p>
          <w:p w14:paraId="035B1AF7" w14:textId="6EE65CBD" w:rsidR="008D2670" w:rsidRPr="008D2670" w:rsidRDefault="008D2670" w:rsidP="00864142">
            <w:pPr>
              <w:jc w:val="center"/>
              <w:rPr>
                <w:rFonts w:ascii="Times New Roman" w:hAnsi="Times New Roman"/>
                <w:sz w:val="20"/>
                <w:szCs w:val="20"/>
              </w:rPr>
            </w:pPr>
            <w:r w:rsidRPr="008D2670">
              <w:rPr>
                <w:rFonts w:ascii="Times New Roman" w:hAnsi="Times New Roman"/>
                <w:sz w:val="20"/>
                <w:szCs w:val="20"/>
              </w:rPr>
              <w:t>(by Grapevine Varieties)</w:t>
            </w:r>
          </w:p>
          <w:p w14:paraId="305CE9F1" w14:textId="77777777" w:rsidR="008D2670" w:rsidRPr="008D2670" w:rsidRDefault="008D2670" w:rsidP="00864142">
            <w:pPr>
              <w:jc w:val="center"/>
              <w:rPr>
                <w:rFonts w:ascii="Times New Roman" w:hAnsi="Times New Roman"/>
                <w:sz w:val="20"/>
                <w:szCs w:val="20"/>
              </w:rPr>
            </w:pPr>
          </w:p>
          <w:p w14:paraId="59262F6D" w14:textId="309C7887" w:rsidR="008D2670" w:rsidRPr="008D2670" w:rsidRDefault="008D2670" w:rsidP="00864142">
            <w:pPr>
              <w:jc w:val="center"/>
              <w:rPr>
                <w:rFonts w:ascii="Times New Roman" w:hAnsi="Times New Roman"/>
                <w:b/>
                <w:bCs/>
                <w:sz w:val="20"/>
                <w:szCs w:val="20"/>
                <w:lang w:val="ka-GE"/>
              </w:rPr>
            </w:pPr>
            <w:r w:rsidRPr="008D2670">
              <w:rPr>
                <w:rFonts w:ascii="Sylfaen" w:hAnsi="Sylfaen" w:cs="Sylfaen"/>
                <w:b/>
                <w:bCs/>
                <w:sz w:val="20"/>
                <w:szCs w:val="20"/>
                <w:lang w:val="ka-GE"/>
              </w:rPr>
              <w:t xml:space="preserve">სახეობების ჩამონათვალი </w:t>
            </w:r>
          </w:p>
          <w:p w14:paraId="28F63D32" w14:textId="77777777" w:rsidR="008D2670" w:rsidRPr="008D2670" w:rsidRDefault="008D2670" w:rsidP="00864142">
            <w:pPr>
              <w:jc w:val="center"/>
              <w:rPr>
                <w:rFonts w:ascii="Times New Roman" w:hAnsi="Times New Roman"/>
                <w:sz w:val="20"/>
                <w:szCs w:val="20"/>
                <w:lang w:val="ka-GE"/>
              </w:rPr>
            </w:pPr>
            <w:r w:rsidRPr="008D2670">
              <w:rPr>
                <w:rFonts w:ascii="Times New Roman" w:hAnsi="Times New Roman"/>
                <w:sz w:val="20"/>
                <w:szCs w:val="20"/>
                <w:lang w:val="ka-GE"/>
              </w:rPr>
              <w:t>(</w:t>
            </w:r>
            <w:r w:rsidRPr="008D2670">
              <w:rPr>
                <w:rFonts w:ascii="Sylfaen" w:hAnsi="Sylfaen" w:cs="Sylfaen"/>
                <w:sz w:val="20"/>
                <w:szCs w:val="20"/>
                <w:lang w:val="ka-GE"/>
              </w:rPr>
              <w:t>ვაზის</w:t>
            </w:r>
            <w:r w:rsidRPr="008D2670">
              <w:rPr>
                <w:rFonts w:ascii="Times New Roman" w:hAnsi="Times New Roman"/>
                <w:sz w:val="20"/>
                <w:szCs w:val="20"/>
                <w:lang w:val="ka-GE"/>
              </w:rPr>
              <w:t xml:space="preserve"> </w:t>
            </w:r>
            <w:r w:rsidRPr="008D2670">
              <w:rPr>
                <w:rFonts w:ascii="Sylfaen" w:hAnsi="Sylfaen" w:cs="Sylfaen"/>
                <w:sz w:val="20"/>
                <w:szCs w:val="20"/>
                <w:lang w:val="ka-GE"/>
              </w:rPr>
              <w:t>ჯიშების</w:t>
            </w:r>
            <w:r w:rsidRPr="008D2670">
              <w:rPr>
                <w:rFonts w:ascii="Times New Roman" w:hAnsi="Times New Roman"/>
                <w:sz w:val="20"/>
                <w:szCs w:val="20"/>
                <w:lang w:val="ka-GE"/>
              </w:rPr>
              <w:t xml:space="preserve"> </w:t>
            </w:r>
            <w:r w:rsidRPr="008D2670">
              <w:rPr>
                <w:rFonts w:ascii="Sylfaen" w:hAnsi="Sylfaen" w:cs="Sylfaen"/>
                <w:sz w:val="20"/>
                <w:szCs w:val="20"/>
                <w:lang w:val="ka-GE"/>
              </w:rPr>
              <w:t>მიხედვით</w:t>
            </w:r>
            <w:r w:rsidRPr="008D2670">
              <w:rPr>
                <w:rFonts w:ascii="Times New Roman" w:hAnsi="Times New Roman"/>
                <w:sz w:val="20"/>
                <w:szCs w:val="20"/>
                <w:lang w:val="ka-GE"/>
              </w:rPr>
              <w:t>)</w:t>
            </w:r>
          </w:p>
        </w:tc>
        <w:tc>
          <w:tcPr>
            <w:tcW w:w="1567" w:type="dxa"/>
            <w:shd w:val="clear" w:color="auto" w:fill="auto"/>
            <w:vAlign w:val="center"/>
            <w:hideMark/>
          </w:tcPr>
          <w:p w14:paraId="09965D6A" w14:textId="5DA7F744" w:rsidR="008D2670" w:rsidRPr="008D2670" w:rsidRDefault="008D2670" w:rsidP="00864142">
            <w:pPr>
              <w:jc w:val="center"/>
              <w:rPr>
                <w:rFonts w:ascii="Times New Roman" w:hAnsi="Times New Roman"/>
                <w:b/>
                <w:bCs/>
                <w:sz w:val="20"/>
                <w:szCs w:val="20"/>
              </w:rPr>
            </w:pPr>
            <w:r w:rsidRPr="008D2670">
              <w:rPr>
                <w:rFonts w:ascii="Times New Roman" w:hAnsi="Times New Roman"/>
                <w:b/>
                <w:bCs/>
                <w:sz w:val="20"/>
                <w:szCs w:val="20"/>
              </w:rPr>
              <w:t>Unit</w:t>
            </w:r>
          </w:p>
          <w:p w14:paraId="2656F338" w14:textId="77777777" w:rsidR="008D2670" w:rsidRPr="008D2670" w:rsidRDefault="008D2670" w:rsidP="00864142">
            <w:pPr>
              <w:jc w:val="center"/>
              <w:rPr>
                <w:rFonts w:ascii="Times New Roman" w:hAnsi="Times New Roman"/>
                <w:b/>
                <w:bCs/>
                <w:sz w:val="20"/>
                <w:szCs w:val="20"/>
              </w:rPr>
            </w:pPr>
          </w:p>
          <w:p w14:paraId="688A7276" w14:textId="77777777" w:rsidR="008D2670" w:rsidRPr="008D2670" w:rsidRDefault="008D2670" w:rsidP="00864142">
            <w:pPr>
              <w:jc w:val="center"/>
              <w:rPr>
                <w:rFonts w:ascii="Times New Roman" w:hAnsi="Times New Roman"/>
                <w:b/>
                <w:bCs/>
                <w:sz w:val="20"/>
                <w:szCs w:val="20"/>
                <w:lang w:val="ka-GE"/>
              </w:rPr>
            </w:pPr>
            <w:r w:rsidRPr="008D2670">
              <w:rPr>
                <w:rFonts w:ascii="Sylfaen" w:hAnsi="Sylfaen" w:cs="Sylfaen"/>
                <w:b/>
                <w:bCs/>
                <w:sz w:val="20"/>
                <w:szCs w:val="20"/>
                <w:lang w:val="ka-GE"/>
              </w:rPr>
              <w:t>ზომის</w:t>
            </w:r>
            <w:r w:rsidRPr="008D2670">
              <w:rPr>
                <w:rFonts w:ascii="Times New Roman" w:hAnsi="Times New Roman"/>
                <w:b/>
                <w:bCs/>
                <w:sz w:val="20"/>
                <w:szCs w:val="20"/>
                <w:lang w:val="ka-GE"/>
              </w:rPr>
              <w:t xml:space="preserve"> </w:t>
            </w:r>
            <w:r w:rsidRPr="008D2670">
              <w:rPr>
                <w:rFonts w:ascii="Sylfaen" w:hAnsi="Sylfaen" w:cs="Sylfaen"/>
                <w:b/>
                <w:bCs/>
                <w:sz w:val="20"/>
                <w:szCs w:val="20"/>
                <w:lang w:val="ka-GE"/>
              </w:rPr>
              <w:t>ერთეული</w:t>
            </w:r>
          </w:p>
        </w:tc>
        <w:tc>
          <w:tcPr>
            <w:tcW w:w="1612" w:type="dxa"/>
            <w:shd w:val="clear" w:color="auto" w:fill="auto"/>
            <w:noWrap/>
            <w:vAlign w:val="center"/>
            <w:hideMark/>
          </w:tcPr>
          <w:p w14:paraId="22561999" w14:textId="223A6491" w:rsidR="008D2670" w:rsidRPr="008D2670" w:rsidRDefault="008D2670" w:rsidP="00864142">
            <w:pPr>
              <w:jc w:val="center"/>
              <w:rPr>
                <w:rFonts w:ascii="Times New Roman" w:hAnsi="Times New Roman"/>
                <w:b/>
                <w:bCs/>
                <w:sz w:val="20"/>
                <w:szCs w:val="20"/>
              </w:rPr>
            </w:pPr>
            <w:r w:rsidRPr="008D2670">
              <w:rPr>
                <w:rFonts w:ascii="Times New Roman" w:hAnsi="Times New Roman"/>
                <w:b/>
                <w:bCs/>
                <w:sz w:val="20"/>
                <w:szCs w:val="20"/>
              </w:rPr>
              <w:t>Quantity</w:t>
            </w:r>
          </w:p>
          <w:p w14:paraId="314F31E3" w14:textId="77777777" w:rsidR="008D2670" w:rsidRPr="008D2670" w:rsidRDefault="008D2670" w:rsidP="00864142">
            <w:pPr>
              <w:jc w:val="center"/>
              <w:rPr>
                <w:rFonts w:ascii="Times New Roman" w:hAnsi="Times New Roman"/>
                <w:b/>
                <w:bCs/>
                <w:sz w:val="20"/>
                <w:szCs w:val="20"/>
              </w:rPr>
            </w:pPr>
          </w:p>
          <w:p w14:paraId="5C20B84E" w14:textId="77777777" w:rsidR="008D2670" w:rsidRPr="008D2670" w:rsidRDefault="008D2670" w:rsidP="00864142">
            <w:pPr>
              <w:jc w:val="center"/>
              <w:rPr>
                <w:rFonts w:ascii="Times New Roman" w:hAnsi="Times New Roman"/>
                <w:b/>
                <w:bCs/>
                <w:sz w:val="20"/>
                <w:szCs w:val="20"/>
                <w:lang w:val="ka-GE"/>
              </w:rPr>
            </w:pPr>
            <w:r w:rsidRPr="008D2670">
              <w:rPr>
                <w:rFonts w:ascii="Sylfaen" w:hAnsi="Sylfaen" w:cs="Sylfaen"/>
                <w:b/>
                <w:bCs/>
                <w:sz w:val="20"/>
                <w:szCs w:val="20"/>
                <w:lang w:val="ka-GE"/>
              </w:rPr>
              <w:t>რაოდენობა</w:t>
            </w:r>
          </w:p>
        </w:tc>
        <w:tc>
          <w:tcPr>
            <w:tcW w:w="2140" w:type="dxa"/>
            <w:shd w:val="clear" w:color="auto" w:fill="auto"/>
            <w:vAlign w:val="center"/>
            <w:hideMark/>
          </w:tcPr>
          <w:p w14:paraId="6E4B6B3D" w14:textId="4639956D" w:rsidR="008D2670" w:rsidRPr="008D2670" w:rsidRDefault="008D2670" w:rsidP="00864142">
            <w:pPr>
              <w:jc w:val="center"/>
              <w:rPr>
                <w:rFonts w:ascii="Times New Roman" w:hAnsi="Times New Roman"/>
                <w:b/>
                <w:bCs/>
                <w:sz w:val="20"/>
                <w:szCs w:val="20"/>
              </w:rPr>
            </w:pPr>
            <w:r w:rsidRPr="008D2670">
              <w:rPr>
                <w:rFonts w:ascii="Times New Roman" w:hAnsi="Times New Roman"/>
                <w:b/>
                <w:bCs/>
                <w:sz w:val="20"/>
                <w:szCs w:val="20"/>
              </w:rPr>
              <w:t>Unit Cost</w:t>
            </w:r>
            <w:r w:rsidRPr="008D2670">
              <w:rPr>
                <w:rFonts w:ascii="Times New Roman" w:hAnsi="Times New Roman"/>
                <w:b/>
                <w:bCs/>
                <w:sz w:val="20"/>
                <w:szCs w:val="20"/>
              </w:rPr>
              <w:br/>
              <w:t>incl. VAT</w:t>
            </w:r>
            <w:r w:rsidRPr="008D2670">
              <w:rPr>
                <w:rFonts w:ascii="Times New Roman" w:hAnsi="Times New Roman"/>
                <w:b/>
                <w:bCs/>
                <w:sz w:val="20"/>
                <w:szCs w:val="20"/>
                <w:lang w:val="ka-GE"/>
              </w:rPr>
              <w:t xml:space="preserve"> </w:t>
            </w:r>
            <w:r w:rsidRPr="008D2670">
              <w:rPr>
                <w:rFonts w:ascii="Times New Roman" w:hAnsi="Times New Roman"/>
                <w:b/>
                <w:bCs/>
                <w:sz w:val="20"/>
                <w:szCs w:val="20"/>
              </w:rPr>
              <w:t xml:space="preserve">(GEL) </w:t>
            </w:r>
          </w:p>
          <w:p w14:paraId="2A2646C6" w14:textId="77777777" w:rsidR="008D2670" w:rsidRPr="008D2670" w:rsidRDefault="008D2670" w:rsidP="00864142">
            <w:pPr>
              <w:jc w:val="center"/>
              <w:rPr>
                <w:rFonts w:ascii="Times New Roman" w:hAnsi="Times New Roman"/>
                <w:b/>
                <w:bCs/>
                <w:sz w:val="20"/>
                <w:szCs w:val="20"/>
              </w:rPr>
            </w:pPr>
          </w:p>
          <w:p w14:paraId="1567AEB0" w14:textId="77777777" w:rsidR="008D2670" w:rsidRPr="008D2670" w:rsidRDefault="008D2670" w:rsidP="00864142">
            <w:pPr>
              <w:jc w:val="center"/>
              <w:rPr>
                <w:rFonts w:asciiTheme="minorHAnsi" w:hAnsiTheme="minorHAnsi"/>
                <w:b/>
                <w:bCs/>
                <w:sz w:val="20"/>
                <w:szCs w:val="20"/>
                <w:lang w:val="ka-GE"/>
              </w:rPr>
            </w:pPr>
            <w:r w:rsidRPr="008D2670">
              <w:rPr>
                <w:rFonts w:ascii="Sylfaen" w:hAnsi="Sylfaen" w:cs="Sylfaen"/>
                <w:b/>
                <w:bCs/>
                <w:sz w:val="20"/>
                <w:szCs w:val="20"/>
                <w:lang w:val="ka-GE"/>
              </w:rPr>
              <w:t>ერთეულის</w:t>
            </w:r>
            <w:r w:rsidRPr="008D2670">
              <w:rPr>
                <w:rFonts w:ascii="Times New Roman" w:hAnsi="Times New Roman"/>
                <w:b/>
                <w:bCs/>
                <w:sz w:val="20"/>
                <w:szCs w:val="20"/>
                <w:lang w:val="ka-GE"/>
              </w:rPr>
              <w:t xml:space="preserve"> </w:t>
            </w:r>
            <w:r w:rsidRPr="008D2670">
              <w:rPr>
                <w:rFonts w:ascii="Sylfaen" w:hAnsi="Sylfaen" w:cs="Sylfaen"/>
                <w:b/>
                <w:bCs/>
                <w:sz w:val="20"/>
                <w:szCs w:val="20"/>
                <w:lang w:val="ka-GE"/>
              </w:rPr>
              <w:t>ღირებულება</w:t>
            </w:r>
            <w:r w:rsidRPr="008D2670">
              <w:rPr>
                <w:rFonts w:ascii="Times New Roman" w:hAnsi="Times New Roman"/>
                <w:b/>
                <w:bCs/>
                <w:sz w:val="20"/>
                <w:szCs w:val="20"/>
                <w:lang w:val="ka-GE"/>
              </w:rPr>
              <w:t xml:space="preserve"> </w:t>
            </w:r>
            <w:r w:rsidRPr="008D2670">
              <w:rPr>
                <w:rFonts w:ascii="Sylfaen" w:hAnsi="Sylfaen" w:cs="Sylfaen"/>
                <w:b/>
                <w:bCs/>
                <w:sz w:val="20"/>
                <w:szCs w:val="20"/>
                <w:lang w:val="ka-GE"/>
              </w:rPr>
              <w:t>დღგ</w:t>
            </w:r>
            <w:r w:rsidRPr="008D2670">
              <w:rPr>
                <w:rFonts w:ascii="Times New Roman" w:hAnsi="Times New Roman"/>
                <w:b/>
                <w:bCs/>
                <w:sz w:val="20"/>
                <w:szCs w:val="20"/>
                <w:lang w:val="ka-GE"/>
              </w:rPr>
              <w:t>-</w:t>
            </w:r>
            <w:r w:rsidRPr="008D2670">
              <w:rPr>
                <w:rFonts w:ascii="Sylfaen" w:hAnsi="Sylfaen" w:cs="Sylfaen"/>
                <w:b/>
                <w:bCs/>
                <w:sz w:val="20"/>
                <w:szCs w:val="20"/>
                <w:lang w:val="ka-GE"/>
              </w:rPr>
              <w:t>ს</w:t>
            </w:r>
            <w:r w:rsidRPr="008D2670">
              <w:rPr>
                <w:rFonts w:ascii="Times New Roman" w:hAnsi="Times New Roman"/>
                <w:b/>
                <w:bCs/>
                <w:sz w:val="20"/>
                <w:szCs w:val="20"/>
                <w:lang w:val="ka-GE"/>
              </w:rPr>
              <w:t xml:space="preserve"> </w:t>
            </w:r>
            <w:r w:rsidRPr="008D2670">
              <w:rPr>
                <w:rFonts w:ascii="Sylfaen" w:hAnsi="Sylfaen" w:cs="Sylfaen"/>
                <w:b/>
                <w:bCs/>
                <w:sz w:val="20"/>
                <w:szCs w:val="20"/>
                <w:lang w:val="ka-GE"/>
              </w:rPr>
              <w:t>ჩათვლით</w:t>
            </w:r>
            <w:r w:rsidRPr="008D2670">
              <w:rPr>
                <w:rFonts w:ascii="Times New Roman" w:hAnsi="Times New Roman"/>
                <w:b/>
                <w:bCs/>
                <w:sz w:val="20"/>
                <w:szCs w:val="20"/>
                <w:lang w:val="ka-GE"/>
              </w:rPr>
              <w:t xml:space="preserve"> (</w:t>
            </w:r>
            <w:r w:rsidRPr="008D2670">
              <w:rPr>
                <w:rFonts w:ascii="Sylfaen" w:hAnsi="Sylfaen" w:cs="Sylfaen"/>
                <w:b/>
                <w:bCs/>
                <w:sz w:val="20"/>
                <w:szCs w:val="20"/>
                <w:lang w:val="ka-GE"/>
              </w:rPr>
              <w:t>ლარი</w:t>
            </w:r>
            <w:r w:rsidRPr="008D2670">
              <w:rPr>
                <w:rFonts w:ascii="Times New Roman" w:hAnsi="Times New Roman"/>
                <w:b/>
                <w:bCs/>
                <w:sz w:val="20"/>
                <w:szCs w:val="20"/>
                <w:lang w:val="ka-GE"/>
              </w:rPr>
              <w:t>)</w:t>
            </w:r>
          </w:p>
          <w:p w14:paraId="5E5DFA5F" w14:textId="36E8A0A5" w:rsidR="008D2670" w:rsidRPr="008D2670" w:rsidRDefault="008D2670" w:rsidP="00864142">
            <w:pPr>
              <w:jc w:val="center"/>
              <w:rPr>
                <w:rFonts w:asciiTheme="minorHAnsi" w:hAnsiTheme="minorHAnsi"/>
                <w:b/>
                <w:bCs/>
                <w:sz w:val="20"/>
                <w:szCs w:val="20"/>
                <w:lang w:val="ka-GE"/>
              </w:rPr>
            </w:pPr>
          </w:p>
        </w:tc>
        <w:tc>
          <w:tcPr>
            <w:tcW w:w="2142" w:type="dxa"/>
            <w:gridSpan w:val="2"/>
            <w:shd w:val="clear" w:color="auto" w:fill="auto"/>
            <w:vAlign w:val="center"/>
            <w:hideMark/>
          </w:tcPr>
          <w:p w14:paraId="6450CEAA" w14:textId="77777777" w:rsidR="008D2670" w:rsidRPr="008D2670" w:rsidRDefault="008D2670" w:rsidP="00864142">
            <w:pPr>
              <w:jc w:val="center"/>
              <w:rPr>
                <w:rFonts w:ascii="Times New Roman" w:hAnsi="Times New Roman"/>
                <w:b/>
                <w:bCs/>
                <w:sz w:val="20"/>
                <w:szCs w:val="20"/>
              </w:rPr>
            </w:pPr>
          </w:p>
          <w:p w14:paraId="565AE80D" w14:textId="0D1E73E5" w:rsidR="008D2670" w:rsidRPr="008D2670" w:rsidRDefault="008D2670" w:rsidP="00864142">
            <w:pPr>
              <w:jc w:val="center"/>
              <w:rPr>
                <w:rFonts w:ascii="Times New Roman" w:hAnsi="Times New Roman"/>
                <w:b/>
                <w:bCs/>
                <w:sz w:val="20"/>
                <w:szCs w:val="20"/>
              </w:rPr>
            </w:pPr>
            <w:r w:rsidRPr="008D2670">
              <w:rPr>
                <w:rFonts w:ascii="Times New Roman" w:hAnsi="Times New Roman"/>
                <w:b/>
                <w:bCs/>
                <w:sz w:val="20"/>
                <w:szCs w:val="20"/>
              </w:rPr>
              <w:t>Total Cost</w:t>
            </w:r>
            <w:r w:rsidRPr="008D2670">
              <w:rPr>
                <w:rFonts w:ascii="Times New Roman" w:hAnsi="Times New Roman"/>
                <w:b/>
                <w:bCs/>
                <w:sz w:val="20"/>
                <w:szCs w:val="20"/>
              </w:rPr>
              <w:br/>
              <w:t>incl. VAT</w:t>
            </w:r>
            <w:r w:rsidRPr="008D2670">
              <w:rPr>
                <w:rFonts w:ascii="Times New Roman" w:hAnsi="Times New Roman"/>
                <w:b/>
                <w:bCs/>
                <w:sz w:val="20"/>
                <w:szCs w:val="20"/>
                <w:lang w:val="ka-GE"/>
              </w:rPr>
              <w:t xml:space="preserve"> </w:t>
            </w:r>
            <w:r w:rsidRPr="008D2670">
              <w:rPr>
                <w:rFonts w:ascii="Times New Roman" w:hAnsi="Times New Roman"/>
                <w:b/>
                <w:bCs/>
                <w:sz w:val="20"/>
                <w:szCs w:val="20"/>
              </w:rPr>
              <w:t>(GEL)</w:t>
            </w:r>
          </w:p>
          <w:p w14:paraId="0ABAAF6D" w14:textId="77777777" w:rsidR="008D2670" w:rsidRPr="008D2670" w:rsidRDefault="008D2670" w:rsidP="00864142">
            <w:pPr>
              <w:jc w:val="center"/>
              <w:rPr>
                <w:rFonts w:ascii="Times New Roman" w:hAnsi="Times New Roman"/>
                <w:b/>
                <w:bCs/>
                <w:sz w:val="20"/>
                <w:szCs w:val="20"/>
              </w:rPr>
            </w:pPr>
          </w:p>
          <w:p w14:paraId="737F3C56" w14:textId="6922A1F3" w:rsidR="008D2670" w:rsidRPr="008D2670" w:rsidRDefault="008D2670" w:rsidP="00864142">
            <w:pPr>
              <w:jc w:val="center"/>
              <w:rPr>
                <w:rFonts w:asciiTheme="minorHAnsi" w:hAnsiTheme="minorHAnsi"/>
                <w:b/>
                <w:bCs/>
                <w:sz w:val="20"/>
                <w:szCs w:val="20"/>
                <w:lang w:val="ka-GE"/>
              </w:rPr>
            </w:pPr>
            <w:r w:rsidRPr="008D2670">
              <w:rPr>
                <w:rFonts w:ascii="Sylfaen" w:hAnsi="Sylfaen" w:cs="Sylfaen"/>
                <w:b/>
                <w:bCs/>
                <w:sz w:val="20"/>
                <w:szCs w:val="20"/>
                <w:lang w:val="ka-GE"/>
              </w:rPr>
              <w:t>ჯამური</w:t>
            </w:r>
            <w:r w:rsidRPr="008D2670">
              <w:rPr>
                <w:rFonts w:ascii="Times New Roman" w:hAnsi="Times New Roman"/>
                <w:b/>
                <w:bCs/>
                <w:sz w:val="20"/>
                <w:szCs w:val="20"/>
                <w:lang w:val="ka-GE"/>
              </w:rPr>
              <w:t xml:space="preserve"> </w:t>
            </w:r>
            <w:r w:rsidRPr="008D2670">
              <w:rPr>
                <w:rFonts w:ascii="Sylfaen" w:hAnsi="Sylfaen" w:cs="Sylfaen"/>
                <w:b/>
                <w:bCs/>
                <w:sz w:val="20"/>
                <w:szCs w:val="20"/>
                <w:lang w:val="ka-GE"/>
              </w:rPr>
              <w:t>ღირებულება</w:t>
            </w:r>
            <w:r w:rsidRPr="008D2670">
              <w:rPr>
                <w:rFonts w:ascii="Times New Roman" w:hAnsi="Times New Roman"/>
                <w:b/>
                <w:bCs/>
                <w:sz w:val="20"/>
                <w:szCs w:val="20"/>
                <w:lang w:val="ka-GE"/>
              </w:rPr>
              <w:t xml:space="preserve"> </w:t>
            </w:r>
            <w:r w:rsidRPr="008D2670">
              <w:rPr>
                <w:rFonts w:ascii="Sylfaen" w:hAnsi="Sylfaen" w:cs="Sylfaen"/>
                <w:b/>
                <w:bCs/>
                <w:sz w:val="20"/>
                <w:szCs w:val="20"/>
                <w:lang w:val="ka-GE"/>
              </w:rPr>
              <w:t>დღგ</w:t>
            </w:r>
            <w:r w:rsidRPr="008D2670">
              <w:rPr>
                <w:rFonts w:ascii="Times New Roman" w:hAnsi="Times New Roman"/>
                <w:b/>
                <w:bCs/>
                <w:sz w:val="20"/>
                <w:szCs w:val="20"/>
                <w:lang w:val="ka-GE"/>
              </w:rPr>
              <w:t>-</w:t>
            </w:r>
            <w:r w:rsidRPr="008D2670">
              <w:rPr>
                <w:rFonts w:ascii="Sylfaen" w:hAnsi="Sylfaen" w:cs="Sylfaen"/>
                <w:b/>
                <w:bCs/>
                <w:sz w:val="20"/>
                <w:szCs w:val="20"/>
                <w:lang w:val="ka-GE"/>
              </w:rPr>
              <w:t>ს</w:t>
            </w:r>
            <w:r w:rsidRPr="008D2670">
              <w:rPr>
                <w:rFonts w:ascii="Times New Roman" w:hAnsi="Times New Roman"/>
                <w:b/>
                <w:bCs/>
                <w:sz w:val="20"/>
                <w:szCs w:val="20"/>
                <w:lang w:val="ka-GE"/>
              </w:rPr>
              <w:t xml:space="preserve"> </w:t>
            </w:r>
            <w:r w:rsidRPr="008D2670">
              <w:rPr>
                <w:rFonts w:ascii="Sylfaen" w:hAnsi="Sylfaen" w:cs="Sylfaen"/>
                <w:b/>
                <w:bCs/>
                <w:sz w:val="20"/>
                <w:szCs w:val="20"/>
                <w:lang w:val="ka-GE"/>
              </w:rPr>
              <w:t>ჩათვლით</w:t>
            </w:r>
            <w:r w:rsidRPr="008D2670">
              <w:rPr>
                <w:rFonts w:ascii="Times New Roman" w:hAnsi="Times New Roman"/>
                <w:b/>
                <w:bCs/>
                <w:sz w:val="20"/>
                <w:szCs w:val="20"/>
                <w:lang w:val="ka-GE"/>
              </w:rPr>
              <w:t xml:space="preserve"> (</w:t>
            </w:r>
            <w:r w:rsidRPr="008D2670">
              <w:rPr>
                <w:rFonts w:ascii="Sylfaen" w:hAnsi="Sylfaen" w:cs="Sylfaen"/>
                <w:b/>
                <w:bCs/>
                <w:sz w:val="20"/>
                <w:szCs w:val="20"/>
                <w:lang w:val="ka-GE"/>
              </w:rPr>
              <w:t>ლარი</w:t>
            </w:r>
            <w:r w:rsidRPr="008D2670">
              <w:rPr>
                <w:rFonts w:ascii="Times New Roman" w:hAnsi="Times New Roman"/>
                <w:b/>
                <w:bCs/>
                <w:sz w:val="20"/>
                <w:szCs w:val="20"/>
                <w:lang w:val="ka-GE"/>
              </w:rPr>
              <w:t>)</w:t>
            </w:r>
          </w:p>
          <w:p w14:paraId="70ABE288" w14:textId="77777777" w:rsidR="008D2670" w:rsidRPr="008D2670" w:rsidRDefault="008D2670" w:rsidP="00864142">
            <w:pPr>
              <w:jc w:val="center"/>
              <w:rPr>
                <w:rFonts w:asciiTheme="minorHAnsi" w:hAnsiTheme="minorHAnsi"/>
                <w:b/>
                <w:bCs/>
                <w:sz w:val="20"/>
                <w:szCs w:val="20"/>
                <w:lang w:val="ka-GE"/>
              </w:rPr>
            </w:pPr>
          </w:p>
          <w:p w14:paraId="788516E2" w14:textId="45A55A1F" w:rsidR="008D2670" w:rsidRPr="008D2670" w:rsidRDefault="008D2670" w:rsidP="00864142">
            <w:pPr>
              <w:jc w:val="center"/>
              <w:rPr>
                <w:rFonts w:asciiTheme="minorHAnsi" w:hAnsiTheme="minorHAnsi"/>
                <w:b/>
                <w:bCs/>
                <w:sz w:val="20"/>
                <w:szCs w:val="20"/>
                <w:lang w:val="ka-GE"/>
              </w:rPr>
            </w:pPr>
          </w:p>
        </w:tc>
      </w:tr>
      <w:tr w:rsidR="008D2670" w:rsidRPr="008D2670" w14:paraId="3B2D618A" w14:textId="77777777" w:rsidTr="0082709B">
        <w:trPr>
          <w:trHeight w:val="746"/>
          <w:jc w:val="center"/>
        </w:trPr>
        <w:tc>
          <w:tcPr>
            <w:tcW w:w="945" w:type="dxa"/>
            <w:vMerge w:val="restart"/>
            <w:shd w:val="clear" w:color="auto" w:fill="auto"/>
            <w:noWrap/>
            <w:vAlign w:val="center"/>
            <w:hideMark/>
          </w:tcPr>
          <w:p w14:paraId="3876D49F" w14:textId="4730048D" w:rsidR="008D2670" w:rsidRPr="008D2670" w:rsidRDefault="008D2670" w:rsidP="00430895">
            <w:pPr>
              <w:jc w:val="center"/>
              <w:rPr>
                <w:rFonts w:ascii="Times New Roman" w:hAnsi="Times New Roman"/>
                <w:sz w:val="20"/>
                <w:szCs w:val="20"/>
              </w:rPr>
            </w:pPr>
            <w:bookmarkStart w:id="16" w:name="_Hlk148104383"/>
            <w:r w:rsidRPr="008D2670">
              <w:rPr>
                <w:rFonts w:ascii="Times New Roman" w:hAnsi="Times New Roman"/>
                <w:sz w:val="16"/>
                <w:szCs w:val="16"/>
              </w:rPr>
              <w:t> </w:t>
            </w:r>
            <w:r w:rsidR="00E80359">
              <w:rPr>
                <w:rFonts w:ascii="Times New Roman" w:hAnsi="Times New Roman"/>
                <w:sz w:val="20"/>
                <w:szCs w:val="20"/>
              </w:rPr>
              <w:t>2301_a2</w:t>
            </w:r>
          </w:p>
        </w:tc>
        <w:tc>
          <w:tcPr>
            <w:tcW w:w="3700" w:type="dxa"/>
            <w:gridSpan w:val="3"/>
            <w:vMerge w:val="restart"/>
            <w:shd w:val="clear" w:color="auto" w:fill="auto"/>
            <w:vAlign w:val="center"/>
          </w:tcPr>
          <w:p w14:paraId="41C7B892" w14:textId="77777777" w:rsidR="008D2670" w:rsidRPr="008D2670" w:rsidRDefault="008D2670" w:rsidP="00430895">
            <w:pPr>
              <w:jc w:val="center"/>
              <w:rPr>
                <w:rFonts w:ascii="Times New Roman" w:hAnsi="Times New Roman"/>
                <w:b/>
                <w:bCs/>
                <w:sz w:val="22"/>
              </w:rPr>
            </w:pPr>
          </w:p>
          <w:p w14:paraId="26008697" w14:textId="74BDF700" w:rsidR="008D2670" w:rsidRPr="008D2670" w:rsidRDefault="008D2670" w:rsidP="00430895">
            <w:pPr>
              <w:jc w:val="center"/>
              <w:rPr>
                <w:rFonts w:ascii="Times New Roman" w:hAnsi="Times New Roman"/>
                <w:b/>
                <w:bCs/>
                <w:sz w:val="22"/>
              </w:rPr>
            </w:pPr>
            <w:r w:rsidRPr="008D2670">
              <w:rPr>
                <w:rFonts w:ascii="Times New Roman" w:hAnsi="Times New Roman"/>
                <w:b/>
                <w:bCs/>
                <w:sz w:val="22"/>
              </w:rPr>
              <w:t xml:space="preserve">Location of </w:t>
            </w:r>
            <w:r w:rsidR="0082709B">
              <w:rPr>
                <w:rFonts w:ascii="Times New Roman" w:hAnsi="Times New Roman"/>
                <w:b/>
                <w:bCs/>
                <w:sz w:val="22"/>
              </w:rPr>
              <w:t>t</w:t>
            </w:r>
            <w:r w:rsidR="0082709B">
              <w:rPr>
                <w:rFonts w:asciiTheme="minorHAnsi" w:hAnsiTheme="minorHAnsi"/>
                <w:b/>
                <w:bCs/>
                <w:sz w:val="22"/>
              </w:rPr>
              <w:t xml:space="preserve">he </w:t>
            </w:r>
            <w:r w:rsidR="0082709B">
              <w:rPr>
                <w:rFonts w:ascii="Times New Roman" w:hAnsi="Times New Roman"/>
                <w:b/>
                <w:bCs/>
                <w:sz w:val="22"/>
              </w:rPr>
              <w:t>Wheat Sorting a</w:t>
            </w:r>
            <w:r w:rsidR="0082709B">
              <w:rPr>
                <w:rFonts w:asciiTheme="minorHAnsi" w:hAnsiTheme="minorHAnsi"/>
                <w:b/>
                <w:bCs/>
                <w:sz w:val="22"/>
              </w:rPr>
              <w:t xml:space="preserve">nd Processing Line – Settlement Aspindza, State Reserve Lands, Lebisi, Aspindza Municipality </w:t>
            </w:r>
          </w:p>
          <w:p w14:paraId="7A4F5358" w14:textId="77777777" w:rsidR="008D2670" w:rsidRPr="008D2670" w:rsidRDefault="008D2670" w:rsidP="00430895">
            <w:pPr>
              <w:jc w:val="center"/>
              <w:rPr>
                <w:rFonts w:ascii="Times New Roman" w:hAnsi="Times New Roman"/>
                <w:b/>
                <w:bCs/>
                <w:sz w:val="22"/>
              </w:rPr>
            </w:pPr>
          </w:p>
          <w:p w14:paraId="7D38289E" w14:textId="0AEFC28A" w:rsidR="008D2670" w:rsidRPr="008D2670" w:rsidRDefault="0082709B" w:rsidP="00430895">
            <w:pPr>
              <w:jc w:val="center"/>
              <w:rPr>
                <w:rFonts w:ascii="Times New Roman" w:hAnsi="Times New Roman"/>
                <w:b/>
                <w:bCs/>
                <w:sz w:val="22"/>
              </w:rPr>
            </w:pPr>
            <w:r>
              <w:rPr>
                <w:rFonts w:ascii="Sylfaen" w:hAnsi="Sylfaen" w:cs="Sylfaen"/>
                <w:b/>
                <w:bCs/>
                <w:sz w:val="22"/>
                <w:lang w:val="ka-GE"/>
              </w:rPr>
              <w:t>ხორბლის თესლის დამხარისხებელი და დამუშავების ხაზის მიწოდების ადგილი</w:t>
            </w:r>
            <w:r w:rsidR="008D2670" w:rsidRPr="008D2670">
              <w:rPr>
                <w:rFonts w:ascii="Sylfaen" w:hAnsi="Sylfaen" w:cs="Sylfaen"/>
                <w:b/>
                <w:bCs/>
                <w:sz w:val="22"/>
                <w:lang w:val="ka-GE"/>
              </w:rPr>
              <w:t>ს მდებარეობა</w:t>
            </w:r>
          </w:p>
          <w:p w14:paraId="6E7B2676" w14:textId="77777777" w:rsidR="008D2670" w:rsidRPr="008D2670" w:rsidRDefault="008D2670" w:rsidP="00430895">
            <w:pPr>
              <w:jc w:val="center"/>
              <w:rPr>
                <w:rFonts w:ascii="Times New Roman" w:hAnsi="Times New Roman"/>
                <w:b/>
                <w:bCs/>
                <w:sz w:val="22"/>
              </w:rPr>
            </w:pPr>
          </w:p>
          <w:p w14:paraId="057F80D2" w14:textId="77777777" w:rsidR="008D2670" w:rsidRPr="008D2670" w:rsidRDefault="008D2670" w:rsidP="00430895">
            <w:pPr>
              <w:jc w:val="center"/>
              <w:rPr>
                <w:rFonts w:ascii="Times New Roman" w:hAnsi="Times New Roman"/>
                <w:sz w:val="22"/>
              </w:rPr>
            </w:pPr>
          </w:p>
        </w:tc>
        <w:tc>
          <w:tcPr>
            <w:tcW w:w="4107" w:type="dxa"/>
            <w:gridSpan w:val="2"/>
            <w:shd w:val="clear" w:color="auto" w:fill="auto"/>
            <w:hideMark/>
          </w:tcPr>
          <w:p w14:paraId="670E6D52" w14:textId="6F1AE49B" w:rsidR="008D2670" w:rsidRPr="008D2670" w:rsidRDefault="008D2670" w:rsidP="00430895">
            <w:pPr>
              <w:rPr>
                <w:rFonts w:asciiTheme="minorHAnsi" w:hAnsiTheme="minorHAnsi"/>
                <w:b/>
                <w:bCs/>
                <w:sz w:val="10"/>
                <w:szCs w:val="10"/>
                <w:lang w:val="ka-GE"/>
              </w:rPr>
            </w:pPr>
          </w:p>
          <w:p w14:paraId="75C10A03" w14:textId="77777777" w:rsidR="008D2670" w:rsidRPr="008D2670" w:rsidRDefault="008D2670" w:rsidP="00430895">
            <w:pPr>
              <w:rPr>
                <w:rFonts w:asciiTheme="minorHAnsi" w:hAnsiTheme="minorHAnsi"/>
                <w:b/>
                <w:bCs/>
                <w:sz w:val="10"/>
                <w:szCs w:val="10"/>
                <w:lang w:val="ka-GE"/>
              </w:rPr>
            </w:pPr>
          </w:p>
          <w:p w14:paraId="7EBE8C57" w14:textId="606CE746" w:rsidR="008D2670" w:rsidRPr="008D2670" w:rsidRDefault="0082709B" w:rsidP="00430895">
            <w:pPr>
              <w:rPr>
                <w:rFonts w:ascii="Times New Roman" w:hAnsi="Times New Roman"/>
                <w:b/>
                <w:bCs/>
                <w:sz w:val="22"/>
              </w:rPr>
            </w:pPr>
            <w:r w:rsidRPr="0082709B">
              <w:rPr>
                <w:rFonts w:ascii="Times New Roman" w:hAnsi="Times New Roman"/>
                <w:b/>
                <w:bCs/>
                <w:sz w:val="22"/>
              </w:rPr>
              <w:t>Gravity separator “Sapsan” (PS-6 / PS-8 series) equipped with a vertical elevator</w:t>
            </w:r>
            <w:r w:rsidRPr="008D2670">
              <w:rPr>
                <w:rFonts w:ascii="Times New Roman" w:hAnsi="Times New Roman"/>
                <w:b/>
                <w:bCs/>
                <w:sz w:val="22"/>
              </w:rPr>
              <w:t xml:space="preserve"> </w:t>
            </w:r>
            <w:r w:rsidR="008D2670">
              <w:rPr>
                <w:rFonts w:ascii="Times New Roman" w:hAnsi="Times New Roman"/>
                <w:b/>
                <w:bCs/>
                <w:sz w:val="22"/>
              </w:rPr>
              <w:t>(1 (one) piece)</w:t>
            </w:r>
          </w:p>
          <w:p w14:paraId="0491CF76" w14:textId="68D09B1C" w:rsidR="008D2670" w:rsidRPr="008D2670" w:rsidRDefault="008D2670" w:rsidP="00430895">
            <w:pPr>
              <w:rPr>
                <w:rFonts w:ascii="Times New Roman" w:hAnsi="Times New Roman"/>
                <w:b/>
                <w:bCs/>
                <w:sz w:val="22"/>
              </w:rPr>
            </w:pPr>
          </w:p>
          <w:p w14:paraId="25DB78AF" w14:textId="1F540FD6" w:rsidR="008D2670" w:rsidRPr="008D2670" w:rsidRDefault="0082709B" w:rsidP="00430895">
            <w:pPr>
              <w:rPr>
                <w:rFonts w:ascii="Times New Roman" w:hAnsi="Times New Roman"/>
                <w:b/>
                <w:bCs/>
                <w:sz w:val="22"/>
                <w:lang w:val="ka-GE"/>
              </w:rPr>
            </w:pPr>
            <w:r w:rsidRPr="0082709B">
              <w:rPr>
                <w:rFonts w:ascii="Sylfaen" w:hAnsi="Sylfaen" w:cs="Sylfaen"/>
                <w:b/>
                <w:bCs/>
                <w:sz w:val="22"/>
                <w:lang w:val="ka-GE"/>
              </w:rPr>
              <w:t>გრავიტაციული სეპარატორი "საპსანი" სერია ПС-6, ПС-8, ელევატორით.</w:t>
            </w:r>
            <w:r>
              <w:rPr>
                <w:rFonts w:ascii="Sylfaen" w:hAnsi="Sylfaen" w:cs="Sylfaen"/>
                <w:b/>
                <w:bCs/>
                <w:sz w:val="22"/>
              </w:rPr>
              <w:t xml:space="preserve"> </w:t>
            </w:r>
            <w:r w:rsidR="008D2670">
              <w:rPr>
                <w:rFonts w:ascii="Sylfaen" w:hAnsi="Sylfaen" w:cs="Sylfaen"/>
                <w:b/>
                <w:bCs/>
                <w:sz w:val="22"/>
              </w:rPr>
              <w:t>(</w:t>
            </w:r>
            <w:r w:rsidR="008D2670">
              <w:rPr>
                <w:rFonts w:ascii="Sylfaen" w:hAnsi="Sylfaen" w:cs="Sylfaen"/>
                <w:b/>
                <w:bCs/>
                <w:sz w:val="22"/>
                <w:lang w:val="ka-GE"/>
              </w:rPr>
              <w:t>1 (ერთი) ცალი)</w:t>
            </w:r>
          </w:p>
          <w:p w14:paraId="12B20920" w14:textId="0B152BA0" w:rsidR="008D2670" w:rsidRPr="008D2670" w:rsidRDefault="008D2670" w:rsidP="00430895">
            <w:pPr>
              <w:rPr>
                <w:rFonts w:ascii="Sylfaen" w:hAnsi="Sylfaen"/>
                <w:b/>
                <w:bCs/>
                <w:i/>
                <w:iCs/>
                <w:sz w:val="22"/>
                <w:lang w:val="ka-GE"/>
              </w:rPr>
            </w:pPr>
          </w:p>
        </w:tc>
        <w:tc>
          <w:tcPr>
            <w:tcW w:w="1567" w:type="dxa"/>
            <w:shd w:val="clear" w:color="auto" w:fill="auto"/>
            <w:vAlign w:val="center"/>
            <w:hideMark/>
          </w:tcPr>
          <w:p w14:paraId="5314BF3B" w14:textId="3143B6A7" w:rsidR="008D2670" w:rsidRPr="008D2670" w:rsidRDefault="008D2670" w:rsidP="00430895">
            <w:pPr>
              <w:jc w:val="center"/>
              <w:rPr>
                <w:rFonts w:ascii="Times New Roman" w:hAnsi="Times New Roman"/>
                <w:b/>
                <w:bCs/>
                <w:sz w:val="22"/>
              </w:rPr>
            </w:pPr>
            <w:r w:rsidRPr="008D2670">
              <w:rPr>
                <w:rFonts w:ascii="Times New Roman" w:hAnsi="Times New Roman"/>
                <w:b/>
                <w:bCs/>
                <w:sz w:val="22"/>
                <w:lang w:val="ka-GE"/>
              </w:rPr>
              <w:t>N</w:t>
            </w:r>
            <w:r w:rsidRPr="008D2670">
              <w:rPr>
                <w:rFonts w:ascii="Times New Roman" w:hAnsi="Times New Roman"/>
                <w:b/>
                <w:bCs/>
                <w:sz w:val="22"/>
              </w:rPr>
              <w:t>os</w:t>
            </w:r>
            <w:r w:rsidRPr="008D2670">
              <w:rPr>
                <w:rFonts w:ascii="Times New Roman" w:hAnsi="Times New Roman"/>
                <w:b/>
                <w:bCs/>
                <w:sz w:val="22"/>
                <w:lang w:val="ka-GE"/>
              </w:rPr>
              <w:t xml:space="preserve"> / </w:t>
            </w:r>
            <w:r w:rsidRPr="008D2670">
              <w:rPr>
                <w:rFonts w:ascii="Sylfaen" w:hAnsi="Sylfaen" w:cs="Sylfaen"/>
                <w:b/>
                <w:bCs/>
                <w:sz w:val="22"/>
                <w:lang w:val="ka-GE"/>
              </w:rPr>
              <w:t>ცალი</w:t>
            </w:r>
          </w:p>
        </w:tc>
        <w:tc>
          <w:tcPr>
            <w:tcW w:w="1612" w:type="dxa"/>
            <w:shd w:val="clear" w:color="auto" w:fill="auto"/>
            <w:noWrap/>
            <w:vAlign w:val="center"/>
          </w:tcPr>
          <w:p w14:paraId="5DF91386" w14:textId="4B636488" w:rsidR="008D2670" w:rsidRPr="008D2670" w:rsidRDefault="008D2670" w:rsidP="00430895">
            <w:pPr>
              <w:jc w:val="center"/>
              <w:rPr>
                <w:rFonts w:ascii="Times New Roman" w:hAnsi="Times New Roman"/>
                <w:b/>
                <w:bCs/>
                <w:sz w:val="22"/>
                <w:lang w:val="ka-GE"/>
              </w:rPr>
            </w:pPr>
            <w:r w:rsidRPr="008D2670">
              <w:rPr>
                <w:rFonts w:asciiTheme="minorHAnsi" w:hAnsiTheme="minorHAnsi"/>
                <w:b/>
                <w:bCs/>
                <w:sz w:val="22"/>
                <w:lang w:val="ka-GE"/>
              </w:rPr>
              <w:t>.............</w:t>
            </w:r>
            <w:r w:rsidRPr="008D2670">
              <w:rPr>
                <w:rFonts w:ascii="Times New Roman" w:hAnsi="Times New Roman"/>
                <w:b/>
                <w:bCs/>
                <w:sz w:val="22"/>
                <w:lang w:val="ka-GE"/>
              </w:rPr>
              <w:t xml:space="preserve"> </w:t>
            </w:r>
          </w:p>
        </w:tc>
        <w:tc>
          <w:tcPr>
            <w:tcW w:w="2140" w:type="dxa"/>
            <w:shd w:val="clear" w:color="auto" w:fill="auto"/>
            <w:noWrap/>
            <w:vAlign w:val="center"/>
            <w:hideMark/>
          </w:tcPr>
          <w:p w14:paraId="20982EF1" w14:textId="74D841F3" w:rsidR="008D2670" w:rsidRPr="008D2670" w:rsidRDefault="008D2670" w:rsidP="00430895">
            <w:pPr>
              <w:jc w:val="center"/>
              <w:rPr>
                <w:rFonts w:ascii="Times New Roman" w:hAnsi="Times New Roman"/>
                <w:b/>
                <w:bCs/>
                <w:sz w:val="22"/>
              </w:rPr>
            </w:pPr>
            <w:r w:rsidRPr="008D2670">
              <w:rPr>
                <w:rFonts w:ascii="Times New Roman" w:hAnsi="Times New Roman"/>
                <w:b/>
                <w:bCs/>
                <w:sz w:val="22"/>
              </w:rPr>
              <w:t> </w:t>
            </w:r>
            <w:r w:rsidRPr="008D2670">
              <w:rPr>
                <w:rFonts w:asciiTheme="minorHAnsi" w:hAnsiTheme="minorHAnsi"/>
                <w:b/>
                <w:bCs/>
                <w:sz w:val="22"/>
                <w:lang w:val="ka-GE"/>
              </w:rPr>
              <w:t>.............</w:t>
            </w:r>
            <w:r w:rsidRPr="008D2670">
              <w:rPr>
                <w:rFonts w:ascii="Times New Roman" w:hAnsi="Times New Roman"/>
                <w:b/>
                <w:bCs/>
                <w:sz w:val="22"/>
              </w:rPr>
              <w:t> </w:t>
            </w:r>
          </w:p>
          <w:p w14:paraId="094D9C29" w14:textId="3249DCE3" w:rsidR="008D2670" w:rsidRPr="008D2670" w:rsidRDefault="008D2670" w:rsidP="00430895">
            <w:pPr>
              <w:jc w:val="center"/>
              <w:rPr>
                <w:rFonts w:ascii="Times New Roman" w:hAnsi="Times New Roman"/>
                <w:b/>
                <w:bCs/>
                <w:sz w:val="22"/>
              </w:rPr>
            </w:pPr>
          </w:p>
        </w:tc>
        <w:tc>
          <w:tcPr>
            <w:tcW w:w="2142" w:type="dxa"/>
            <w:gridSpan w:val="2"/>
            <w:shd w:val="clear" w:color="auto" w:fill="auto"/>
            <w:noWrap/>
            <w:vAlign w:val="center"/>
          </w:tcPr>
          <w:p w14:paraId="183D7B58" w14:textId="77777777" w:rsidR="008D2670" w:rsidRPr="008D2670" w:rsidRDefault="008D2670" w:rsidP="00430895">
            <w:pPr>
              <w:jc w:val="center"/>
              <w:rPr>
                <w:rFonts w:ascii="Times New Roman" w:hAnsi="Times New Roman"/>
                <w:b/>
                <w:bCs/>
                <w:sz w:val="22"/>
              </w:rPr>
            </w:pPr>
          </w:p>
          <w:p w14:paraId="563DE94C" w14:textId="56ABCF53" w:rsidR="008D2670" w:rsidRPr="008D2670" w:rsidRDefault="008D2670" w:rsidP="00430895">
            <w:pPr>
              <w:jc w:val="center"/>
              <w:rPr>
                <w:rFonts w:ascii="Times New Roman" w:hAnsi="Times New Roman"/>
                <w:b/>
                <w:bCs/>
                <w:sz w:val="22"/>
              </w:rPr>
            </w:pPr>
            <w:r w:rsidRPr="008D2670">
              <w:rPr>
                <w:rFonts w:ascii="Times New Roman" w:hAnsi="Times New Roman"/>
                <w:b/>
                <w:bCs/>
                <w:sz w:val="22"/>
              </w:rPr>
              <w:t> </w:t>
            </w:r>
            <w:r w:rsidRPr="008D2670">
              <w:rPr>
                <w:rFonts w:asciiTheme="minorHAnsi" w:hAnsiTheme="minorHAnsi"/>
                <w:b/>
                <w:bCs/>
                <w:sz w:val="22"/>
                <w:lang w:val="ka-GE"/>
              </w:rPr>
              <w:t>.............</w:t>
            </w:r>
            <w:r w:rsidRPr="008D2670">
              <w:rPr>
                <w:rFonts w:ascii="Times New Roman" w:hAnsi="Times New Roman"/>
                <w:b/>
                <w:bCs/>
                <w:sz w:val="22"/>
              </w:rPr>
              <w:t> </w:t>
            </w:r>
          </w:p>
          <w:p w14:paraId="016C84C0" w14:textId="09B1B0CB" w:rsidR="008D2670" w:rsidRPr="008D2670" w:rsidRDefault="008D2670" w:rsidP="00430895">
            <w:pPr>
              <w:jc w:val="center"/>
              <w:rPr>
                <w:rFonts w:ascii="Times New Roman" w:hAnsi="Times New Roman"/>
                <w:b/>
                <w:bCs/>
                <w:sz w:val="22"/>
              </w:rPr>
            </w:pPr>
          </w:p>
        </w:tc>
      </w:tr>
      <w:bookmarkEnd w:id="16"/>
      <w:tr w:rsidR="008D2670" w:rsidRPr="008D2670" w14:paraId="7AFFF1F9" w14:textId="77777777" w:rsidTr="0082709B">
        <w:trPr>
          <w:trHeight w:val="990"/>
          <w:jc w:val="center"/>
        </w:trPr>
        <w:tc>
          <w:tcPr>
            <w:tcW w:w="945" w:type="dxa"/>
            <w:vMerge/>
            <w:shd w:val="clear" w:color="auto" w:fill="auto"/>
            <w:noWrap/>
            <w:vAlign w:val="center"/>
          </w:tcPr>
          <w:p w14:paraId="5703AFEB" w14:textId="77777777" w:rsidR="008D2670" w:rsidRPr="008D2670" w:rsidRDefault="008D2670" w:rsidP="00430895">
            <w:pPr>
              <w:jc w:val="center"/>
              <w:rPr>
                <w:rFonts w:ascii="Times New Roman" w:hAnsi="Times New Roman"/>
                <w:sz w:val="16"/>
                <w:szCs w:val="16"/>
              </w:rPr>
            </w:pPr>
          </w:p>
        </w:tc>
        <w:tc>
          <w:tcPr>
            <w:tcW w:w="3700" w:type="dxa"/>
            <w:gridSpan w:val="3"/>
            <w:vMerge/>
            <w:shd w:val="clear" w:color="auto" w:fill="auto"/>
            <w:vAlign w:val="center"/>
          </w:tcPr>
          <w:p w14:paraId="4380A5EF" w14:textId="77777777" w:rsidR="008D2670" w:rsidRPr="008D2670" w:rsidRDefault="008D2670" w:rsidP="00430895">
            <w:pPr>
              <w:jc w:val="center"/>
              <w:rPr>
                <w:rFonts w:ascii="Times New Roman" w:hAnsi="Times New Roman"/>
                <w:b/>
                <w:bCs/>
                <w:sz w:val="22"/>
              </w:rPr>
            </w:pPr>
          </w:p>
        </w:tc>
        <w:tc>
          <w:tcPr>
            <w:tcW w:w="4107" w:type="dxa"/>
            <w:gridSpan w:val="2"/>
            <w:shd w:val="clear" w:color="auto" w:fill="auto"/>
          </w:tcPr>
          <w:p w14:paraId="2D881C9A" w14:textId="77777777" w:rsidR="008D2670" w:rsidRPr="008D2670" w:rsidRDefault="008D2670" w:rsidP="00430895">
            <w:pPr>
              <w:rPr>
                <w:rFonts w:asciiTheme="minorHAnsi" w:hAnsiTheme="minorHAnsi"/>
                <w:b/>
                <w:bCs/>
                <w:sz w:val="22"/>
                <w:lang w:val="ka-GE"/>
              </w:rPr>
            </w:pPr>
          </w:p>
          <w:p w14:paraId="2EB1CC49" w14:textId="5B986075" w:rsidR="008D2670" w:rsidRPr="008D2670" w:rsidRDefault="0082709B" w:rsidP="00E05BFC">
            <w:pPr>
              <w:rPr>
                <w:rFonts w:ascii="Times New Roman" w:hAnsi="Times New Roman"/>
                <w:b/>
                <w:bCs/>
                <w:sz w:val="22"/>
              </w:rPr>
            </w:pPr>
            <w:r w:rsidRPr="0082709B">
              <w:rPr>
                <w:rFonts w:ascii="Times New Roman" w:hAnsi="Times New Roman"/>
                <w:b/>
                <w:bCs/>
                <w:sz w:val="22"/>
              </w:rPr>
              <w:t>Dosing and bagging system with associated equipment and components</w:t>
            </w:r>
            <w:r w:rsidRPr="008D2670">
              <w:rPr>
                <w:rFonts w:ascii="Times New Roman" w:hAnsi="Times New Roman"/>
                <w:b/>
                <w:bCs/>
                <w:sz w:val="22"/>
              </w:rPr>
              <w:t xml:space="preserve"> </w:t>
            </w:r>
            <w:r w:rsidR="008D2670" w:rsidRPr="008D2670">
              <w:rPr>
                <w:rFonts w:ascii="Times New Roman" w:hAnsi="Times New Roman"/>
                <w:b/>
                <w:bCs/>
                <w:sz w:val="22"/>
              </w:rPr>
              <w:t>(</w:t>
            </w:r>
            <w:r>
              <w:rPr>
                <w:rFonts w:ascii="Times New Roman" w:hAnsi="Times New Roman"/>
                <w:b/>
                <w:bCs/>
                <w:sz w:val="22"/>
              </w:rPr>
              <w:t>1</w:t>
            </w:r>
            <w:r w:rsidR="008D2670" w:rsidRPr="008D2670">
              <w:rPr>
                <w:rFonts w:ascii="Times New Roman" w:hAnsi="Times New Roman"/>
                <w:b/>
                <w:bCs/>
                <w:sz w:val="22"/>
              </w:rPr>
              <w:t xml:space="preserve"> (</w:t>
            </w:r>
            <w:r>
              <w:rPr>
                <w:rFonts w:ascii="Times New Roman" w:hAnsi="Times New Roman"/>
                <w:b/>
                <w:bCs/>
                <w:sz w:val="22"/>
              </w:rPr>
              <w:t>unit)</w:t>
            </w:r>
            <w:r w:rsidR="008D2670" w:rsidRPr="008D2670">
              <w:rPr>
                <w:rFonts w:ascii="Times New Roman" w:hAnsi="Times New Roman"/>
                <w:b/>
                <w:bCs/>
                <w:sz w:val="22"/>
              </w:rPr>
              <w:t xml:space="preserve"> pieces) </w:t>
            </w:r>
          </w:p>
          <w:p w14:paraId="3844D36C" w14:textId="77777777" w:rsidR="008D2670" w:rsidRPr="008D2670" w:rsidRDefault="008D2670" w:rsidP="00E05BFC">
            <w:pPr>
              <w:rPr>
                <w:rFonts w:asciiTheme="minorHAnsi" w:hAnsiTheme="minorHAnsi"/>
                <w:i/>
                <w:iCs/>
                <w:sz w:val="22"/>
                <w:lang w:val="ka-GE"/>
              </w:rPr>
            </w:pPr>
          </w:p>
          <w:p w14:paraId="489F7245" w14:textId="7C43EDC5" w:rsidR="008D2670" w:rsidRPr="008D2670" w:rsidRDefault="0082709B" w:rsidP="00E05BFC">
            <w:pPr>
              <w:rPr>
                <w:rFonts w:ascii="Times New Roman" w:hAnsi="Times New Roman"/>
                <w:b/>
                <w:bCs/>
                <w:i/>
                <w:iCs/>
                <w:sz w:val="22"/>
                <w:lang w:val="ka-GE"/>
              </w:rPr>
            </w:pPr>
            <w:r w:rsidRPr="0082709B">
              <w:rPr>
                <w:rFonts w:ascii="Sylfaen" w:hAnsi="Sylfaen" w:cs="Sylfaen"/>
                <w:b/>
                <w:bCs/>
                <w:sz w:val="22"/>
                <w:lang w:val="ka-GE"/>
              </w:rPr>
              <w:t>დოზატორ დაფასოების სისტემა თანმდევი ელემენტებით</w:t>
            </w:r>
            <w:r>
              <w:rPr>
                <w:rFonts w:ascii="Sylfaen" w:hAnsi="Sylfaen" w:cs="Sylfaen"/>
                <w:b/>
                <w:bCs/>
                <w:sz w:val="22"/>
              </w:rPr>
              <w:t xml:space="preserve"> </w:t>
            </w:r>
            <w:r w:rsidR="008D2670">
              <w:rPr>
                <w:rFonts w:ascii="Sylfaen" w:hAnsi="Sylfaen" w:cs="Sylfaen"/>
                <w:b/>
                <w:bCs/>
                <w:sz w:val="22"/>
              </w:rPr>
              <w:t>(</w:t>
            </w:r>
            <w:r>
              <w:rPr>
                <w:rFonts w:ascii="Sylfaen" w:hAnsi="Sylfaen" w:cs="Sylfaen"/>
                <w:b/>
                <w:bCs/>
                <w:sz w:val="22"/>
              </w:rPr>
              <w:t>1</w:t>
            </w:r>
            <w:r w:rsidR="008D2670">
              <w:rPr>
                <w:rFonts w:ascii="Sylfaen" w:hAnsi="Sylfaen" w:cs="Sylfaen"/>
                <w:b/>
                <w:bCs/>
                <w:sz w:val="22"/>
                <w:lang w:val="ka-GE"/>
              </w:rPr>
              <w:t xml:space="preserve"> (</w:t>
            </w:r>
            <w:r>
              <w:rPr>
                <w:rFonts w:ascii="Sylfaen" w:hAnsi="Sylfaen" w:cs="Sylfaen"/>
                <w:b/>
                <w:bCs/>
                <w:sz w:val="22"/>
                <w:lang w:val="ka-GE"/>
              </w:rPr>
              <w:t>ერთი</w:t>
            </w:r>
            <w:r w:rsidR="008D2670">
              <w:rPr>
                <w:rFonts w:ascii="Sylfaen" w:hAnsi="Sylfaen" w:cs="Sylfaen"/>
                <w:b/>
                <w:bCs/>
                <w:sz w:val="22"/>
                <w:lang w:val="ka-GE"/>
              </w:rPr>
              <w:t>) ცალი)</w:t>
            </w:r>
          </w:p>
        </w:tc>
        <w:tc>
          <w:tcPr>
            <w:tcW w:w="1567" w:type="dxa"/>
            <w:shd w:val="clear" w:color="auto" w:fill="auto"/>
            <w:vAlign w:val="center"/>
          </w:tcPr>
          <w:p w14:paraId="27EFA5D9" w14:textId="0A20F021" w:rsidR="008D2670" w:rsidRPr="008D2670" w:rsidRDefault="008D2670" w:rsidP="00430895">
            <w:pPr>
              <w:jc w:val="center"/>
              <w:rPr>
                <w:rFonts w:ascii="Times New Roman" w:hAnsi="Times New Roman"/>
                <w:b/>
                <w:bCs/>
                <w:sz w:val="22"/>
                <w:lang w:val="ka-GE"/>
              </w:rPr>
            </w:pPr>
            <w:r w:rsidRPr="008D2670">
              <w:rPr>
                <w:rFonts w:ascii="Times New Roman" w:hAnsi="Times New Roman"/>
                <w:b/>
                <w:bCs/>
                <w:sz w:val="22"/>
                <w:lang w:val="ka-GE"/>
              </w:rPr>
              <w:t>N</w:t>
            </w:r>
            <w:r w:rsidRPr="008D2670">
              <w:rPr>
                <w:rFonts w:ascii="Times New Roman" w:hAnsi="Times New Roman"/>
                <w:b/>
                <w:bCs/>
                <w:sz w:val="22"/>
              </w:rPr>
              <w:t>os</w:t>
            </w:r>
            <w:r w:rsidRPr="008D2670">
              <w:rPr>
                <w:rFonts w:ascii="Times New Roman" w:hAnsi="Times New Roman"/>
                <w:b/>
                <w:bCs/>
                <w:sz w:val="22"/>
                <w:lang w:val="ka-GE"/>
              </w:rPr>
              <w:t xml:space="preserve"> / </w:t>
            </w:r>
            <w:r w:rsidRPr="008D2670">
              <w:rPr>
                <w:rFonts w:ascii="Sylfaen" w:hAnsi="Sylfaen" w:cs="Sylfaen"/>
                <w:b/>
                <w:bCs/>
                <w:sz w:val="22"/>
                <w:lang w:val="ka-GE"/>
              </w:rPr>
              <w:t>ცალი</w:t>
            </w:r>
          </w:p>
        </w:tc>
        <w:tc>
          <w:tcPr>
            <w:tcW w:w="1612" w:type="dxa"/>
            <w:shd w:val="clear" w:color="auto" w:fill="auto"/>
            <w:noWrap/>
            <w:vAlign w:val="center"/>
          </w:tcPr>
          <w:p w14:paraId="2FBA3513" w14:textId="18D52B58" w:rsidR="008D2670" w:rsidRPr="008D2670" w:rsidRDefault="008D2670" w:rsidP="00430895">
            <w:pPr>
              <w:jc w:val="center"/>
              <w:rPr>
                <w:rFonts w:ascii="Times New Roman" w:hAnsi="Times New Roman"/>
                <w:b/>
                <w:bCs/>
                <w:sz w:val="22"/>
                <w:lang w:val="ka-GE"/>
              </w:rPr>
            </w:pPr>
            <w:r w:rsidRPr="008D2670">
              <w:rPr>
                <w:rFonts w:asciiTheme="minorHAnsi" w:hAnsiTheme="minorHAnsi"/>
                <w:b/>
                <w:bCs/>
                <w:sz w:val="22"/>
                <w:lang w:val="ka-GE"/>
              </w:rPr>
              <w:t>.............</w:t>
            </w:r>
            <w:r w:rsidRPr="008D2670">
              <w:rPr>
                <w:rFonts w:ascii="Times New Roman" w:hAnsi="Times New Roman"/>
                <w:b/>
                <w:bCs/>
                <w:sz w:val="22"/>
                <w:lang w:val="ka-GE"/>
              </w:rPr>
              <w:t xml:space="preserve"> </w:t>
            </w:r>
          </w:p>
        </w:tc>
        <w:tc>
          <w:tcPr>
            <w:tcW w:w="2140" w:type="dxa"/>
            <w:shd w:val="clear" w:color="auto" w:fill="auto"/>
            <w:noWrap/>
            <w:vAlign w:val="center"/>
          </w:tcPr>
          <w:p w14:paraId="37284F74" w14:textId="77777777" w:rsidR="008D2670" w:rsidRPr="008D2670" w:rsidRDefault="008D2670" w:rsidP="00430895">
            <w:pPr>
              <w:jc w:val="center"/>
              <w:rPr>
                <w:rFonts w:ascii="Times New Roman" w:hAnsi="Times New Roman"/>
                <w:b/>
                <w:bCs/>
                <w:sz w:val="22"/>
              </w:rPr>
            </w:pPr>
          </w:p>
          <w:p w14:paraId="57D281F2" w14:textId="55805421" w:rsidR="008D2670" w:rsidRPr="008D2670" w:rsidRDefault="008D2670" w:rsidP="00430895">
            <w:pPr>
              <w:jc w:val="center"/>
              <w:rPr>
                <w:rFonts w:ascii="Times New Roman" w:hAnsi="Times New Roman"/>
                <w:b/>
                <w:bCs/>
                <w:sz w:val="22"/>
              </w:rPr>
            </w:pPr>
            <w:r w:rsidRPr="008D2670">
              <w:rPr>
                <w:rFonts w:ascii="Times New Roman" w:hAnsi="Times New Roman"/>
                <w:b/>
                <w:bCs/>
                <w:sz w:val="22"/>
              </w:rPr>
              <w:t> </w:t>
            </w:r>
            <w:r w:rsidRPr="008D2670">
              <w:rPr>
                <w:rFonts w:asciiTheme="minorHAnsi" w:hAnsiTheme="minorHAnsi"/>
                <w:b/>
                <w:bCs/>
                <w:sz w:val="22"/>
                <w:lang w:val="ka-GE"/>
              </w:rPr>
              <w:t>.............</w:t>
            </w:r>
            <w:r w:rsidRPr="008D2670">
              <w:rPr>
                <w:rFonts w:ascii="Times New Roman" w:hAnsi="Times New Roman"/>
                <w:b/>
                <w:bCs/>
                <w:sz w:val="22"/>
              </w:rPr>
              <w:t> </w:t>
            </w:r>
          </w:p>
          <w:p w14:paraId="1592D912" w14:textId="6BD18561" w:rsidR="008D2670" w:rsidRPr="008D2670" w:rsidRDefault="008D2670" w:rsidP="00430895">
            <w:pPr>
              <w:jc w:val="center"/>
              <w:rPr>
                <w:rFonts w:ascii="Times New Roman" w:hAnsi="Times New Roman"/>
                <w:b/>
                <w:bCs/>
                <w:sz w:val="22"/>
              </w:rPr>
            </w:pPr>
          </w:p>
        </w:tc>
        <w:tc>
          <w:tcPr>
            <w:tcW w:w="2142" w:type="dxa"/>
            <w:gridSpan w:val="2"/>
            <w:shd w:val="clear" w:color="auto" w:fill="auto"/>
            <w:noWrap/>
            <w:vAlign w:val="center"/>
          </w:tcPr>
          <w:p w14:paraId="41CFFD00" w14:textId="77777777" w:rsidR="008D2670" w:rsidRPr="008D2670" w:rsidRDefault="008D2670" w:rsidP="00430895">
            <w:pPr>
              <w:jc w:val="center"/>
              <w:rPr>
                <w:rFonts w:ascii="Times New Roman" w:hAnsi="Times New Roman"/>
                <w:b/>
                <w:bCs/>
                <w:sz w:val="22"/>
              </w:rPr>
            </w:pPr>
          </w:p>
          <w:p w14:paraId="6329CBE7" w14:textId="77777777" w:rsidR="008D2670" w:rsidRPr="008D2670" w:rsidRDefault="008D2670" w:rsidP="00430895">
            <w:pPr>
              <w:jc w:val="center"/>
              <w:rPr>
                <w:rFonts w:ascii="Times New Roman" w:hAnsi="Times New Roman"/>
                <w:b/>
                <w:bCs/>
                <w:sz w:val="22"/>
              </w:rPr>
            </w:pPr>
            <w:r w:rsidRPr="008D2670">
              <w:rPr>
                <w:rFonts w:ascii="Times New Roman" w:hAnsi="Times New Roman"/>
                <w:b/>
                <w:bCs/>
                <w:sz w:val="22"/>
              </w:rPr>
              <w:t> </w:t>
            </w:r>
            <w:r w:rsidRPr="008D2670">
              <w:rPr>
                <w:rFonts w:asciiTheme="minorHAnsi" w:hAnsiTheme="minorHAnsi"/>
                <w:b/>
                <w:bCs/>
                <w:sz w:val="22"/>
                <w:lang w:val="ka-GE"/>
              </w:rPr>
              <w:t>.............</w:t>
            </w:r>
            <w:r w:rsidRPr="008D2670">
              <w:rPr>
                <w:rFonts w:ascii="Times New Roman" w:hAnsi="Times New Roman"/>
                <w:b/>
                <w:bCs/>
                <w:sz w:val="22"/>
              </w:rPr>
              <w:t> </w:t>
            </w:r>
          </w:p>
          <w:p w14:paraId="3D9E3FBC" w14:textId="20440070" w:rsidR="008D2670" w:rsidRPr="008D2670" w:rsidRDefault="008D2670" w:rsidP="00430895">
            <w:pPr>
              <w:jc w:val="center"/>
              <w:rPr>
                <w:rFonts w:ascii="Times New Roman" w:hAnsi="Times New Roman"/>
                <w:b/>
                <w:bCs/>
                <w:sz w:val="22"/>
              </w:rPr>
            </w:pPr>
          </w:p>
        </w:tc>
      </w:tr>
      <w:tr w:rsidR="0082709B" w:rsidRPr="008D2670" w14:paraId="4AFB5C6A" w14:textId="77777777" w:rsidTr="0082709B">
        <w:trPr>
          <w:trHeight w:val="990"/>
          <w:jc w:val="center"/>
        </w:trPr>
        <w:tc>
          <w:tcPr>
            <w:tcW w:w="945" w:type="dxa"/>
            <w:vMerge/>
            <w:shd w:val="clear" w:color="auto" w:fill="auto"/>
            <w:noWrap/>
            <w:vAlign w:val="center"/>
          </w:tcPr>
          <w:p w14:paraId="42F515FF" w14:textId="77777777" w:rsidR="0082709B" w:rsidRPr="008D2670" w:rsidRDefault="0082709B" w:rsidP="0082709B">
            <w:pPr>
              <w:jc w:val="center"/>
              <w:rPr>
                <w:rFonts w:ascii="Times New Roman" w:hAnsi="Times New Roman"/>
                <w:sz w:val="16"/>
                <w:szCs w:val="16"/>
              </w:rPr>
            </w:pPr>
          </w:p>
        </w:tc>
        <w:tc>
          <w:tcPr>
            <w:tcW w:w="3700" w:type="dxa"/>
            <w:gridSpan w:val="3"/>
            <w:vMerge/>
            <w:shd w:val="clear" w:color="auto" w:fill="auto"/>
            <w:vAlign w:val="center"/>
          </w:tcPr>
          <w:p w14:paraId="4F59A197" w14:textId="77777777" w:rsidR="0082709B" w:rsidRPr="008D2670" w:rsidRDefault="0082709B" w:rsidP="0082709B">
            <w:pPr>
              <w:jc w:val="center"/>
              <w:rPr>
                <w:rFonts w:ascii="Times New Roman" w:hAnsi="Times New Roman"/>
                <w:b/>
                <w:bCs/>
                <w:sz w:val="22"/>
              </w:rPr>
            </w:pPr>
          </w:p>
        </w:tc>
        <w:tc>
          <w:tcPr>
            <w:tcW w:w="4107" w:type="dxa"/>
            <w:gridSpan w:val="2"/>
            <w:shd w:val="clear" w:color="auto" w:fill="auto"/>
          </w:tcPr>
          <w:p w14:paraId="07D700A6" w14:textId="35C29A50" w:rsidR="0082709B" w:rsidRDefault="0082709B" w:rsidP="0082709B">
            <w:pPr>
              <w:rPr>
                <w:rFonts w:ascii="Times New Roman" w:hAnsi="Times New Roman"/>
                <w:b/>
                <w:bCs/>
                <w:sz w:val="22"/>
              </w:rPr>
            </w:pPr>
            <w:r w:rsidRPr="0082709B">
              <w:rPr>
                <w:rFonts w:ascii="Times New Roman" w:hAnsi="Times New Roman"/>
                <w:b/>
                <w:bCs/>
                <w:sz w:val="22"/>
              </w:rPr>
              <w:t xml:space="preserve">Compressed air compressor unit </w:t>
            </w:r>
            <w:r w:rsidRPr="008D2670">
              <w:rPr>
                <w:rFonts w:ascii="Times New Roman" w:hAnsi="Times New Roman"/>
                <w:b/>
                <w:bCs/>
                <w:sz w:val="22"/>
              </w:rPr>
              <w:t>(</w:t>
            </w:r>
            <w:r>
              <w:rPr>
                <w:rFonts w:ascii="Times New Roman" w:hAnsi="Times New Roman"/>
                <w:b/>
                <w:bCs/>
                <w:sz w:val="22"/>
              </w:rPr>
              <w:t>1</w:t>
            </w:r>
            <w:r w:rsidRPr="008D2670">
              <w:rPr>
                <w:rFonts w:ascii="Times New Roman" w:hAnsi="Times New Roman"/>
                <w:b/>
                <w:bCs/>
                <w:sz w:val="22"/>
              </w:rPr>
              <w:t xml:space="preserve"> (</w:t>
            </w:r>
            <w:r>
              <w:rPr>
                <w:rFonts w:ascii="Times New Roman" w:hAnsi="Times New Roman"/>
                <w:b/>
                <w:bCs/>
                <w:sz w:val="22"/>
              </w:rPr>
              <w:t>unit)</w:t>
            </w:r>
            <w:r w:rsidRPr="008D2670">
              <w:rPr>
                <w:rFonts w:ascii="Times New Roman" w:hAnsi="Times New Roman"/>
                <w:b/>
                <w:bCs/>
                <w:sz w:val="22"/>
              </w:rPr>
              <w:t xml:space="preserve"> pieces) </w:t>
            </w:r>
          </w:p>
          <w:p w14:paraId="05A6CD07" w14:textId="6B143079" w:rsidR="0082709B" w:rsidRDefault="0082709B" w:rsidP="0082709B">
            <w:pPr>
              <w:rPr>
                <w:rFonts w:ascii="Times New Roman" w:hAnsi="Times New Roman"/>
                <w:b/>
                <w:bCs/>
                <w:sz w:val="22"/>
              </w:rPr>
            </w:pPr>
          </w:p>
          <w:p w14:paraId="0094953C" w14:textId="274EC158" w:rsidR="0082709B" w:rsidRPr="0082709B" w:rsidRDefault="0082709B" w:rsidP="0082709B">
            <w:pPr>
              <w:rPr>
                <w:rFonts w:asciiTheme="minorHAnsi" w:hAnsiTheme="minorHAnsi"/>
                <w:b/>
                <w:bCs/>
                <w:sz w:val="22"/>
                <w:lang w:val="ka-GE"/>
              </w:rPr>
            </w:pPr>
            <w:r w:rsidRPr="0082709B">
              <w:rPr>
                <w:rFonts w:ascii="Sylfaen" w:hAnsi="Sylfaen" w:cs="Sylfaen"/>
                <w:b/>
                <w:bCs/>
                <w:sz w:val="22"/>
                <w:lang w:val="ka-GE"/>
              </w:rPr>
              <w:t>ჰაერის კომპრესორი</w:t>
            </w:r>
            <w:r>
              <w:rPr>
                <w:rFonts w:ascii="Sylfaen" w:eastAsia="Times New Roman" w:hAnsi="Sylfaen" w:cs="Segoe UI"/>
                <w:color w:val="000000"/>
                <w:sz w:val="27"/>
                <w:szCs w:val="27"/>
                <w:lang w:val="ka-GE"/>
              </w:rPr>
              <w:t xml:space="preserve"> </w:t>
            </w:r>
            <w:r>
              <w:rPr>
                <w:rFonts w:ascii="Sylfaen" w:hAnsi="Sylfaen" w:cs="Sylfaen"/>
                <w:b/>
                <w:bCs/>
                <w:sz w:val="22"/>
              </w:rPr>
              <w:t>(1</w:t>
            </w:r>
            <w:r>
              <w:rPr>
                <w:rFonts w:ascii="Sylfaen" w:hAnsi="Sylfaen" w:cs="Sylfaen"/>
                <w:b/>
                <w:bCs/>
                <w:sz w:val="22"/>
                <w:lang w:val="ka-GE"/>
              </w:rPr>
              <w:t xml:space="preserve"> (ერთი) ცალი)</w:t>
            </w:r>
          </w:p>
          <w:p w14:paraId="3C990269" w14:textId="5E40A144" w:rsidR="0082709B" w:rsidRPr="0082709B" w:rsidRDefault="0082709B" w:rsidP="0082709B">
            <w:pPr>
              <w:rPr>
                <w:rFonts w:ascii="Times New Roman" w:hAnsi="Times New Roman"/>
                <w:b/>
                <w:bCs/>
                <w:sz w:val="22"/>
              </w:rPr>
            </w:pPr>
          </w:p>
        </w:tc>
        <w:tc>
          <w:tcPr>
            <w:tcW w:w="1567" w:type="dxa"/>
            <w:shd w:val="clear" w:color="auto" w:fill="auto"/>
            <w:vAlign w:val="center"/>
          </w:tcPr>
          <w:p w14:paraId="54FE46D7" w14:textId="7F14749F" w:rsidR="0082709B" w:rsidRPr="008D2670" w:rsidRDefault="0082709B" w:rsidP="0082709B">
            <w:pPr>
              <w:jc w:val="center"/>
              <w:rPr>
                <w:rFonts w:ascii="Times New Roman" w:hAnsi="Times New Roman"/>
                <w:b/>
                <w:bCs/>
                <w:sz w:val="22"/>
                <w:lang w:val="ka-GE"/>
              </w:rPr>
            </w:pPr>
            <w:r w:rsidRPr="008D2670">
              <w:rPr>
                <w:rFonts w:ascii="Times New Roman" w:hAnsi="Times New Roman"/>
                <w:b/>
                <w:bCs/>
                <w:sz w:val="22"/>
                <w:lang w:val="ka-GE"/>
              </w:rPr>
              <w:t>N</w:t>
            </w:r>
            <w:r w:rsidRPr="008D2670">
              <w:rPr>
                <w:rFonts w:ascii="Times New Roman" w:hAnsi="Times New Roman"/>
                <w:b/>
                <w:bCs/>
                <w:sz w:val="22"/>
              </w:rPr>
              <w:t>os</w:t>
            </w:r>
            <w:r w:rsidRPr="008D2670">
              <w:rPr>
                <w:rFonts w:ascii="Times New Roman" w:hAnsi="Times New Roman"/>
                <w:b/>
                <w:bCs/>
                <w:sz w:val="22"/>
                <w:lang w:val="ka-GE"/>
              </w:rPr>
              <w:t xml:space="preserve"> / </w:t>
            </w:r>
            <w:r w:rsidRPr="008D2670">
              <w:rPr>
                <w:rFonts w:ascii="Sylfaen" w:hAnsi="Sylfaen" w:cs="Sylfaen"/>
                <w:b/>
                <w:bCs/>
                <w:sz w:val="22"/>
                <w:lang w:val="ka-GE"/>
              </w:rPr>
              <w:t>ცალი</w:t>
            </w:r>
          </w:p>
        </w:tc>
        <w:tc>
          <w:tcPr>
            <w:tcW w:w="1612" w:type="dxa"/>
            <w:shd w:val="clear" w:color="auto" w:fill="auto"/>
            <w:noWrap/>
            <w:vAlign w:val="center"/>
          </w:tcPr>
          <w:p w14:paraId="39F097FF" w14:textId="4ECAF3EB" w:rsidR="0082709B" w:rsidRPr="008D2670" w:rsidRDefault="0082709B" w:rsidP="0082709B">
            <w:pPr>
              <w:jc w:val="center"/>
              <w:rPr>
                <w:rFonts w:asciiTheme="minorHAnsi" w:hAnsiTheme="minorHAnsi"/>
                <w:b/>
                <w:bCs/>
                <w:sz w:val="22"/>
                <w:lang w:val="ka-GE"/>
              </w:rPr>
            </w:pPr>
            <w:r w:rsidRPr="008D2670">
              <w:rPr>
                <w:rFonts w:asciiTheme="minorHAnsi" w:hAnsiTheme="minorHAnsi"/>
                <w:b/>
                <w:bCs/>
                <w:sz w:val="22"/>
                <w:lang w:val="ka-GE"/>
              </w:rPr>
              <w:t>.............</w:t>
            </w:r>
            <w:r w:rsidRPr="008D2670">
              <w:rPr>
                <w:rFonts w:ascii="Times New Roman" w:hAnsi="Times New Roman"/>
                <w:b/>
                <w:bCs/>
                <w:sz w:val="22"/>
                <w:lang w:val="ka-GE"/>
              </w:rPr>
              <w:t xml:space="preserve"> </w:t>
            </w:r>
          </w:p>
        </w:tc>
        <w:tc>
          <w:tcPr>
            <w:tcW w:w="2140" w:type="dxa"/>
            <w:shd w:val="clear" w:color="auto" w:fill="auto"/>
            <w:noWrap/>
            <w:vAlign w:val="center"/>
          </w:tcPr>
          <w:p w14:paraId="5AFC5776" w14:textId="77777777" w:rsidR="0082709B" w:rsidRPr="008D2670" w:rsidRDefault="0082709B" w:rsidP="0082709B">
            <w:pPr>
              <w:jc w:val="center"/>
              <w:rPr>
                <w:rFonts w:ascii="Times New Roman" w:hAnsi="Times New Roman"/>
                <w:b/>
                <w:bCs/>
                <w:sz w:val="22"/>
              </w:rPr>
            </w:pPr>
          </w:p>
          <w:p w14:paraId="1DB42296" w14:textId="77777777" w:rsidR="0082709B" w:rsidRPr="008D2670" w:rsidRDefault="0082709B" w:rsidP="0082709B">
            <w:pPr>
              <w:jc w:val="center"/>
              <w:rPr>
                <w:rFonts w:ascii="Times New Roman" w:hAnsi="Times New Roman"/>
                <w:b/>
                <w:bCs/>
                <w:sz w:val="22"/>
              </w:rPr>
            </w:pPr>
            <w:r w:rsidRPr="008D2670">
              <w:rPr>
                <w:rFonts w:ascii="Times New Roman" w:hAnsi="Times New Roman"/>
                <w:b/>
                <w:bCs/>
                <w:sz w:val="22"/>
              </w:rPr>
              <w:t> </w:t>
            </w:r>
            <w:r w:rsidRPr="008D2670">
              <w:rPr>
                <w:rFonts w:asciiTheme="minorHAnsi" w:hAnsiTheme="minorHAnsi"/>
                <w:b/>
                <w:bCs/>
                <w:sz w:val="22"/>
                <w:lang w:val="ka-GE"/>
              </w:rPr>
              <w:t>.............</w:t>
            </w:r>
            <w:r w:rsidRPr="008D2670">
              <w:rPr>
                <w:rFonts w:ascii="Times New Roman" w:hAnsi="Times New Roman"/>
                <w:b/>
                <w:bCs/>
                <w:sz w:val="22"/>
              </w:rPr>
              <w:t> </w:t>
            </w:r>
          </w:p>
          <w:p w14:paraId="5E03EF12" w14:textId="77777777" w:rsidR="0082709B" w:rsidRPr="008D2670" w:rsidRDefault="0082709B" w:rsidP="0082709B">
            <w:pPr>
              <w:jc w:val="center"/>
              <w:rPr>
                <w:rFonts w:ascii="Times New Roman" w:hAnsi="Times New Roman"/>
                <w:b/>
                <w:bCs/>
                <w:sz w:val="22"/>
              </w:rPr>
            </w:pPr>
          </w:p>
        </w:tc>
        <w:tc>
          <w:tcPr>
            <w:tcW w:w="2142" w:type="dxa"/>
            <w:gridSpan w:val="2"/>
            <w:shd w:val="clear" w:color="auto" w:fill="auto"/>
            <w:noWrap/>
            <w:vAlign w:val="center"/>
          </w:tcPr>
          <w:p w14:paraId="229F8A5E" w14:textId="77777777" w:rsidR="0082709B" w:rsidRPr="008D2670" w:rsidRDefault="0082709B" w:rsidP="0082709B">
            <w:pPr>
              <w:jc w:val="center"/>
              <w:rPr>
                <w:rFonts w:ascii="Times New Roman" w:hAnsi="Times New Roman"/>
                <w:b/>
                <w:bCs/>
                <w:sz w:val="22"/>
              </w:rPr>
            </w:pPr>
          </w:p>
          <w:p w14:paraId="5D8C02A0" w14:textId="77777777" w:rsidR="0082709B" w:rsidRPr="008D2670" w:rsidRDefault="0082709B" w:rsidP="0082709B">
            <w:pPr>
              <w:jc w:val="center"/>
              <w:rPr>
                <w:rFonts w:ascii="Times New Roman" w:hAnsi="Times New Roman"/>
                <w:b/>
                <w:bCs/>
                <w:sz w:val="22"/>
              </w:rPr>
            </w:pPr>
            <w:r w:rsidRPr="008D2670">
              <w:rPr>
                <w:rFonts w:ascii="Times New Roman" w:hAnsi="Times New Roman"/>
                <w:b/>
                <w:bCs/>
                <w:sz w:val="22"/>
              </w:rPr>
              <w:t> </w:t>
            </w:r>
            <w:r w:rsidRPr="008D2670">
              <w:rPr>
                <w:rFonts w:asciiTheme="minorHAnsi" w:hAnsiTheme="minorHAnsi"/>
                <w:b/>
                <w:bCs/>
                <w:sz w:val="22"/>
                <w:lang w:val="ka-GE"/>
              </w:rPr>
              <w:t>.............</w:t>
            </w:r>
            <w:r w:rsidRPr="008D2670">
              <w:rPr>
                <w:rFonts w:ascii="Times New Roman" w:hAnsi="Times New Roman"/>
                <w:b/>
                <w:bCs/>
                <w:sz w:val="22"/>
              </w:rPr>
              <w:t> </w:t>
            </w:r>
          </w:p>
          <w:p w14:paraId="57F772C9" w14:textId="77777777" w:rsidR="0082709B" w:rsidRPr="008D2670" w:rsidRDefault="0082709B" w:rsidP="0082709B">
            <w:pPr>
              <w:jc w:val="center"/>
              <w:rPr>
                <w:rFonts w:ascii="Times New Roman" w:hAnsi="Times New Roman"/>
                <w:b/>
                <w:bCs/>
                <w:sz w:val="22"/>
              </w:rPr>
            </w:pPr>
          </w:p>
        </w:tc>
      </w:tr>
      <w:tr w:rsidR="008D2670" w:rsidRPr="008D2670" w14:paraId="3B7E075A" w14:textId="77777777" w:rsidTr="0082709B">
        <w:trPr>
          <w:trHeight w:val="1141"/>
          <w:jc w:val="center"/>
        </w:trPr>
        <w:tc>
          <w:tcPr>
            <w:tcW w:w="945" w:type="dxa"/>
            <w:vMerge/>
            <w:shd w:val="clear" w:color="auto" w:fill="auto"/>
            <w:noWrap/>
            <w:vAlign w:val="center"/>
          </w:tcPr>
          <w:p w14:paraId="609B3BDC" w14:textId="77777777" w:rsidR="008D2670" w:rsidRPr="008D2670" w:rsidRDefault="008D2670" w:rsidP="00E05BFC">
            <w:pPr>
              <w:jc w:val="center"/>
              <w:rPr>
                <w:rFonts w:ascii="Times New Roman" w:hAnsi="Times New Roman"/>
                <w:sz w:val="16"/>
                <w:szCs w:val="16"/>
              </w:rPr>
            </w:pPr>
          </w:p>
        </w:tc>
        <w:tc>
          <w:tcPr>
            <w:tcW w:w="3700" w:type="dxa"/>
            <w:gridSpan w:val="3"/>
            <w:vMerge/>
            <w:shd w:val="clear" w:color="auto" w:fill="auto"/>
            <w:vAlign w:val="center"/>
          </w:tcPr>
          <w:p w14:paraId="3E544662" w14:textId="77777777" w:rsidR="008D2670" w:rsidRPr="008D2670" w:rsidRDefault="008D2670" w:rsidP="00E05BFC">
            <w:pPr>
              <w:jc w:val="center"/>
              <w:rPr>
                <w:rFonts w:ascii="Times New Roman" w:hAnsi="Times New Roman"/>
                <w:b/>
                <w:bCs/>
                <w:sz w:val="22"/>
              </w:rPr>
            </w:pPr>
          </w:p>
        </w:tc>
        <w:tc>
          <w:tcPr>
            <w:tcW w:w="4107" w:type="dxa"/>
            <w:gridSpan w:val="2"/>
            <w:shd w:val="clear" w:color="auto" w:fill="auto"/>
            <w:vAlign w:val="center"/>
          </w:tcPr>
          <w:p w14:paraId="421CE0D0" w14:textId="77777777" w:rsidR="008D2670" w:rsidRPr="008D2670" w:rsidRDefault="008D2670" w:rsidP="00E05BFC">
            <w:pPr>
              <w:rPr>
                <w:rFonts w:ascii="Times New Roman" w:hAnsi="Times New Roman"/>
                <w:b/>
                <w:bCs/>
                <w:sz w:val="22"/>
              </w:rPr>
            </w:pPr>
          </w:p>
          <w:p w14:paraId="68E962C7" w14:textId="77777777" w:rsidR="008D2670" w:rsidRPr="008D2670" w:rsidRDefault="008D2670" w:rsidP="00E05BFC">
            <w:pPr>
              <w:rPr>
                <w:rFonts w:ascii="Times New Roman" w:hAnsi="Times New Roman"/>
                <w:b/>
                <w:bCs/>
                <w:sz w:val="22"/>
              </w:rPr>
            </w:pPr>
            <w:r w:rsidRPr="008D2670">
              <w:rPr>
                <w:rFonts w:ascii="Times New Roman" w:hAnsi="Times New Roman"/>
                <w:b/>
                <w:bCs/>
                <w:sz w:val="22"/>
              </w:rPr>
              <w:t xml:space="preserve">Total Quantity </w:t>
            </w:r>
          </w:p>
          <w:p w14:paraId="5C7F569D" w14:textId="77777777" w:rsidR="008D2670" w:rsidRPr="008D2670" w:rsidRDefault="008D2670" w:rsidP="00E05BFC">
            <w:pPr>
              <w:rPr>
                <w:rFonts w:ascii="Times New Roman" w:hAnsi="Times New Roman"/>
                <w:b/>
                <w:bCs/>
                <w:sz w:val="22"/>
              </w:rPr>
            </w:pPr>
          </w:p>
          <w:p w14:paraId="1C2ABB93" w14:textId="77777777" w:rsidR="008D2670" w:rsidRPr="008D2670" w:rsidRDefault="008D2670" w:rsidP="00E05BFC">
            <w:pPr>
              <w:rPr>
                <w:rFonts w:ascii="Sylfaen" w:hAnsi="Sylfaen"/>
                <w:b/>
                <w:bCs/>
                <w:sz w:val="22"/>
                <w:lang w:val="ka-GE"/>
              </w:rPr>
            </w:pPr>
            <w:r w:rsidRPr="008D2670">
              <w:rPr>
                <w:rFonts w:ascii="Sylfaen" w:hAnsi="Sylfaen" w:cs="Sylfaen"/>
                <w:b/>
                <w:bCs/>
                <w:sz w:val="22"/>
                <w:lang w:val="ka-GE"/>
              </w:rPr>
              <w:t>სულ</w:t>
            </w:r>
            <w:r w:rsidRPr="008D2670">
              <w:rPr>
                <w:rFonts w:ascii="Sylfaen" w:hAnsi="Sylfaen"/>
                <w:b/>
                <w:bCs/>
                <w:sz w:val="22"/>
                <w:lang w:val="ka-GE"/>
              </w:rPr>
              <w:t xml:space="preserve"> საერთო რაოდენობა</w:t>
            </w:r>
          </w:p>
          <w:p w14:paraId="2E6AB784" w14:textId="77777777" w:rsidR="008D2670" w:rsidRPr="008D2670" w:rsidRDefault="008D2670" w:rsidP="00E05BFC">
            <w:pPr>
              <w:rPr>
                <w:rFonts w:ascii="Times New Roman" w:hAnsi="Times New Roman"/>
                <w:b/>
                <w:bCs/>
                <w:sz w:val="22"/>
              </w:rPr>
            </w:pPr>
          </w:p>
        </w:tc>
        <w:tc>
          <w:tcPr>
            <w:tcW w:w="1567" w:type="dxa"/>
            <w:shd w:val="clear" w:color="auto" w:fill="auto"/>
            <w:vAlign w:val="center"/>
          </w:tcPr>
          <w:p w14:paraId="4F0F16DF" w14:textId="51900604" w:rsidR="008D2670" w:rsidRPr="008D2670" w:rsidRDefault="008D2670" w:rsidP="00E05BFC">
            <w:pPr>
              <w:jc w:val="center"/>
              <w:rPr>
                <w:rFonts w:ascii="Times New Roman" w:hAnsi="Times New Roman"/>
                <w:b/>
                <w:bCs/>
                <w:sz w:val="22"/>
                <w:lang w:val="ka-GE"/>
              </w:rPr>
            </w:pPr>
            <w:r w:rsidRPr="008D2670">
              <w:rPr>
                <w:rFonts w:ascii="Times New Roman" w:hAnsi="Times New Roman"/>
                <w:b/>
                <w:bCs/>
                <w:sz w:val="22"/>
                <w:lang w:val="ka-GE"/>
              </w:rPr>
              <w:t>N</w:t>
            </w:r>
            <w:r w:rsidRPr="008D2670">
              <w:rPr>
                <w:rFonts w:ascii="Times New Roman" w:hAnsi="Times New Roman"/>
                <w:b/>
                <w:bCs/>
                <w:sz w:val="22"/>
              </w:rPr>
              <w:t>os</w:t>
            </w:r>
            <w:r w:rsidRPr="008D2670">
              <w:rPr>
                <w:rFonts w:ascii="Times New Roman" w:hAnsi="Times New Roman"/>
                <w:b/>
                <w:bCs/>
                <w:sz w:val="22"/>
                <w:lang w:val="ka-GE"/>
              </w:rPr>
              <w:t xml:space="preserve"> / </w:t>
            </w:r>
            <w:r w:rsidRPr="008D2670">
              <w:rPr>
                <w:rFonts w:ascii="Sylfaen" w:hAnsi="Sylfaen" w:cs="Sylfaen"/>
                <w:b/>
                <w:bCs/>
                <w:sz w:val="22"/>
                <w:lang w:val="ka-GE"/>
              </w:rPr>
              <w:t>ცალი</w:t>
            </w:r>
          </w:p>
        </w:tc>
        <w:tc>
          <w:tcPr>
            <w:tcW w:w="1612" w:type="dxa"/>
            <w:tcBorders>
              <w:bottom w:val="single" w:sz="4" w:space="0" w:color="auto"/>
            </w:tcBorders>
            <w:shd w:val="clear" w:color="auto" w:fill="auto"/>
            <w:noWrap/>
            <w:vAlign w:val="center"/>
          </w:tcPr>
          <w:p w14:paraId="10ED53A3" w14:textId="289B47A6" w:rsidR="008D2670" w:rsidRPr="008D2670" w:rsidRDefault="008D2670" w:rsidP="00E05BFC">
            <w:pPr>
              <w:jc w:val="center"/>
              <w:rPr>
                <w:rFonts w:ascii="Times New Roman" w:hAnsi="Times New Roman"/>
                <w:b/>
                <w:bCs/>
                <w:sz w:val="22"/>
              </w:rPr>
            </w:pPr>
            <w:r w:rsidRPr="008D2670">
              <w:rPr>
                <w:rFonts w:asciiTheme="minorHAnsi" w:hAnsiTheme="minorHAnsi"/>
                <w:b/>
                <w:bCs/>
                <w:sz w:val="22"/>
                <w:lang w:val="ka-GE"/>
              </w:rPr>
              <w:t>.............</w:t>
            </w:r>
          </w:p>
        </w:tc>
        <w:tc>
          <w:tcPr>
            <w:tcW w:w="2140" w:type="dxa"/>
            <w:shd w:val="clear" w:color="auto" w:fill="F2F2F2" w:themeFill="background1" w:themeFillShade="F2"/>
            <w:noWrap/>
            <w:vAlign w:val="center"/>
          </w:tcPr>
          <w:p w14:paraId="7BAE59E5" w14:textId="77777777" w:rsidR="008D2670" w:rsidRPr="008D2670" w:rsidRDefault="008D2670" w:rsidP="00E05BFC">
            <w:pPr>
              <w:jc w:val="center"/>
              <w:rPr>
                <w:rFonts w:ascii="Times New Roman" w:hAnsi="Times New Roman"/>
                <w:b/>
                <w:bCs/>
                <w:sz w:val="22"/>
              </w:rPr>
            </w:pPr>
          </w:p>
        </w:tc>
        <w:tc>
          <w:tcPr>
            <w:tcW w:w="2142" w:type="dxa"/>
            <w:gridSpan w:val="2"/>
            <w:shd w:val="clear" w:color="auto" w:fill="F2F2F2" w:themeFill="background1" w:themeFillShade="F2"/>
            <w:noWrap/>
            <w:vAlign w:val="center"/>
          </w:tcPr>
          <w:p w14:paraId="6ABBA38B" w14:textId="77777777" w:rsidR="008D2670" w:rsidRPr="008D2670" w:rsidRDefault="008D2670" w:rsidP="00E05BFC">
            <w:pPr>
              <w:jc w:val="center"/>
              <w:rPr>
                <w:rFonts w:ascii="Times New Roman" w:hAnsi="Times New Roman"/>
                <w:b/>
                <w:bCs/>
                <w:sz w:val="22"/>
              </w:rPr>
            </w:pPr>
          </w:p>
        </w:tc>
      </w:tr>
      <w:tr w:rsidR="008D2670" w:rsidRPr="008D2670" w14:paraId="4744F622" w14:textId="77777777" w:rsidTr="0082709B">
        <w:trPr>
          <w:trHeight w:val="382"/>
          <w:jc w:val="center"/>
        </w:trPr>
        <w:tc>
          <w:tcPr>
            <w:tcW w:w="945" w:type="dxa"/>
            <w:vMerge/>
            <w:vAlign w:val="center"/>
            <w:hideMark/>
          </w:tcPr>
          <w:p w14:paraId="6CECEB33" w14:textId="77777777" w:rsidR="008D2670" w:rsidRPr="008D2670" w:rsidRDefault="008D2670" w:rsidP="00E05BFC">
            <w:pPr>
              <w:rPr>
                <w:rFonts w:ascii="Times New Roman" w:hAnsi="Times New Roman"/>
                <w:sz w:val="20"/>
                <w:szCs w:val="20"/>
                <w:highlight w:val="yellow"/>
              </w:rPr>
            </w:pPr>
          </w:p>
        </w:tc>
        <w:tc>
          <w:tcPr>
            <w:tcW w:w="3700" w:type="dxa"/>
            <w:gridSpan w:val="3"/>
            <w:vMerge/>
            <w:vAlign w:val="center"/>
          </w:tcPr>
          <w:p w14:paraId="5807E5C2" w14:textId="77777777" w:rsidR="008D2670" w:rsidRPr="008D2670" w:rsidRDefault="008D2670" w:rsidP="00E05BFC">
            <w:pPr>
              <w:jc w:val="center"/>
              <w:rPr>
                <w:rFonts w:ascii="Times New Roman" w:hAnsi="Times New Roman"/>
                <w:b/>
                <w:bCs/>
                <w:sz w:val="22"/>
                <w:highlight w:val="yellow"/>
              </w:rPr>
            </w:pPr>
          </w:p>
        </w:tc>
        <w:tc>
          <w:tcPr>
            <w:tcW w:w="4107" w:type="dxa"/>
            <w:gridSpan w:val="2"/>
            <w:shd w:val="clear" w:color="auto" w:fill="auto"/>
            <w:noWrap/>
            <w:vAlign w:val="center"/>
            <w:hideMark/>
          </w:tcPr>
          <w:p w14:paraId="730E1B7C" w14:textId="77777777" w:rsidR="008D2670" w:rsidRPr="008D2670" w:rsidRDefault="008D2670" w:rsidP="00E05BFC">
            <w:pPr>
              <w:rPr>
                <w:rFonts w:ascii="Times New Roman" w:hAnsi="Times New Roman"/>
                <w:b/>
                <w:bCs/>
                <w:sz w:val="22"/>
              </w:rPr>
            </w:pPr>
          </w:p>
          <w:p w14:paraId="0062F54F" w14:textId="42DE9CD5" w:rsidR="008D2670" w:rsidRPr="008D2670" w:rsidRDefault="008D2670" w:rsidP="00E05BFC">
            <w:pPr>
              <w:rPr>
                <w:rFonts w:ascii="Times New Roman" w:hAnsi="Times New Roman"/>
                <w:b/>
                <w:bCs/>
                <w:sz w:val="22"/>
              </w:rPr>
            </w:pPr>
            <w:r w:rsidRPr="008D2670">
              <w:rPr>
                <w:rFonts w:ascii="Times New Roman" w:hAnsi="Times New Roman"/>
                <w:b/>
                <w:bCs/>
                <w:sz w:val="22"/>
              </w:rPr>
              <w:t xml:space="preserve">Sum </w:t>
            </w:r>
            <w:r>
              <w:rPr>
                <w:rFonts w:ascii="Times New Roman" w:hAnsi="Times New Roman"/>
                <w:b/>
                <w:bCs/>
                <w:sz w:val="22"/>
              </w:rPr>
              <w:t xml:space="preserve">Items </w:t>
            </w:r>
            <w:r w:rsidRPr="008D2670">
              <w:rPr>
                <w:rFonts w:ascii="Times New Roman" w:hAnsi="Times New Roman"/>
                <w:b/>
                <w:bCs/>
                <w:sz w:val="22"/>
              </w:rPr>
              <w:t>Price</w:t>
            </w:r>
          </w:p>
          <w:p w14:paraId="6F697F09" w14:textId="77777777" w:rsidR="008D2670" w:rsidRPr="008D2670" w:rsidRDefault="008D2670" w:rsidP="00E05BFC">
            <w:pPr>
              <w:rPr>
                <w:rFonts w:ascii="Times New Roman" w:hAnsi="Times New Roman"/>
                <w:b/>
                <w:bCs/>
                <w:sz w:val="22"/>
              </w:rPr>
            </w:pPr>
          </w:p>
          <w:p w14:paraId="3D3B63F9" w14:textId="262B409B" w:rsidR="008D2670" w:rsidRPr="008D2670" w:rsidRDefault="008D2670" w:rsidP="00E05BFC">
            <w:pPr>
              <w:rPr>
                <w:rFonts w:ascii="Sylfaen" w:hAnsi="Sylfaen" w:cs="Sylfaen"/>
                <w:b/>
                <w:bCs/>
                <w:sz w:val="22"/>
                <w:lang w:val="ka-GE"/>
              </w:rPr>
            </w:pPr>
            <w:r w:rsidRPr="008D2670">
              <w:rPr>
                <w:rFonts w:ascii="Sylfaen" w:hAnsi="Sylfaen" w:cs="Sylfaen"/>
                <w:b/>
                <w:bCs/>
                <w:sz w:val="22"/>
                <w:lang w:val="ka-GE"/>
              </w:rPr>
              <w:t>სულ</w:t>
            </w:r>
            <w:r>
              <w:rPr>
                <w:rFonts w:ascii="Sylfaen" w:hAnsi="Sylfaen" w:cs="Sylfaen"/>
                <w:b/>
                <w:bCs/>
                <w:sz w:val="22"/>
                <w:lang w:val="ka-GE"/>
              </w:rPr>
              <w:t xml:space="preserve"> ნივთების</w:t>
            </w:r>
            <w:r w:rsidRPr="008D2670">
              <w:rPr>
                <w:rFonts w:ascii="Times New Roman" w:hAnsi="Times New Roman"/>
                <w:b/>
                <w:bCs/>
                <w:sz w:val="22"/>
                <w:lang w:val="ka-GE"/>
              </w:rPr>
              <w:t xml:space="preserve"> </w:t>
            </w:r>
            <w:r w:rsidRPr="008D2670">
              <w:rPr>
                <w:rFonts w:ascii="Sylfaen" w:hAnsi="Sylfaen" w:cs="Sylfaen"/>
                <w:b/>
                <w:bCs/>
                <w:sz w:val="22"/>
                <w:lang w:val="ka-GE"/>
              </w:rPr>
              <w:t>ღირებულება</w:t>
            </w:r>
          </w:p>
          <w:p w14:paraId="065A2EEC" w14:textId="77777777" w:rsidR="008D2670" w:rsidRPr="008D2670" w:rsidRDefault="008D2670" w:rsidP="00E05BFC">
            <w:pPr>
              <w:rPr>
                <w:rFonts w:asciiTheme="minorHAnsi" w:hAnsiTheme="minorHAnsi"/>
                <w:b/>
                <w:bCs/>
                <w:sz w:val="22"/>
                <w:lang w:val="ka-GE"/>
              </w:rPr>
            </w:pPr>
          </w:p>
          <w:p w14:paraId="35EC41CD" w14:textId="77777777" w:rsidR="008D2670" w:rsidRPr="008D2670" w:rsidRDefault="008D2670" w:rsidP="00E05BFC">
            <w:pPr>
              <w:rPr>
                <w:rFonts w:asciiTheme="minorHAnsi" w:hAnsiTheme="minorHAnsi"/>
                <w:b/>
                <w:bCs/>
                <w:sz w:val="22"/>
                <w:lang w:val="ka-GE"/>
              </w:rPr>
            </w:pPr>
          </w:p>
        </w:tc>
        <w:tc>
          <w:tcPr>
            <w:tcW w:w="1567" w:type="dxa"/>
            <w:shd w:val="clear" w:color="000000" w:fill="F2F2F2"/>
            <w:noWrap/>
            <w:vAlign w:val="center"/>
            <w:hideMark/>
          </w:tcPr>
          <w:p w14:paraId="43A52AAB" w14:textId="453C5B2E" w:rsidR="008D2670" w:rsidRPr="008D2670" w:rsidRDefault="008D2670" w:rsidP="00E05BFC">
            <w:pPr>
              <w:jc w:val="center"/>
              <w:rPr>
                <w:rFonts w:ascii="Times New Roman" w:hAnsi="Times New Roman"/>
                <w:b/>
                <w:bCs/>
                <w:sz w:val="22"/>
              </w:rPr>
            </w:pPr>
          </w:p>
        </w:tc>
        <w:tc>
          <w:tcPr>
            <w:tcW w:w="1612" w:type="dxa"/>
            <w:shd w:val="clear" w:color="000000" w:fill="F2F2F2" w:themeFill="background1" w:themeFillShade="F2"/>
            <w:noWrap/>
            <w:vAlign w:val="center"/>
            <w:hideMark/>
          </w:tcPr>
          <w:p w14:paraId="3262A9C1" w14:textId="77777777" w:rsidR="008D2670" w:rsidRPr="008D2670" w:rsidRDefault="008D2670" w:rsidP="00E05BFC">
            <w:pPr>
              <w:jc w:val="center"/>
              <w:rPr>
                <w:rFonts w:asciiTheme="minorHAnsi" w:hAnsiTheme="minorHAnsi"/>
                <w:b/>
                <w:bCs/>
                <w:sz w:val="22"/>
                <w:lang w:val="ka-GE"/>
              </w:rPr>
            </w:pPr>
            <w:r w:rsidRPr="008D2670">
              <w:rPr>
                <w:rFonts w:ascii="Times New Roman" w:hAnsi="Times New Roman"/>
                <w:b/>
                <w:bCs/>
                <w:sz w:val="22"/>
              </w:rPr>
              <w:t> </w:t>
            </w:r>
          </w:p>
        </w:tc>
        <w:tc>
          <w:tcPr>
            <w:tcW w:w="2140" w:type="dxa"/>
            <w:shd w:val="clear" w:color="000000" w:fill="F2F2F2"/>
            <w:noWrap/>
            <w:vAlign w:val="center"/>
            <w:hideMark/>
          </w:tcPr>
          <w:p w14:paraId="0E171D78" w14:textId="77777777" w:rsidR="008D2670" w:rsidRPr="008D2670" w:rsidRDefault="008D2670" w:rsidP="00E05BFC">
            <w:pPr>
              <w:jc w:val="center"/>
              <w:rPr>
                <w:rFonts w:ascii="Times New Roman" w:hAnsi="Times New Roman"/>
                <w:b/>
                <w:bCs/>
                <w:sz w:val="22"/>
              </w:rPr>
            </w:pPr>
            <w:r w:rsidRPr="008D2670">
              <w:rPr>
                <w:rFonts w:ascii="Times New Roman" w:hAnsi="Times New Roman"/>
                <w:b/>
                <w:bCs/>
                <w:sz w:val="22"/>
              </w:rPr>
              <w:t> </w:t>
            </w:r>
          </w:p>
        </w:tc>
        <w:tc>
          <w:tcPr>
            <w:tcW w:w="2142" w:type="dxa"/>
            <w:gridSpan w:val="2"/>
            <w:shd w:val="clear" w:color="auto" w:fill="auto"/>
            <w:noWrap/>
            <w:vAlign w:val="center"/>
          </w:tcPr>
          <w:p w14:paraId="27D23B98" w14:textId="77777777" w:rsidR="008D2670" w:rsidRPr="008D2670" w:rsidRDefault="008D2670" w:rsidP="00E05BFC">
            <w:pPr>
              <w:jc w:val="center"/>
              <w:rPr>
                <w:rFonts w:ascii="Times New Roman" w:hAnsi="Times New Roman"/>
                <w:b/>
                <w:bCs/>
                <w:sz w:val="22"/>
              </w:rPr>
            </w:pPr>
          </w:p>
        </w:tc>
      </w:tr>
      <w:tr w:rsidR="008D2670" w:rsidRPr="008D2670" w14:paraId="12547D3F" w14:textId="77777777" w:rsidTr="0082709B">
        <w:trPr>
          <w:trHeight w:val="397"/>
          <w:jc w:val="center"/>
        </w:trPr>
        <w:tc>
          <w:tcPr>
            <w:tcW w:w="945" w:type="dxa"/>
            <w:vMerge/>
            <w:vAlign w:val="center"/>
            <w:hideMark/>
          </w:tcPr>
          <w:p w14:paraId="3BA34DDE" w14:textId="77777777" w:rsidR="008D2670" w:rsidRPr="008D2670" w:rsidRDefault="008D2670" w:rsidP="00E05BFC">
            <w:pPr>
              <w:rPr>
                <w:rFonts w:ascii="Times New Roman" w:hAnsi="Times New Roman"/>
                <w:sz w:val="20"/>
                <w:szCs w:val="20"/>
                <w:highlight w:val="yellow"/>
              </w:rPr>
            </w:pPr>
          </w:p>
        </w:tc>
        <w:tc>
          <w:tcPr>
            <w:tcW w:w="3700" w:type="dxa"/>
            <w:gridSpan w:val="3"/>
            <w:vMerge/>
            <w:vAlign w:val="center"/>
          </w:tcPr>
          <w:p w14:paraId="02EF1D7C" w14:textId="77777777" w:rsidR="008D2670" w:rsidRPr="008D2670" w:rsidRDefault="008D2670" w:rsidP="00E05BFC">
            <w:pPr>
              <w:jc w:val="center"/>
              <w:rPr>
                <w:rFonts w:ascii="Times New Roman" w:hAnsi="Times New Roman"/>
                <w:b/>
                <w:bCs/>
                <w:sz w:val="22"/>
                <w:highlight w:val="yellow"/>
              </w:rPr>
            </w:pPr>
          </w:p>
        </w:tc>
        <w:tc>
          <w:tcPr>
            <w:tcW w:w="4107" w:type="dxa"/>
            <w:gridSpan w:val="2"/>
            <w:shd w:val="clear" w:color="auto" w:fill="auto"/>
            <w:vAlign w:val="center"/>
            <w:hideMark/>
          </w:tcPr>
          <w:p w14:paraId="2A4ADDBD" w14:textId="77777777" w:rsidR="008D2670" w:rsidRPr="008D2670" w:rsidRDefault="008D2670" w:rsidP="00E05BFC">
            <w:pPr>
              <w:rPr>
                <w:rFonts w:ascii="Times New Roman" w:hAnsi="Times New Roman"/>
                <w:b/>
                <w:bCs/>
                <w:sz w:val="22"/>
              </w:rPr>
            </w:pPr>
          </w:p>
          <w:p w14:paraId="15295E47" w14:textId="77777777" w:rsidR="008D2670" w:rsidRPr="008D2670" w:rsidRDefault="008D2670" w:rsidP="00E05BFC">
            <w:pPr>
              <w:rPr>
                <w:rFonts w:ascii="Times New Roman" w:hAnsi="Times New Roman"/>
                <w:b/>
                <w:bCs/>
                <w:sz w:val="22"/>
              </w:rPr>
            </w:pPr>
            <w:r w:rsidRPr="008D2670">
              <w:rPr>
                <w:rFonts w:ascii="Times New Roman" w:hAnsi="Times New Roman"/>
                <w:b/>
                <w:bCs/>
                <w:sz w:val="22"/>
              </w:rPr>
              <w:t>Freight Charges – Lumpsum</w:t>
            </w:r>
          </w:p>
          <w:p w14:paraId="6F128043" w14:textId="77777777" w:rsidR="008D2670" w:rsidRPr="008D2670" w:rsidRDefault="008D2670" w:rsidP="00E05BFC">
            <w:pPr>
              <w:rPr>
                <w:rFonts w:ascii="Times New Roman" w:hAnsi="Times New Roman"/>
                <w:b/>
                <w:bCs/>
                <w:sz w:val="22"/>
              </w:rPr>
            </w:pPr>
          </w:p>
          <w:p w14:paraId="33CF8C91" w14:textId="2C932D06" w:rsidR="008D2670" w:rsidRPr="008D2670" w:rsidRDefault="008D2670" w:rsidP="00E05BFC">
            <w:pPr>
              <w:rPr>
                <w:rFonts w:ascii="Sylfaen" w:hAnsi="Sylfaen" w:cs="Sylfaen"/>
                <w:b/>
                <w:bCs/>
                <w:sz w:val="22"/>
                <w:lang w:val="ka-GE"/>
              </w:rPr>
            </w:pPr>
            <w:r w:rsidRPr="008D2670">
              <w:rPr>
                <w:rFonts w:ascii="Sylfaen" w:hAnsi="Sylfaen" w:cs="Sylfaen"/>
                <w:b/>
                <w:bCs/>
                <w:sz w:val="22"/>
                <w:lang w:val="ka-GE"/>
              </w:rPr>
              <w:t>მიწოდების</w:t>
            </w:r>
            <w:r w:rsidRPr="008D2670">
              <w:rPr>
                <w:rFonts w:ascii="Times New Roman" w:hAnsi="Times New Roman"/>
                <w:b/>
                <w:bCs/>
                <w:sz w:val="22"/>
                <w:lang w:val="ka-GE"/>
              </w:rPr>
              <w:t xml:space="preserve"> </w:t>
            </w:r>
            <w:r w:rsidRPr="008D2670">
              <w:rPr>
                <w:rFonts w:ascii="Sylfaen" w:hAnsi="Sylfaen" w:cs="Sylfaen"/>
                <w:b/>
                <w:bCs/>
                <w:sz w:val="22"/>
                <w:lang w:val="ka-GE"/>
              </w:rPr>
              <w:t>ადგილამდე</w:t>
            </w:r>
            <w:r w:rsidRPr="008D2670">
              <w:rPr>
                <w:rFonts w:ascii="Times New Roman" w:hAnsi="Times New Roman"/>
                <w:b/>
                <w:bCs/>
                <w:sz w:val="22"/>
                <w:lang w:val="ka-GE"/>
              </w:rPr>
              <w:t xml:space="preserve"> </w:t>
            </w:r>
            <w:r w:rsidRPr="008D2670">
              <w:rPr>
                <w:rFonts w:ascii="Sylfaen" w:hAnsi="Sylfaen" w:cs="Sylfaen"/>
                <w:b/>
                <w:bCs/>
                <w:sz w:val="22"/>
                <w:lang w:val="ka-GE"/>
              </w:rPr>
              <w:t>ტრანსპორტირების</w:t>
            </w:r>
            <w:r w:rsidRPr="008D2670">
              <w:rPr>
                <w:rFonts w:ascii="Times New Roman" w:hAnsi="Times New Roman"/>
                <w:b/>
                <w:bCs/>
                <w:sz w:val="22"/>
                <w:lang w:val="ka-GE"/>
              </w:rPr>
              <w:t xml:space="preserve"> </w:t>
            </w:r>
            <w:r w:rsidRPr="008D2670">
              <w:rPr>
                <w:rFonts w:ascii="Sylfaen" w:hAnsi="Sylfaen" w:cs="Sylfaen"/>
                <w:b/>
                <w:bCs/>
                <w:sz w:val="22"/>
                <w:lang w:val="ka-GE"/>
              </w:rPr>
              <w:t>ღირებულება</w:t>
            </w:r>
          </w:p>
          <w:p w14:paraId="25331832" w14:textId="77777777" w:rsidR="008D2670" w:rsidRPr="008D2670" w:rsidRDefault="008D2670" w:rsidP="00E05BFC">
            <w:pPr>
              <w:rPr>
                <w:rFonts w:ascii="Times New Roman" w:hAnsi="Times New Roman"/>
                <w:b/>
                <w:bCs/>
                <w:sz w:val="22"/>
                <w:lang w:val="ka-GE"/>
              </w:rPr>
            </w:pPr>
          </w:p>
          <w:p w14:paraId="7338DDCC" w14:textId="77777777" w:rsidR="008D2670" w:rsidRPr="008D2670" w:rsidRDefault="008D2670" w:rsidP="00E05BFC">
            <w:pPr>
              <w:rPr>
                <w:rFonts w:ascii="Times New Roman" w:hAnsi="Times New Roman"/>
                <w:b/>
                <w:bCs/>
                <w:sz w:val="22"/>
              </w:rPr>
            </w:pPr>
          </w:p>
        </w:tc>
        <w:tc>
          <w:tcPr>
            <w:tcW w:w="1567" w:type="dxa"/>
            <w:shd w:val="clear" w:color="000000" w:fill="F2F2F2"/>
            <w:vAlign w:val="center"/>
            <w:hideMark/>
          </w:tcPr>
          <w:p w14:paraId="67A1D192" w14:textId="2E260224" w:rsidR="008D2670" w:rsidRPr="008D2670" w:rsidRDefault="008D2670" w:rsidP="00E05BFC">
            <w:pPr>
              <w:rPr>
                <w:rFonts w:ascii="Times New Roman" w:hAnsi="Times New Roman"/>
                <w:b/>
                <w:bCs/>
                <w:sz w:val="22"/>
              </w:rPr>
            </w:pPr>
            <w:r w:rsidRPr="008D2670">
              <w:rPr>
                <w:rFonts w:ascii="Times New Roman" w:hAnsi="Times New Roman"/>
                <w:b/>
                <w:bCs/>
                <w:sz w:val="22"/>
              </w:rPr>
              <w:t> </w:t>
            </w:r>
          </w:p>
        </w:tc>
        <w:tc>
          <w:tcPr>
            <w:tcW w:w="1612" w:type="dxa"/>
            <w:shd w:val="clear" w:color="000000" w:fill="F2F2F2"/>
            <w:noWrap/>
            <w:vAlign w:val="center"/>
            <w:hideMark/>
          </w:tcPr>
          <w:p w14:paraId="45F1AE9F" w14:textId="77777777" w:rsidR="008D2670" w:rsidRPr="008D2670" w:rsidRDefault="008D2670" w:rsidP="00E05BFC">
            <w:pPr>
              <w:jc w:val="center"/>
              <w:rPr>
                <w:rFonts w:ascii="Times New Roman" w:hAnsi="Times New Roman"/>
                <w:b/>
                <w:bCs/>
                <w:sz w:val="22"/>
              </w:rPr>
            </w:pPr>
            <w:r w:rsidRPr="008D2670">
              <w:rPr>
                <w:rFonts w:ascii="Times New Roman" w:hAnsi="Times New Roman"/>
                <w:b/>
                <w:bCs/>
                <w:sz w:val="22"/>
              </w:rPr>
              <w:t> </w:t>
            </w:r>
          </w:p>
        </w:tc>
        <w:tc>
          <w:tcPr>
            <w:tcW w:w="2140" w:type="dxa"/>
            <w:shd w:val="clear" w:color="000000" w:fill="F2F2F2"/>
            <w:noWrap/>
            <w:vAlign w:val="center"/>
            <w:hideMark/>
          </w:tcPr>
          <w:p w14:paraId="63C4E8C5" w14:textId="77777777" w:rsidR="008D2670" w:rsidRPr="008D2670" w:rsidRDefault="008D2670" w:rsidP="00E05BFC">
            <w:pPr>
              <w:jc w:val="center"/>
              <w:rPr>
                <w:rFonts w:ascii="Times New Roman" w:hAnsi="Times New Roman"/>
                <w:b/>
                <w:bCs/>
                <w:sz w:val="22"/>
              </w:rPr>
            </w:pPr>
            <w:r w:rsidRPr="008D2670">
              <w:rPr>
                <w:rFonts w:ascii="Times New Roman" w:hAnsi="Times New Roman"/>
                <w:b/>
                <w:bCs/>
                <w:sz w:val="22"/>
              </w:rPr>
              <w:t> </w:t>
            </w:r>
          </w:p>
        </w:tc>
        <w:tc>
          <w:tcPr>
            <w:tcW w:w="2142" w:type="dxa"/>
            <w:gridSpan w:val="2"/>
            <w:shd w:val="clear" w:color="auto" w:fill="auto"/>
            <w:noWrap/>
            <w:vAlign w:val="center"/>
          </w:tcPr>
          <w:p w14:paraId="1422B3B2" w14:textId="77777777" w:rsidR="008D2670" w:rsidRPr="008D2670" w:rsidRDefault="008D2670" w:rsidP="00E05BFC">
            <w:pPr>
              <w:jc w:val="center"/>
              <w:rPr>
                <w:rFonts w:ascii="Times New Roman" w:hAnsi="Times New Roman"/>
                <w:b/>
                <w:bCs/>
                <w:sz w:val="22"/>
                <w:lang w:val="ka-GE"/>
              </w:rPr>
            </w:pPr>
            <w:r w:rsidRPr="008D2670">
              <w:rPr>
                <w:rFonts w:ascii="Times New Roman" w:hAnsi="Times New Roman"/>
                <w:b/>
                <w:bCs/>
                <w:sz w:val="22"/>
                <w:lang w:val="ka-GE"/>
              </w:rPr>
              <w:t>0.00</w:t>
            </w:r>
          </w:p>
        </w:tc>
      </w:tr>
      <w:tr w:rsidR="008D2670" w:rsidRPr="008D2670" w14:paraId="5E66B180" w14:textId="77777777" w:rsidTr="0082709B">
        <w:trPr>
          <w:gridAfter w:val="1"/>
          <w:wAfter w:w="69" w:type="dxa"/>
          <w:trHeight w:val="548"/>
          <w:jc w:val="center"/>
        </w:trPr>
        <w:tc>
          <w:tcPr>
            <w:tcW w:w="945" w:type="dxa"/>
            <w:vMerge/>
            <w:vAlign w:val="center"/>
            <w:hideMark/>
          </w:tcPr>
          <w:p w14:paraId="4E559B99" w14:textId="77777777" w:rsidR="008D2670" w:rsidRPr="008D2670" w:rsidRDefault="008D2670" w:rsidP="00E05BFC">
            <w:pPr>
              <w:rPr>
                <w:rFonts w:ascii="Times New Roman" w:hAnsi="Times New Roman"/>
                <w:sz w:val="20"/>
                <w:szCs w:val="20"/>
                <w:highlight w:val="yellow"/>
              </w:rPr>
            </w:pPr>
          </w:p>
        </w:tc>
        <w:tc>
          <w:tcPr>
            <w:tcW w:w="6693" w:type="dxa"/>
            <w:gridSpan w:val="4"/>
            <w:shd w:val="clear" w:color="000000" w:fill="D9D9D9" w:themeFill="background1" w:themeFillShade="D9"/>
          </w:tcPr>
          <w:p w14:paraId="15897B47" w14:textId="77777777" w:rsidR="008D2670" w:rsidRPr="00192595" w:rsidRDefault="008D2670" w:rsidP="008D2670">
            <w:pPr>
              <w:rPr>
                <w:rFonts w:ascii="Times New Roman" w:hAnsi="Times New Roman"/>
                <w:b/>
                <w:bCs/>
                <w:sz w:val="22"/>
              </w:rPr>
            </w:pPr>
          </w:p>
          <w:p w14:paraId="564B109C" w14:textId="0DD581E1" w:rsidR="008D2670" w:rsidRPr="00192595" w:rsidRDefault="008D2670" w:rsidP="008D2670">
            <w:pPr>
              <w:rPr>
                <w:rFonts w:ascii="Times New Roman" w:hAnsi="Times New Roman"/>
                <w:b/>
                <w:bCs/>
                <w:sz w:val="22"/>
              </w:rPr>
            </w:pPr>
            <w:r w:rsidRPr="00192595">
              <w:rPr>
                <w:rFonts w:ascii="Times New Roman" w:hAnsi="Times New Roman"/>
                <w:b/>
                <w:bCs/>
                <w:sz w:val="22"/>
              </w:rPr>
              <w:t xml:space="preserve">Total for LOT1 (Sum </w:t>
            </w:r>
            <w:r w:rsidR="00362137">
              <w:rPr>
                <w:rFonts w:ascii="Times New Roman" w:hAnsi="Times New Roman"/>
                <w:b/>
                <w:bCs/>
                <w:sz w:val="22"/>
              </w:rPr>
              <w:t>Items</w:t>
            </w:r>
            <w:r w:rsidRPr="00192595">
              <w:rPr>
                <w:rFonts w:ascii="Times New Roman" w:hAnsi="Times New Roman"/>
                <w:b/>
                <w:bCs/>
                <w:sz w:val="22"/>
              </w:rPr>
              <w:t xml:space="preserve"> Prices + Freight Charges)</w:t>
            </w:r>
          </w:p>
          <w:p w14:paraId="18C904E5" w14:textId="77777777" w:rsidR="008D2670" w:rsidRPr="00192595" w:rsidRDefault="008D2670" w:rsidP="008D2670">
            <w:pPr>
              <w:rPr>
                <w:rFonts w:ascii="Times New Roman" w:hAnsi="Times New Roman"/>
                <w:b/>
                <w:bCs/>
                <w:sz w:val="22"/>
              </w:rPr>
            </w:pPr>
          </w:p>
          <w:p w14:paraId="72CD7EF5" w14:textId="308DB534" w:rsidR="008D2670" w:rsidRPr="00192595" w:rsidRDefault="008D2670" w:rsidP="008D2670">
            <w:pPr>
              <w:rPr>
                <w:rFonts w:ascii="Sylfaen" w:hAnsi="Sylfaen" w:cs="Sylfaen"/>
                <w:b/>
                <w:bCs/>
                <w:sz w:val="22"/>
                <w:lang w:val="ka-GE"/>
              </w:rPr>
            </w:pPr>
            <w:r w:rsidRPr="00192595">
              <w:rPr>
                <w:rFonts w:ascii="Sylfaen" w:hAnsi="Sylfaen" w:cs="Sylfaen"/>
                <w:b/>
                <w:bCs/>
                <w:sz w:val="22"/>
                <w:lang w:val="ka-GE"/>
              </w:rPr>
              <w:t>სულ</w:t>
            </w:r>
            <w:r w:rsidRPr="00192595">
              <w:rPr>
                <w:rFonts w:ascii="Times New Roman" w:hAnsi="Times New Roman"/>
                <w:b/>
                <w:bCs/>
                <w:sz w:val="22"/>
                <w:lang w:val="ka-GE"/>
              </w:rPr>
              <w:t xml:space="preserve"> </w:t>
            </w:r>
            <w:r w:rsidR="00362137">
              <w:rPr>
                <w:rFonts w:asciiTheme="minorHAnsi" w:hAnsiTheme="minorHAnsi"/>
                <w:b/>
                <w:bCs/>
                <w:sz w:val="22"/>
                <w:lang w:val="ka-GE"/>
              </w:rPr>
              <w:t>ნივთების</w:t>
            </w:r>
            <w:r w:rsidRPr="00192595">
              <w:rPr>
                <w:rFonts w:ascii="Times New Roman" w:hAnsi="Times New Roman"/>
                <w:b/>
                <w:bCs/>
                <w:sz w:val="22"/>
                <w:lang w:val="ka-GE"/>
              </w:rPr>
              <w:t xml:space="preserve"> </w:t>
            </w:r>
            <w:r w:rsidRPr="00192595">
              <w:rPr>
                <w:rFonts w:ascii="Sylfaen" w:hAnsi="Sylfaen" w:cs="Sylfaen"/>
                <w:b/>
                <w:bCs/>
                <w:sz w:val="22"/>
                <w:lang w:val="ka-GE"/>
              </w:rPr>
              <w:t>და</w:t>
            </w:r>
            <w:r w:rsidRPr="00192595">
              <w:rPr>
                <w:rFonts w:ascii="Times New Roman" w:hAnsi="Times New Roman"/>
                <w:b/>
                <w:bCs/>
                <w:sz w:val="22"/>
                <w:lang w:val="ka-GE"/>
              </w:rPr>
              <w:t xml:space="preserve"> </w:t>
            </w:r>
            <w:r w:rsidRPr="00192595">
              <w:rPr>
                <w:rFonts w:ascii="Sylfaen" w:hAnsi="Sylfaen" w:cs="Sylfaen"/>
                <w:b/>
                <w:bCs/>
                <w:sz w:val="22"/>
                <w:lang w:val="ka-GE"/>
              </w:rPr>
              <w:t>ტრანსპორტირების</w:t>
            </w:r>
            <w:r w:rsidRPr="00192595">
              <w:rPr>
                <w:rFonts w:ascii="Times New Roman" w:hAnsi="Times New Roman"/>
                <w:b/>
                <w:bCs/>
                <w:sz w:val="22"/>
                <w:lang w:val="ka-GE"/>
              </w:rPr>
              <w:t xml:space="preserve"> </w:t>
            </w:r>
            <w:r w:rsidRPr="00192595">
              <w:rPr>
                <w:rFonts w:ascii="Sylfaen" w:hAnsi="Sylfaen" w:cs="Sylfaen"/>
                <w:b/>
                <w:bCs/>
                <w:sz w:val="22"/>
                <w:lang w:val="ka-GE"/>
              </w:rPr>
              <w:t>ღირებულების</w:t>
            </w:r>
            <w:r w:rsidRPr="00192595">
              <w:rPr>
                <w:rFonts w:ascii="Times New Roman" w:hAnsi="Times New Roman"/>
                <w:b/>
                <w:bCs/>
                <w:sz w:val="22"/>
                <w:lang w:val="ka-GE"/>
              </w:rPr>
              <w:t xml:space="preserve"> </w:t>
            </w:r>
            <w:r w:rsidRPr="00192595">
              <w:rPr>
                <w:rFonts w:ascii="Sylfaen" w:hAnsi="Sylfaen" w:cs="Sylfaen"/>
                <w:b/>
                <w:bCs/>
                <w:sz w:val="22"/>
                <w:lang w:val="ka-GE"/>
              </w:rPr>
              <w:t>ჯამი</w:t>
            </w:r>
            <w:r w:rsidRPr="00192595">
              <w:rPr>
                <w:rFonts w:ascii="Times New Roman" w:hAnsi="Times New Roman"/>
                <w:b/>
                <w:bCs/>
                <w:sz w:val="22"/>
                <w:lang w:val="ka-GE"/>
              </w:rPr>
              <w:t xml:space="preserve"> </w:t>
            </w:r>
            <w:r w:rsidRPr="00192595">
              <w:rPr>
                <w:rFonts w:ascii="Sylfaen" w:hAnsi="Sylfaen" w:cs="Sylfaen"/>
                <w:b/>
                <w:bCs/>
                <w:sz w:val="22"/>
                <w:lang w:val="ka-GE"/>
              </w:rPr>
              <w:t>ლოტ</w:t>
            </w:r>
            <w:r w:rsidRPr="00192595">
              <w:rPr>
                <w:rFonts w:ascii="Times New Roman" w:hAnsi="Times New Roman"/>
                <w:b/>
                <w:bCs/>
                <w:sz w:val="22"/>
                <w:lang w:val="ka-GE"/>
              </w:rPr>
              <w:t>-1-</w:t>
            </w:r>
            <w:r w:rsidRPr="00192595">
              <w:rPr>
                <w:rFonts w:ascii="Sylfaen" w:hAnsi="Sylfaen" w:cs="Sylfaen"/>
                <w:b/>
                <w:bCs/>
                <w:sz w:val="22"/>
                <w:lang w:val="ka-GE"/>
              </w:rPr>
              <w:t>სთვის</w:t>
            </w:r>
          </w:p>
          <w:p w14:paraId="4EE12658" w14:textId="77777777" w:rsidR="008D2670" w:rsidRPr="008D2670" w:rsidRDefault="008D2670" w:rsidP="00E05BFC">
            <w:pPr>
              <w:rPr>
                <w:rFonts w:ascii="Times New Roman" w:hAnsi="Times New Roman"/>
                <w:b/>
                <w:bCs/>
                <w:sz w:val="22"/>
                <w:highlight w:val="yellow"/>
              </w:rPr>
            </w:pPr>
          </w:p>
        </w:tc>
        <w:tc>
          <w:tcPr>
            <w:tcW w:w="8506" w:type="dxa"/>
            <w:gridSpan w:val="5"/>
            <w:tcBorders>
              <w:bottom w:val="single" w:sz="4" w:space="0" w:color="auto"/>
            </w:tcBorders>
            <w:shd w:val="clear" w:color="auto" w:fill="auto"/>
            <w:noWrap/>
            <w:vAlign w:val="center"/>
          </w:tcPr>
          <w:p w14:paraId="76B6D06C" w14:textId="64DC9820" w:rsidR="008D2670" w:rsidRPr="008D2670" w:rsidRDefault="008D2670" w:rsidP="00E05BFC">
            <w:pPr>
              <w:jc w:val="center"/>
              <w:rPr>
                <w:rFonts w:ascii="Times New Roman" w:hAnsi="Times New Roman"/>
                <w:b/>
                <w:bCs/>
                <w:sz w:val="22"/>
              </w:rPr>
            </w:pPr>
            <w:r w:rsidRPr="008D2670">
              <w:rPr>
                <w:rFonts w:asciiTheme="minorHAnsi" w:hAnsiTheme="minorHAnsi"/>
                <w:b/>
                <w:bCs/>
                <w:sz w:val="22"/>
                <w:lang w:val="ka-GE"/>
              </w:rPr>
              <w:t>.............</w:t>
            </w:r>
          </w:p>
        </w:tc>
      </w:tr>
      <w:tr w:rsidR="008D2670" w:rsidRPr="008D2670" w14:paraId="76C917FD" w14:textId="77777777" w:rsidTr="0082709B">
        <w:trPr>
          <w:gridAfter w:val="1"/>
          <w:wAfter w:w="69" w:type="dxa"/>
          <w:trHeight w:val="548"/>
          <w:jc w:val="center"/>
        </w:trPr>
        <w:tc>
          <w:tcPr>
            <w:tcW w:w="945" w:type="dxa"/>
            <w:tcBorders>
              <w:bottom w:val="single" w:sz="4" w:space="0" w:color="auto"/>
            </w:tcBorders>
            <w:vAlign w:val="center"/>
          </w:tcPr>
          <w:p w14:paraId="4FBE5339" w14:textId="77777777" w:rsidR="008D2670" w:rsidRPr="008D2670" w:rsidRDefault="008D2670" w:rsidP="00E05BFC">
            <w:pPr>
              <w:rPr>
                <w:rFonts w:ascii="Times New Roman" w:hAnsi="Times New Roman"/>
                <w:sz w:val="20"/>
                <w:szCs w:val="20"/>
                <w:highlight w:val="yellow"/>
              </w:rPr>
            </w:pPr>
          </w:p>
        </w:tc>
        <w:tc>
          <w:tcPr>
            <w:tcW w:w="15199" w:type="dxa"/>
            <w:gridSpan w:val="9"/>
            <w:tcBorders>
              <w:bottom w:val="single" w:sz="4" w:space="0" w:color="auto"/>
            </w:tcBorders>
            <w:shd w:val="clear" w:color="000000" w:fill="D9D9D9" w:themeFill="background1" w:themeFillShade="D9"/>
          </w:tcPr>
          <w:p w14:paraId="20E3AB63" w14:textId="77777777" w:rsidR="008D2670" w:rsidRPr="00181672" w:rsidRDefault="008D2670" w:rsidP="008D2670">
            <w:pPr>
              <w:spacing w:after="226" w:line="248" w:lineRule="auto"/>
              <w:ind w:left="-5" w:right="307" w:hanging="10"/>
              <w:rPr>
                <w:rFonts w:ascii="Times New Roman" w:eastAsia="Times New Roman" w:hAnsi="Times New Roman"/>
                <w:b/>
                <w:bCs/>
                <w:sz w:val="4"/>
                <w:szCs w:val="4"/>
              </w:rPr>
            </w:pPr>
          </w:p>
          <w:p w14:paraId="5932C955" w14:textId="77777777" w:rsidR="008D2670" w:rsidRPr="00192595" w:rsidRDefault="008D2670" w:rsidP="008D2670">
            <w:pPr>
              <w:spacing w:after="226" w:line="248" w:lineRule="auto"/>
              <w:ind w:left="-5" w:right="307" w:hanging="10"/>
              <w:rPr>
                <w:rFonts w:ascii="Times New Roman" w:hAnsi="Times New Roman"/>
                <w:sz w:val="20"/>
                <w:szCs w:val="20"/>
              </w:rPr>
            </w:pPr>
            <w:r w:rsidRPr="00192595">
              <w:rPr>
                <w:rFonts w:ascii="Times New Roman" w:eastAsia="Times New Roman" w:hAnsi="Times New Roman"/>
                <w:b/>
                <w:bCs/>
                <w:sz w:val="21"/>
                <w:szCs w:val="21"/>
              </w:rPr>
              <w:t>Name and first name</w:t>
            </w:r>
            <w:r w:rsidRPr="00192595">
              <w:rPr>
                <w:rFonts w:asciiTheme="minorHAnsi" w:eastAsia="Times New Roman" w:hAnsiTheme="minorHAnsi"/>
                <w:b/>
                <w:bCs/>
                <w:sz w:val="21"/>
                <w:szCs w:val="21"/>
                <w:lang w:val="ka-GE"/>
              </w:rPr>
              <w:t xml:space="preserve"> / </w:t>
            </w:r>
            <w:r w:rsidRPr="00192595">
              <w:rPr>
                <w:rFonts w:ascii="Sylfaen" w:eastAsia="Times New Roman" w:hAnsi="Sylfaen"/>
                <w:b/>
                <w:bCs/>
                <w:sz w:val="21"/>
                <w:szCs w:val="21"/>
                <w:lang w:val="ka-GE"/>
              </w:rPr>
              <w:t>სახელი და გვარი</w:t>
            </w:r>
            <w:r w:rsidRPr="00192595">
              <w:rPr>
                <w:rFonts w:ascii="Sylfaen" w:eastAsia="Times New Roman" w:hAnsi="Sylfaen"/>
                <w:sz w:val="20"/>
                <w:szCs w:val="20"/>
              </w:rPr>
              <w:t>:</w:t>
            </w:r>
            <w:r w:rsidRPr="00192595">
              <w:rPr>
                <w:rFonts w:ascii="Times New Roman" w:eastAsia="Times New Roman" w:hAnsi="Times New Roman"/>
                <w:sz w:val="20"/>
                <w:szCs w:val="20"/>
              </w:rPr>
              <w:t xml:space="preserve"> </w:t>
            </w:r>
            <w:r w:rsidRPr="00192595">
              <w:rPr>
                <w:rFonts w:ascii="Times New Roman" w:eastAsia="Times New Roman" w:hAnsi="Times New Roman"/>
                <w:sz w:val="20"/>
                <w:szCs w:val="20"/>
                <w:highlight w:val="lightGray"/>
              </w:rPr>
              <w:t>…………………………………………………………………</w:t>
            </w:r>
            <w:r w:rsidRPr="00192595">
              <w:rPr>
                <w:rFonts w:ascii="Times New Roman" w:eastAsia="Times New Roman" w:hAnsi="Times New Roman"/>
                <w:sz w:val="20"/>
                <w:szCs w:val="20"/>
              </w:rPr>
              <w:t xml:space="preserve"> </w:t>
            </w:r>
          </w:p>
          <w:p w14:paraId="0C62AFF4" w14:textId="7232D313" w:rsidR="008D2670" w:rsidRDefault="008D2670" w:rsidP="008D2670">
            <w:pPr>
              <w:spacing w:after="229" w:line="248" w:lineRule="auto"/>
              <w:ind w:left="-5" w:right="307" w:hanging="10"/>
              <w:rPr>
                <w:rFonts w:ascii="Times New Roman" w:eastAsia="Times New Roman" w:hAnsi="Times New Roman"/>
              </w:rPr>
            </w:pPr>
            <w:r w:rsidRPr="00192595">
              <w:rPr>
                <w:rFonts w:ascii="Times New Roman" w:eastAsia="Times New Roman" w:hAnsi="Times New Roman"/>
                <w:b/>
                <w:bCs/>
              </w:rPr>
              <w:t>Position</w:t>
            </w:r>
            <w:r w:rsidRPr="00192595">
              <w:rPr>
                <w:rFonts w:ascii="Times New Roman" w:eastAsia="Times New Roman" w:hAnsi="Times New Roman"/>
              </w:rPr>
              <w:t xml:space="preserve"> (</w:t>
            </w:r>
            <w:r w:rsidRPr="00192595">
              <w:rPr>
                <w:rFonts w:ascii="Times New Roman" w:eastAsia="Times New Roman" w:hAnsi="Times New Roman"/>
                <w:i/>
                <w:iCs/>
              </w:rPr>
              <w:t>duly authorised to sign this tender on behalf of the tenderer</w:t>
            </w:r>
            <w:r w:rsidRPr="00192595">
              <w:rPr>
                <w:rFonts w:ascii="Times New Roman" w:eastAsia="Times New Roman" w:hAnsi="Times New Roman"/>
              </w:rPr>
              <w:t>)</w:t>
            </w:r>
            <w:r w:rsidRPr="00192595">
              <w:rPr>
                <w:rFonts w:asciiTheme="minorHAnsi" w:eastAsia="Times New Roman" w:hAnsiTheme="minorHAnsi"/>
                <w:lang w:val="ka-GE"/>
              </w:rPr>
              <w:t xml:space="preserve"> / </w:t>
            </w:r>
            <w:r w:rsidRPr="00192595">
              <w:rPr>
                <w:rFonts w:ascii="Sylfaen" w:hAnsi="Sylfaen"/>
                <w:b/>
                <w:sz w:val="20"/>
                <w:szCs w:val="20"/>
                <w:lang w:val="ka-GE"/>
              </w:rPr>
              <w:t xml:space="preserve">პოზიცია (განმცხადებელის სახელით  სატენდერო დოკუმენტებზე უფლებამოსილი ხელმომწერი):  </w:t>
            </w:r>
            <w:r w:rsidRPr="00192595">
              <w:rPr>
                <w:rFonts w:ascii="Times New Roman" w:eastAsia="Times New Roman" w:hAnsi="Times New Roman"/>
                <w:highlight w:val="lightGray"/>
              </w:rPr>
              <w:t>………………………………………………………………………………</w:t>
            </w:r>
          </w:p>
          <w:p w14:paraId="12262DFE" w14:textId="77777777" w:rsidR="008D2670" w:rsidRDefault="008D2670" w:rsidP="008D2670">
            <w:pPr>
              <w:spacing w:after="229" w:line="248" w:lineRule="auto"/>
              <w:ind w:left="-5" w:right="307" w:hanging="10"/>
              <w:rPr>
                <w:rFonts w:ascii="Times New Roman" w:eastAsia="Times New Roman" w:hAnsi="Times New Roman"/>
              </w:rPr>
            </w:pPr>
            <w:r w:rsidRPr="00192595">
              <w:rPr>
                <w:rFonts w:ascii="Times New Roman" w:eastAsia="Times New Roman" w:hAnsi="Times New Roman"/>
                <w:b/>
                <w:bCs/>
              </w:rPr>
              <w:t>Date</w:t>
            </w:r>
            <w:r w:rsidRPr="00192595">
              <w:rPr>
                <w:rFonts w:ascii="Times New Roman" w:eastAsia="Times New Roman" w:hAnsi="Times New Roman"/>
                <w:b/>
                <w:bCs/>
                <w:lang w:val="ka-GE"/>
              </w:rPr>
              <w:t xml:space="preserve"> / </w:t>
            </w:r>
            <w:r w:rsidRPr="00192595">
              <w:rPr>
                <w:rFonts w:ascii="Sylfaen" w:eastAsia="Times New Roman" w:hAnsi="Sylfaen" w:cs="Sylfaen"/>
                <w:b/>
                <w:bCs/>
                <w:lang w:val="ka-GE"/>
              </w:rPr>
              <w:t>თარიღი</w:t>
            </w:r>
            <w:r w:rsidRPr="00192595">
              <w:rPr>
                <w:rFonts w:ascii="Times New Roman" w:eastAsia="Times New Roman" w:hAnsi="Times New Roman"/>
              </w:rPr>
              <w:t xml:space="preserve">: </w:t>
            </w:r>
            <w:r w:rsidRPr="00192595">
              <w:rPr>
                <w:rFonts w:ascii="Times New Roman" w:eastAsia="Times New Roman" w:hAnsi="Times New Roman"/>
                <w:highlight w:val="lightGray"/>
              </w:rPr>
              <w:t>………</w:t>
            </w:r>
            <w:r w:rsidRPr="00192595">
              <w:rPr>
                <w:rFonts w:ascii="Times New Roman" w:eastAsia="Times New Roman" w:hAnsi="Times New Roman"/>
              </w:rPr>
              <w:t xml:space="preserve"> </w:t>
            </w:r>
            <w:r w:rsidRPr="00192595">
              <w:rPr>
                <w:rFonts w:ascii="Times New Roman" w:eastAsia="Times New Roman" w:hAnsi="Times New Roman"/>
                <w:highlight w:val="lightGray"/>
              </w:rPr>
              <w:t>………………………………………</w:t>
            </w:r>
            <w:r w:rsidRPr="00192595">
              <w:rPr>
                <w:rFonts w:ascii="Times New Roman" w:eastAsia="Times New Roman" w:hAnsi="Times New Roman"/>
              </w:rPr>
              <w:t xml:space="preserve"> </w:t>
            </w:r>
          </w:p>
          <w:p w14:paraId="5DBF2238" w14:textId="77777777" w:rsidR="008D2670" w:rsidRDefault="008D2670" w:rsidP="008D2670">
            <w:pPr>
              <w:rPr>
                <w:rFonts w:ascii="Times New Roman" w:hAnsi="Times New Roman"/>
                <w:b/>
                <w:bCs/>
                <w:sz w:val="20"/>
                <w:szCs w:val="20"/>
              </w:rPr>
            </w:pPr>
          </w:p>
          <w:p w14:paraId="089099FC" w14:textId="77777777" w:rsidR="008D2670" w:rsidRPr="00181672" w:rsidRDefault="008D2670" w:rsidP="008D2670">
            <w:pPr>
              <w:rPr>
                <w:rFonts w:ascii="Times New Roman" w:hAnsi="Times New Roman"/>
                <w:b/>
                <w:bCs/>
                <w:sz w:val="20"/>
                <w:szCs w:val="20"/>
              </w:rPr>
            </w:pPr>
            <w:r w:rsidRPr="00192595">
              <w:rPr>
                <w:rFonts w:ascii="Times New Roman" w:hAnsi="Times New Roman"/>
                <w:b/>
                <w:bCs/>
                <w:sz w:val="20"/>
                <w:szCs w:val="20"/>
              </w:rPr>
              <w:t xml:space="preserve">Stamp of the firm/company / </w:t>
            </w:r>
            <w:r w:rsidRPr="00192595">
              <w:rPr>
                <w:rFonts w:ascii="Sylfaen" w:hAnsi="Sylfaen" w:cs="Sylfaen"/>
                <w:b/>
                <w:bCs/>
                <w:sz w:val="20"/>
                <w:szCs w:val="20"/>
              </w:rPr>
              <w:t>ბეჭედის</w:t>
            </w:r>
            <w:r w:rsidRPr="00192595">
              <w:rPr>
                <w:rFonts w:ascii="Times New Roman" w:hAnsi="Times New Roman"/>
                <w:b/>
                <w:bCs/>
                <w:sz w:val="20"/>
                <w:szCs w:val="20"/>
              </w:rPr>
              <w:t xml:space="preserve"> </w:t>
            </w:r>
            <w:r w:rsidRPr="00192595">
              <w:rPr>
                <w:rFonts w:ascii="Sylfaen" w:hAnsi="Sylfaen" w:cs="Sylfaen"/>
                <w:b/>
                <w:bCs/>
                <w:sz w:val="20"/>
                <w:szCs w:val="20"/>
              </w:rPr>
              <w:t>ადგილი</w:t>
            </w:r>
            <w:r w:rsidRPr="00192595">
              <w:rPr>
                <w:rFonts w:ascii="Times New Roman" w:hAnsi="Times New Roman"/>
                <w:b/>
                <w:bCs/>
                <w:sz w:val="20"/>
                <w:szCs w:val="20"/>
              </w:rPr>
              <w:t xml:space="preserve">  </w:t>
            </w:r>
          </w:p>
          <w:p w14:paraId="2E1BAD03" w14:textId="77777777" w:rsidR="008D2670" w:rsidRPr="008D2670" w:rsidRDefault="008D2670" w:rsidP="00E05BFC">
            <w:pPr>
              <w:jc w:val="center"/>
              <w:rPr>
                <w:rFonts w:asciiTheme="minorHAnsi" w:hAnsiTheme="minorHAnsi"/>
                <w:b/>
                <w:bCs/>
                <w:sz w:val="22"/>
                <w:lang w:val="ka-GE"/>
              </w:rPr>
            </w:pPr>
          </w:p>
        </w:tc>
      </w:tr>
      <w:tr w:rsidR="008D2670" w:rsidRPr="00192595" w14:paraId="24E47336" w14:textId="77777777" w:rsidTr="0082709B">
        <w:trPr>
          <w:gridAfter w:val="9"/>
          <w:wAfter w:w="14148" w:type="dxa"/>
          <w:trHeight w:val="548"/>
          <w:jc w:val="center"/>
        </w:trPr>
        <w:tc>
          <w:tcPr>
            <w:tcW w:w="2065" w:type="dxa"/>
            <w:gridSpan w:val="2"/>
            <w:tcBorders>
              <w:top w:val="single" w:sz="4" w:space="0" w:color="auto"/>
              <w:left w:val="nil"/>
              <w:bottom w:val="nil"/>
              <w:right w:val="nil"/>
            </w:tcBorders>
            <w:shd w:val="clear" w:color="auto" w:fill="FFFFFF" w:themeFill="background1"/>
          </w:tcPr>
          <w:p w14:paraId="53DBCB1F" w14:textId="77777777" w:rsidR="008D2670" w:rsidRPr="008D2670" w:rsidRDefault="008D2670" w:rsidP="00E05BFC">
            <w:pPr>
              <w:jc w:val="center"/>
              <w:rPr>
                <w:rFonts w:ascii="Times New Roman" w:hAnsi="Times New Roman"/>
                <w:b/>
                <w:bCs/>
                <w:highlight w:val="yellow"/>
              </w:rPr>
            </w:pPr>
          </w:p>
        </w:tc>
      </w:tr>
    </w:tbl>
    <w:p w14:paraId="5E50761F" w14:textId="33013ADA" w:rsidR="008D2670" w:rsidRDefault="008D2670" w:rsidP="00430895">
      <w:pPr>
        <w:spacing w:after="120"/>
        <w:jc w:val="center"/>
        <w:rPr>
          <w:rFonts w:ascii="Times New Roman Bold" w:hAnsi="Times New Roman Bold"/>
          <w:b/>
          <w:bCs/>
          <w:caps/>
          <w:color w:val="002060"/>
          <w:sz w:val="30"/>
          <w:szCs w:val="28"/>
        </w:rPr>
        <w:sectPr w:rsidR="008D2670" w:rsidSect="00430895">
          <w:pgSz w:w="16838" w:h="11906" w:orient="landscape" w:code="9"/>
          <w:pgMar w:top="1134" w:right="1134" w:bottom="1134" w:left="1134" w:header="709" w:footer="709" w:gutter="0"/>
          <w:cols w:space="708"/>
          <w:titlePg/>
          <w:docGrid w:linePitch="360"/>
        </w:sectPr>
      </w:pPr>
    </w:p>
    <w:p w14:paraId="4842999C" w14:textId="4FD064AB" w:rsidR="001D2ED5" w:rsidRPr="00026C82" w:rsidRDefault="001D2ED5" w:rsidP="00026C82"/>
    <w:tbl>
      <w:tblPr>
        <w:tblStyle w:val="TableGrid"/>
        <w:tblW w:w="0" w:type="auto"/>
        <w:tblLook w:val="04A0" w:firstRow="1" w:lastRow="0" w:firstColumn="1" w:lastColumn="0" w:noHBand="0" w:noVBand="1"/>
      </w:tblPr>
      <w:tblGrid>
        <w:gridCol w:w="9628"/>
      </w:tblGrid>
      <w:tr w:rsidR="00026C82" w:rsidRPr="00026C82" w14:paraId="69EF1E72" w14:textId="77777777" w:rsidTr="00313E5C">
        <w:tc>
          <w:tcPr>
            <w:tcW w:w="9628" w:type="dxa"/>
          </w:tcPr>
          <w:p w14:paraId="21195450" w14:textId="77777777" w:rsidR="00026C82" w:rsidRPr="00026C82" w:rsidRDefault="00026C82" w:rsidP="00313E5C">
            <w:pPr>
              <w:spacing w:after="120"/>
              <w:jc w:val="center"/>
              <w:rPr>
                <w:rFonts w:ascii="Times New Roman" w:hAnsi="Times New Roman"/>
                <w:b/>
                <w:i/>
                <w:iCs/>
                <w:szCs w:val="24"/>
              </w:rPr>
            </w:pPr>
          </w:p>
          <w:p w14:paraId="63C4374F" w14:textId="77777777" w:rsidR="00026C82" w:rsidRPr="00026C82" w:rsidRDefault="00026C82" w:rsidP="00313E5C">
            <w:pPr>
              <w:spacing w:after="120"/>
              <w:jc w:val="center"/>
              <w:rPr>
                <w:rFonts w:ascii="Times New Roman" w:hAnsi="Times New Roman"/>
                <w:b/>
                <w:i/>
                <w:iCs/>
                <w:szCs w:val="24"/>
              </w:rPr>
            </w:pPr>
          </w:p>
          <w:p w14:paraId="798ABF04" w14:textId="77777777" w:rsidR="00026C82" w:rsidRPr="00026C82" w:rsidRDefault="00026C82" w:rsidP="00313E5C">
            <w:pPr>
              <w:spacing w:after="120"/>
              <w:jc w:val="center"/>
              <w:rPr>
                <w:rFonts w:ascii="Times New Roman" w:hAnsi="Times New Roman"/>
                <w:b/>
                <w:i/>
                <w:iCs/>
                <w:szCs w:val="24"/>
              </w:rPr>
            </w:pPr>
          </w:p>
          <w:p w14:paraId="5ACEFD2E" w14:textId="77777777" w:rsidR="00026C82" w:rsidRPr="00026C82" w:rsidRDefault="00026C82" w:rsidP="00313E5C">
            <w:pPr>
              <w:spacing w:after="120"/>
              <w:jc w:val="center"/>
              <w:rPr>
                <w:rFonts w:ascii="Times New Roman" w:hAnsi="Times New Roman"/>
                <w:b/>
                <w:i/>
                <w:iCs/>
                <w:szCs w:val="24"/>
              </w:rPr>
            </w:pPr>
          </w:p>
          <w:p w14:paraId="51D3A9F2" w14:textId="77777777" w:rsidR="00026C82" w:rsidRPr="00026C82" w:rsidRDefault="00026C82" w:rsidP="00313E5C">
            <w:pPr>
              <w:spacing w:after="120"/>
              <w:jc w:val="center"/>
              <w:rPr>
                <w:rFonts w:ascii="Times New Roman" w:hAnsi="Times New Roman"/>
                <w:b/>
                <w:i/>
                <w:iCs/>
                <w:szCs w:val="24"/>
              </w:rPr>
            </w:pPr>
          </w:p>
          <w:p w14:paraId="402B99C2" w14:textId="77777777" w:rsidR="00026C82" w:rsidRPr="00026C82" w:rsidRDefault="00026C82" w:rsidP="00313E5C">
            <w:pPr>
              <w:spacing w:after="120"/>
              <w:jc w:val="center"/>
              <w:rPr>
                <w:rFonts w:ascii="Times New Roman" w:hAnsi="Times New Roman"/>
                <w:b/>
                <w:i/>
                <w:iCs/>
                <w:szCs w:val="24"/>
              </w:rPr>
            </w:pPr>
          </w:p>
          <w:p w14:paraId="63B67015" w14:textId="77777777" w:rsidR="00026C82" w:rsidRPr="00026C82" w:rsidRDefault="00026C82" w:rsidP="00313E5C">
            <w:pPr>
              <w:spacing w:after="120"/>
              <w:jc w:val="center"/>
              <w:rPr>
                <w:rFonts w:ascii="Times New Roman" w:hAnsi="Times New Roman"/>
                <w:b/>
                <w:i/>
                <w:iCs/>
                <w:szCs w:val="24"/>
              </w:rPr>
            </w:pPr>
          </w:p>
          <w:p w14:paraId="68F6AFD7" w14:textId="77777777" w:rsidR="00026C82" w:rsidRPr="00026C82" w:rsidRDefault="00026C82" w:rsidP="00313E5C">
            <w:pPr>
              <w:spacing w:after="120"/>
              <w:jc w:val="center"/>
              <w:rPr>
                <w:rFonts w:ascii="Times New Roman" w:hAnsi="Times New Roman"/>
                <w:b/>
                <w:i/>
                <w:iCs/>
                <w:szCs w:val="24"/>
              </w:rPr>
            </w:pPr>
          </w:p>
          <w:p w14:paraId="5AC4BF9E" w14:textId="77777777" w:rsidR="00026C82" w:rsidRPr="00026C82" w:rsidRDefault="00026C82" w:rsidP="00313E5C">
            <w:pPr>
              <w:spacing w:after="120"/>
              <w:jc w:val="center"/>
              <w:rPr>
                <w:rFonts w:ascii="Times New Roman" w:hAnsi="Times New Roman"/>
                <w:b/>
                <w:i/>
                <w:iCs/>
                <w:szCs w:val="24"/>
              </w:rPr>
            </w:pPr>
          </w:p>
          <w:p w14:paraId="48F7FB8C" w14:textId="77777777" w:rsidR="00026C82" w:rsidRPr="00026C82" w:rsidRDefault="00026C82" w:rsidP="00313E5C">
            <w:pPr>
              <w:spacing w:after="120"/>
              <w:jc w:val="center"/>
              <w:rPr>
                <w:rFonts w:ascii="Times New Roman" w:hAnsi="Times New Roman"/>
                <w:b/>
                <w:i/>
                <w:iCs/>
                <w:szCs w:val="24"/>
              </w:rPr>
            </w:pPr>
          </w:p>
          <w:p w14:paraId="6C79F9F5" w14:textId="77777777" w:rsidR="00026C82" w:rsidRPr="00026C82" w:rsidRDefault="00026C82" w:rsidP="00313E5C">
            <w:pPr>
              <w:spacing w:after="120"/>
              <w:rPr>
                <w:rFonts w:ascii="Times New Roman" w:hAnsi="Times New Roman"/>
                <w:b/>
                <w:i/>
                <w:iCs/>
                <w:szCs w:val="24"/>
              </w:rPr>
            </w:pPr>
          </w:p>
          <w:p w14:paraId="1E770C84" w14:textId="77777777" w:rsidR="00026C82" w:rsidRPr="00026C82" w:rsidRDefault="00026C82" w:rsidP="00313E5C">
            <w:pPr>
              <w:spacing w:after="120"/>
              <w:jc w:val="center"/>
              <w:rPr>
                <w:rFonts w:ascii="Times New Roman" w:hAnsi="Times New Roman"/>
                <w:b/>
                <w:i/>
                <w:iCs/>
                <w:szCs w:val="24"/>
              </w:rPr>
            </w:pPr>
          </w:p>
          <w:p w14:paraId="5827D5A1" w14:textId="77777777" w:rsidR="00026C82" w:rsidRPr="00026C82" w:rsidRDefault="00026C82" w:rsidP="00313E5C">
            <w:pPr>
              <w:pStyle w:val="StyleSubtitleBefore30ptAfter12pt"/>
              <w:spacing w:before="0" w:after="0"/>
              <w:rPr>
                <w:sz w:val="40"/>
                <w:szCs w:val="40"/>
              </w:rPr>
            </w:pPr>
            <w:r w:rsidRPr="00026C82">
              <w:rPr>
                <w:sz w:val="40"/>
                <w:szCs w:val="40"/>
              </w:rPr>
              <w:t xml:space="preserve">PART III : </w:t>
            </w:r>
            <w:r w:rsidRPr="00026C82">
              <w:rPr>
                <w:sz w:val="40"/>
                <w:szCs w:val="40"/>
                <w:lang w:val="en-US"/>
              </w:rPr>
              <w:t>ADDITIONAL INFORMATION</w:t>
            </w:r>
          </w:p>
          <w:p w14:paraId="0B3B6BBD" w14:textId="77777777" w:rsidR="00026C82" w:rsidRPr="00026C82" w:rsidRDefault="00026C82" w:rsidP="00313E5C">
            <w:pPr>
              <w:pStyle w:val="StyleSubtitleBefore30ptAfter12pt"/>
              <w:spacing w:before="0" w:after="0"/>
              <w:rPr>
                <w:b w:val="0"/>
                <w:highlight w:val="yellow"/>
              </w:rPr>
            </w:pPr>
          </w:p>
          <w:p w14:paraId="01A0FADF" w14:textId="097C46CA" w:rsidR="00026C82" w:rsidRPr="00026C82" w:rsidRDefault="00026C82" w:rsidP="00313E5C">
            <w:pPr>
              <w:pStyle w:val="StyleSubtitleBefore30ptAfter12pt"/>
              <w:spacing w:before="0" w:after="0"/>
              <w:rPr>
                <w:bCs w:val="0"/>
                <w:sz w:val="48"/>
                <w:szCs w:val="48"/>
                <w:lang w:val="ka-GE"/>
              </w:rPr>
            </w:pPr>
            <w:r w:rsidRPr="00026C82">
              <w:rPr>
                <w:rFonts w:ascii="Sylfaen" w:hAnsi="Sylfaen" w:cs="Sylfaen"/>
                <w:bCs w:val="0"/>
                <w:sz w:val="36"/>
                <w:szCs w:val="24"/>
                <w:lang w:val="ka-GE"/>
              </w:rPr>
              <w:t>ნაწილი</w:t>
            </w:r>
            <w:r w:rsidRPr="00026C82">
              <w:rPr>
                <w:bCs w:val="0"/>
                <w:sz w:val="36"/>
                <w:szCs w:val="24"/>
                <w:lang w:val="ka-GE"/>
              </w:rPr>
              <w:t xml:space="preserve"> </w:t>
            </w:r>
            <w:r w:rsidR="002E6A5F" w:rsidRPr="00026C82">
              <w:rPr>
                <w:bCs w:val="0"/>
                <w:sz w:val="36"/>
                <w:szCs w:val="24"/>
                <w:lang w:val="en-US"/>
              </w:rPr>
              <w:t>I</w:t>
            </w:r>
            <w:r w:rsidRPr="00026C82">
              <w:rPr>
                <w:bCs w:val="0"/>
                <w:sz w:val="36"/>
                <w:szCs w:val="24"/>
                <w:lang w:val="en-US"/>
              </w:rPr>
              <w:t xml:space="preserve">II: </w:t>
            </w:r>
            <w:r w:rsidRPr="00026C82">
              <w:rPr>
                <w:rFonts w:ascii="Sylfaen" w:hAnsi="Sylfaen"/>
                <w:bCs w:val="0"/>
                <w:sz w:val="36"/>
                <w:szCs w:val="24"/>
                <w:lang w:val="ka-GE"/>
              </w:rPr>
              <w:t>დამატებით წარმოსადგენი ინფორმაცია</w:t>
            </w:r>
            <w:r w:rsidRPr="00026C82">
              <w:rPr>
                <w:bCs w:val="0"/>
                <w:sz w:val="36"/>
                <w:szCs w:val="24"/>
                <w:lang w:val="en-US"/>
              </w:rPr>
              <w:t xml:space="preserve"> </w:t>
            </w:r>
          </w:p>
          <w:p w14:paraId="17C4DBE3" w14:textId="77777777" w:rsidR="00026C82" w:rsidRPr="00026C82" w:rsidRDefault="00026C82" w:rsidP="00313E5C">
            <w:pPr>
              <w:rPr>
                <w:rFonts w:ascii="Times New Roman" w:hAnsi="Times New Roman"/>
              </w:rPr>
            </w:pPr>
          </w:p>
          <w:p w14:paraId="763440A5" w14:textId="77777777" w:rsidR="00026C82" w:rsidRPr="00026C82" w:rsidRDefault="00026C82" w:rsidP="00313E5C">
            <w:pPr>
              <w:rPr>
                <w:rFonts w:ascii="Times New Roman" w:hAnsi="Times New Roman"/>
              </w:rPr>
            </w:pPr>
          </w:p>
          <w:p w14:paraId="4DA0F396" w14:textId="77777777" w:rsidR="00026C82" w:rsidRPr="00026C82" w:rsidRDefault="00026C82" w:rsidP="00313E5C">
            <w:pPr>
              <w:pStyle w:val="Title"/>
              <w:jc w:val="left"/>
              <w:rPr>
                <w:i/>
                <w:iCs/>
              </w:rPr>
            </w:pPr>
            <w:r w:rsidRPr="00026C82">
              <w:rPr>
                <w:noProof/>
              </w:rPr>
              <mc:AlternateContent>
                <mc:Choice Requires="wps">
                  <w:drawing>
                    <wp:anchor distT="0" distB="0" distL="114300" distR="114300" simplePos="0" relativeHeight="251879936" behindDoc="0" locked="0" layoutInCell="0" allowOverlap="1" wp14:anchorId="1FB4F55F" wp14:editId="7C360990">
                      <wp:simplePos x="0" y="0"/>
                      <wp:positionH relativeFrom="column">
                        <wp:posOffset>141605</wp:posOffset>
                      </wp:positionH>
                      <wp:positionV relativeFrom="paragraph">
                        <wp:posOffset>125730</wp:posOffset>
                      </wp:positionV>
                      <wp:extent cx="5276850" cy="0"/>
                      <wp:effectExtent l="0" t="19050" r="19050" b="19050"/>
                      <wp:wrapNone/>
                      <wp:docPr id="4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6850" cy="0"/>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071EF1" id="Line 9" o:spid="_x0000_s1026" style="position:absolute;z-index:25187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5pt,9.9pt" to="426.6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" o:allowincell="f" strokecolor="#d4d4d4" strokeweight="1.75pt">
                      <v:shadow on="t" offset="0,-1pt"/>
                    </v:line>
                  </w:pict>
                </mc:Fallback>
              </mc:AlternateContent>
            </w:r>
          </w:p>
          <w:p w14:paraId="32ADAA78" w14:textId="596F7A40" w:rsidR="00026C82" w:rsidRPr="00026C82" w:rsidRDefault="00026C82" w:rsidP="00313E5C">
            <w:pPr>
              <w:pStyle w:val="Title"/>
              <w:jc w:val="left"/>
              <w:rPr>
                <w:i/>
                <w:iCs/>
                <w:sz w:val="18"/>
                <w:szCs w:val="18"/>
              </w:rPr>
            </w:pPr>
            <w:r w:rsidRPr="00026C82">
              <w:rPr>
                <w:i/>
                <w:iCs/>
              </w:rPr>
              <w:t xml:space="preserve">   </w:t>
            </w:r>
            <w:r w:rsidRPr="00026C82">
              <w:rPr>
                <w:i/>
                <w:iCs/>
                <w:sz w:val="18"/>
                <w:szCs w:val="18"/>
              </w:rPr>
              <w:t xml:space="preserve">Tender Reference Number / </w:t>
            </w:r>
            <w:r w:rsidRPr="00026C82">
              <w:rPr>
                <w:rFonts w:ascii="Sylfaen" w:hAnsi="Sylfaen" w:cs="Sylfaen"/>
                <w:i/>
                <w:iCs/>
                <w:sz w:val="18"/>
                <w:szCs w:val="18"/>
              </w:rPr>
              <w:t>ტენდერის</w:t>
            </w:r>
            <w:r w:rsidRPr="00026C82">
              <w:rPr>
                <w:i/>
                <w:iCs/>
                <w:sz w:val="18"/>
                <w:szCs w:val="18"/>
              </w:rPr>
              <w:t xml:space="preserve"> </w:t>
            </w:r>
            <w:r w:rsidRPr="00026C82">
              <w:rPr>
                <w:rFonts w:ascii="Sylfaen" w:hAnsi="Sylfaen" w:cs="Sylfaen"/>
                <w:i/>
                <w:iCs/>
                <w:sz w:val="18"/>
                <w:szCs w:val="18"/>
              </w:rPr>
              <w:t>ნომერი</w:t>
            </w:r>
            <w:r w:rsidRPr="00026C82">
              <w:rPr>
                <w:i/>
                <w:iCs/>
                <w:sz w:val="18"/>
                <w:szCs w:val="18"/>
              </w:rPr>
              <w:t>:   052/RECC/G/GEF/AGROBIO-</w:t>
            </w:r>
            <w:r w:rsidR="00E80359">
              <w:rPr>
                <w:i/>
                <w:iCs/>
                <w:sz w:val="18"/>
                <w:szCs w:val="18"/>
              </w:rPr>
              <w:t>2301_a2</w:t>
            </w:r>
          </w:p>
          <w:p w14:paraId="4B71836D" w14:textId="77777777" w:rsidR="00026C82" w:rsidRPr="00026C82" w:rsidRDefault="00026C82" w:rsidP="00313E5C">
            <w:pPr>
              <w:spacing w:after="120"/>
              <w:jc w:val="center"/>
              <w:rPr>
                <w:rFonts w:ascii="Times New Roman" w:hAnsi="Times New Roman"/>
                <w:b/>
                <w:i/>
                <w:iCs/>
                <w:szCs w:val="24"/>
              </w:rPr>
            </w:pPr>
          </w:p>
          <w:p w14:paraId="5CCBD186" w14:textId="77777777" w:rsidR="00026C82" w:rsidRPr="00026C82" w:rsidRDefault="00026C82" w:rsidP="00313E5C">
            <w:pPr>
              <w:spacing w:after="120"/>
              <w:jc w:val="center"/>
              <w:rPr>
                <w:rFonts w:ascii="Times New Roman" w:hAnsi="Times New Roman"/>
                <w:b/>
                <w:i/>
                <w:iCs/>
                <w:szCs w:val="24"/>
              </w:rPr>
            </w:pPr>
          </w:p>
          <w:p w14:paraId="1231F539" w14:textId="77777777" w:rsidR="00026C82" w:rsidRPr="00026C82" w:rsidRDefault="00026C82" w:rsidP="00313E5C">
            <w:pPr>
              <w:spacing w:after="120"/>
              <w:jc w:val="center"/>
              <w:rPr>
                <w:rFonts w:ascii="Times New Roman" w:hAnsi="Times New Roman"/>
                <w:b/>
                <w:i/>
                <w:iCs/>
                <w:szCs w:val="24"/>
              </w:rPr>
            </w:pPr>
          </w:p>
          <w:p w14:paraId="219942A2" w14:textId="77777777" w:rsidR="00026C82" w:rsidRPr="00026C82" w:rsidRDefault="00026C82" w:rsidP="00313E5C">
            <w:pPr>
              <w:spacing w:after="120"/>
              <w:jc w:val="center"/>
              <w:rPr>
                <w:rFonts w:ascii="Times New Roman" w:hAnsi="Times New Roman"/>
                <w:b/>
                <w:i/>
                <w:iCs/>
                <w:szCs w:val="24"/>
              </w:rPr>
            </w:pPr>
          </w:p>
          <w:p w14:paraId="0F9DF9CD" w14:textId="77777777" w:rsidR="00026C82" w:rsidRPr="00026C82" w:rsidRDefault="00026C82" w:rsidP="00313E5C">
            <w:pPr>
              <w:spacing w:after="120"/>
              <w:jc w:val="center"/>
              <w:rPr>
                <w:rFonts w:ascii="Times New Roman" w:hAnsi="Times New Roman"/>
                <w:b/>
                <w:i/>
                <w:iCs/>
                <w:szCs w:val="24"/>
              </w:rPr>
            </w:pPr>
          </w:p>
          <w:p w14:paraId="3A84E2BF" w14:textId="77777777" w:rsidR="00026C82" w:rsidRPr="00026C82" w:rsidRDefault="00026C82" w:rsidP="00313E5C">
            <w:pPr>
              <w:spacing w:after="120"/>
              <w:jc w:val="center"/>
              <w:rPr>
                <w:rFonts w:ascii="Times New Roman" w:hAnsi="Times New Roman"/>
                <w:b/>
                <w:i/>
                <w:iCs/>
                <w:szCs w:val="24"/>
              </w:rPr>
            </w:pPr>
          </w:p>
          <w:p w14:paraId="16FB98D9" w14:textId="77777777" w:rsidR="00026C82" w:rsidRPr="00026C82" w:rsidRDefault="00026C82" w:rsidP="00313E5C">
            <w:pPr>
              <w:spacing w:after="120"/>
              <w:jc w:val="center"/>
              <w:rPr>
                <w:rFonts w:ascii="Times New Roman" w:hAnsi="Times New Roman"/>
                <w:b/>
                <w:i/>
                <w:iCs/>
                <w:szCs w:val="24"/>
              </w:rPr>
            </w:pPr>
          </w:p>
          <w:p w14:paraId="4D23800B" w14:textId="77777777" w:rsidR="00026C82" w:rsidRPr="00026C82" w:rsidRDefault="00026C82" w:rsidP="00313E5C">
            <w:pPr>
              <w:spacing w:after="120"/>
              <w:jc w:val="center"/>
              <w:rPr>
                <w:rFonts w:ascii="Times New Roman" w:hAnsi="Times New Roman"/>
                <w:b/>
                <w:i/>
                <w:iCs/>
                <w:szCs w:val="24"/>
              </w:rPr>
            </w:pPr>
          </w:p>
          <w:p w14:paraId="65F3FD36" w14:textId="77777777" w:rsidR="00026C82" w:rsidRPr="00026C82" w:rsidRDefault="00026C82" w:rsidP="00313E5C">
            <w:pPr>
              <w:spacing w:after="120"/>
              <w:jc w:val="center"/>
              <w:rPr>
                <w:rFonts w:ascii="Times New Roman" w:hAnsi="Times New Roman"/>
                <w:b/>
                <w:i/>
                <w:iCs/>
                <w:szCs w:val="24"/>
              </w:rPr>
            </w:pPr>
          </w:p>
          <w:p w14:paraId="5C45EAF0" w14:textId="77777777" w:rsidR="00026C82" w:rsidRPr="00026C82" w:rsidRDefault="00026C82" w:rsidP="00313E5C">
            <w:pPr>
              <w:spacing w:after="120"/>
              <w:jc w:val="center"/>
              <w:rPr>
                <w:rFonts w:ascii="Times New Roman" w:hAnsi="Times New Roman"/>
                <w:b/>
                <w:i/>
                <w:iCs/>
                <w:szCs w:val="24"/>
              </w:rPr>
            </w:pPr>
          </w:p>
          <w:p w14:paraId="0152EFBA" w14:textId="77777777" w:rsidR="00026C82" w:rsidRPr="00026C82" w:rsidRDefault="00026C82" w:rsidP="00313E5C">
            <w:pPr>
              <w:spacing w:after="120"/>
              <w:jc w:val="center"/>
              <w:rPr>
                <w:rFonts w:ascii="Times New Roman" w:hAnsi="Times New Roman"/>
                <w:b/>
                <w:i/>
                <w:iCs/>
                <w:szCs w:val="24"/>
              </w:rPr>
            </w:pPr>
          </w:p>
          <w:p w14:paraId="58D7D8EC" w14:textId="77777777" w:rsidR="00026C82" w:rsidRPr="00026C82" w:rsidRDefault="00026C82" w:rsidP="00026C82">
            <w:pPr>
              <w:spacing w:after="120"/>
              <w:rPr>
                <w:rFonts w:ascii="Times New Roman" w:hAnsi="Times New Roman"/>
                <w:b/>
                <w:i/>
                <w:iCs/>
                <w:szCs w:val="24"/>
              </w:rPr>
            </w:pPr>
          </w:p>
          <w:p w14:paraId="6BA9BE1C" w14:textId="77777777" w:rsidR="00026C82" w:rsidRPr="00026C82" w:rsidRDefault="00026C82" w:rsidP="00313E5C">
            <w:pPr>
              <w:spacing w:after="120"/>
              <w:jc w:val="center"/>
              <w:rPr>
                <w:rFonts w:ascii="Times New Roman" w:hAnsi="Times New Roman"/>
                <w:b/>
                <w:i/>
                <w:iCs/>
                <w:szCs w:val="24"/>
              </w:rPr>
            </w:pPr>
          </w:p>
        </w:tc>
      </w:tr>
    </w:tbl>
    <w:p w14:paraId="156FF95F" w14:textId="7A6D6210" w:rsidR="00026C82" w:rsidRDefault="00026C82" w:rsidP="00026C82">
      <w:pPr>
        <w:rPr>
          <w:rFonts w:ascii="Times New Roman" w:hAnsi="Times New Roman"/>
          <w:b/>
          <w:i/>
          <w:iCs/>
          <w:szCs w:val="24"/>
        </w:rPr>
      </w:pPr>
      <w:r w:rsidRPr="00026C82">
        <w:rPr>
          <w:rFonts w:ascii="Times New Roman" w:hAnsi="Times New Roman"/>
          <w:b/>
          <w:i/>
          <w:iCs/>
          <w:szCs w:val="24"/>
        </w:rPr>
        <w:br w:type="page"/>
      </w:r>
    </w:p>
    <w:p w14:paraId="51580855" w14:textId="77777777" w:rsidR="00C05768" w:rsidRPr="00026C82" w:rsidRDefault="00C05768" w:rsidP="00026C82">
      <w:pPr>
        <w:rPr>
          <w:rFonts w:ascii="Times New Roman" w:hAnsi="Times New Roman"/>
          <w:b/>
          <w:i/>
          <w:iCs/>
          <w:szCs w:val="24"/>
        </w:rPr>
      </w:pPr>
    </w:p>
    <w:tbl>
      <w:tblPr>
        <w:tblStyle w:val="TableGrid"/>
        <w:tblW w:w="0" w:type="auto"/>
        <w:tblLook w:val="04A0" w:firstRow="1" w:lastRow="0" w:firstColumn="1" w:lastColumn="0" w:noHBand="0" w:noVBand="1"/>
      </w:tblPr>
      <w:tblGrid>
        <w:gridCol w:w="9628"/>
      </w:tblGrid>
      <w:tr w:rsidR="00C05768" w:rsidRPr="00026C82" w14:paraId="6C1AF94B" w14:textId="77777777" w:rsidTr="00313E5C">
        <w:tc>
          <w:tcPr>
            <w:tcW w:w="9628" w:type="dxa"/>
          </w:tcPr>
          <w:p w14:paraId="55197D2F" w14:textId="77777777" w:rsidR="00C05768" w:rsidRPr="00C05768" w:rsidRDefault="00C05768" w:rsidP="00313E5C">
            <w:pPr>
              <w:spacing w:after="120"/>
              <w:jc w:val="center"/>
              <w:rPr>
                <w:rFonts w:ascii="Times New Roman" w:hAnsi="Times New Roman"/>
                <w:b/>
                <w:i/>
                <w:iCs/>
                <w:szCs w:val="24"/>
              </w:rPr>
            </w:pPr>
          </w:p>
          <w:p w14:paraId="4CBF4898" w14:textId="77777777" w:rsidR="0082709B" w:rsidRDefault="008D2670" w:rsidP="00C05768">
            <w:pPr>
              <w:pStyle w:val="NormalWeb"/>
              <w:rPr>
                <w:rFonts w:asciiTheme="minorHAnsi" w:hAnsiTheme="minorHAnsi"/>
                <w:b/>
                <w:bCs/>
                <w:sz w:val="22"/>
              </w:rPr>
            </w:pPr>
            <w:r>
              <w:rPr>
                <w:rFonts w:ascii="Sylfaen" w:hAnsi="Sylfaen"/>
                <w:b/>
                <w:lang w:val="ka-GE"/>
              </w:rPr>
              <w:t>1</w:t>
            </w:r>
            <w:r w:rsidR="00C05768" w:rsidRPr="00C05768">
              <w:rPr>
                <w:rFonts w:ascii="Sylfaen" w:hAnsi="Sylfaen"/>
                <w:b/>
              </w:rPr>
              <w:t xml:space="preserve">. Scanned Copy of any other Document on Quality and Origin of </w:t>
            </w:r>
            <w:r>
              <w:rPr>
                <w:rFonts w:ascii="Sylfaen" w:hAnsi="Sylfaen"/>
                <w:b/>
              </w:rPr>
              <w:t xml:space="preserve">the </w:t>
            </w:r>
            <w:r w:rsidR="0082709B" w:rsidRPr="0082709B">
              <w:rPr>
                <w:rFonts w:ascii="Sylfaen" w:hAnsi="Sylfaen"/>
                <w:b/>
              </w:rPr>
              <w:t xml:space="preserve">Wheat Sorting and Processing Line </w:t>
            </w:r>
          </w:p>
          <w:p w14:paraId="7A18CD30" w14:textId="34718C8F" w:rsidR="00C05768" w:rsidRPr="00C05768" w:rsidRDefault="008D2670" w:rsidP="00C05768">
            <w:pPr>
              <w:pStyle w:val="NormalWeb"/>
              <w:rPr>
                <w:rFonts w:ascii="Sylfaen" w:hAnsi="Sylfaen" w:cs="Sylfaen"/>
                <w:b/>
                <w:lang w:val="ka-GE"/>
              </w:rPr>
            </w:pPr>
            <w:r>
              <w:rPr>
                <w:rFonts w:ascii="Sylfaen" w:hAnsi="Sylfaen"/>
                <w:b/>
                <w:lang w:val="ka-GE"/>
              </w:rPr>
              <w:t xml:space="preserve">1. </w:t>
            </w:r>
            <w:r w:rsidR="001539D8" w:rsidRPr="001539D8">
              <w:rPr>
                <w:rFonts w:ascii="Sylfaen" w:hAnsi="Sylfaen" w:cs="Sylfaen"/>
                <w:b/>
              </w:rPr>
              <w:t>ხორბლის თესლის დამხარისხებელი და დამუშავების ხაზის</w:t>
            </w:r>
            <w:r>
              <w:rPr>
                <w:rFonts w:ascii="Sylfaen" w:hAnsi="Sylfaen"/>
                <w:b/>
                <w:lang w:val="ka-GE"/>
              </w:rPr>
              <w:t xml:space="preserve"> </w:t>
            </w:r>
            <w:r w:rsidR="00C05768" w:rsidRPr="00C05768">
              <w:rPr>
                <w:rFonts w:ascii="Sylfaen" w:hAnsi="Sylfaen" w:cs="Sylfaen"/>
                <w:b/>
              </w:rPr>
              <w:t>ხარისხისა</w:t>
            </w:r>
            <w:r w:rsidR="00C05768" w:rsidRPr="00C05768">
              <w:rPr>
                <w:b/>
              </w:rPr>
              <w:t xml:space="preserve"> </w:t>
            </w:r>
            <w:r w:rsidR="00C05768" w:rsidRPr="00C05768">
              <w:rPr>
                <w:rFonts w:ascii="Sylfaen" w:hAnsi="Sylfaen" w:cs="Sylfaen"/>
                <w:b/>
              </w:rPr>
              <w:t>და</w:t>
            </w:r>
            <w:r w:rsidR="00C05768" w:rsidRPr="00C05768">
              <w:rPr>
                <w:b/>
              </w:rPr>
              <w:t xml:space="preserve"> </w:t>
            </w:r>
            <w:r w:rsidR="00C05768" w:rsidRPr="00C05768">
              <w:rPr>
                <w:rFonts w:ascii="Sylfaen" w:hAnsi="Sylfaen" w:cs="Sylfaen"/>
                <w:b/>
              </w:rPr>
              <w:t>წარმომავლობის</w:t>
            </w:r>
            <w:r w:rsidR="00C05768" w:rsidRPr="00C05768">
              <w:rPr>
                <w:b/>
              </w:rPr>
              <w:t xml:space="preserve"> </w:t>
            </w:r>
            <w:r w:rsidR="00C05768" w:rsidRPr="00C05768">
              <w:rPr>
                <w:rFonts w:ascii="Sylfaen" w:hAnsi="Sylfaen" w:cs="Sylfaen"/>
                <w:b/>
              </w:rPr>
              <w:t>დამადასტურებელი</w:t>
            </w:r>
            <w:r w:rsidR="00C05768" w:rsidRPr="00C05768">
              <w:rPr>
                <w:rFonts w:ascii="Sylfaen" w:hAnsi="Sylfaen" w:cs="Sylfaen"/>
                <w:b/>
                <w:lang w:val="ka-GE"/>
              </w:rPr>
              <w:t xml:space="preserve"> ნებისმიერი სხვა </w:t>
            </w:r>
            <w:r w:rsidR="00C05768" w:rsidRPr="00C05768">
              <w:rPr>
                <w:rFonts w:ascii="Sylfaen" w:hAnsi="Sylfaen" w:cs="Sylfaen"/>
                <w:b/>
              </w:rPr>
              <w:t>დოკუმენტი</w:t>
            </w:r>
            <w:r w:rsidR="00C05768" w:rsidRPr="00C05768">
              <w:rPr>
                <w:rFonts w:ascii="Sylfaen" w:hAnsi="Sylfaen" w:cs="Sylfaen"/>
                <w:b/>
                <w:lang w:val="ka-GE"/>
              </w:rPr>
              <w:t>ს სკანირებული ასლი</w:t>
            </w:r>
          </w:p>
          <w:p w14:paraId="7FEAC1D5" w14:textId="074195B4" w:rsidR="00C05768" w:rsidRPr="00C05768" w:rsidRDefault="00C05768" w:rsidP="00C05768">
            <w:pPr>
              <w:pStyle w:val="NormalWeb"/>
              <w:rPr>
                <w:rFonts w:asciiTheme="minorHAnsi" w:hAnsiTheme="minorHAnsi"/>
                <w:b/>
                <w:color w:val="0070C0"/>
                <w:lang w:val="ka-GE"/>
              </w:rPr>
            </w:pPr>
          </w:p>
        </w:tc>
      </w:tr>
      <w:tr w:rsidR="00C05768" w:rsidRPr="00026C82" w14:paraId="63671D49" w14:textId="77777777" w:rsidTr="00313E5C">
        <w:tc>
          <w:tcPr>
            <w:tcW w:w="9628" w:type="dxa"/>
          </w:tcPr>
          <w:p w14:paraId="61DAA842" w14:textId="77777777" w:rsidR="00C05768" w:rsidRPr="00026C82" w:rsidRDefault="00C05768" w:rsidP="00313E5C">
            <w:pPr>
              <w:spacing w:after="120"/>
              <w:jc w:val="center"/>
              <w:rPr>
                <w:rFonts w:ascii="Times New Roman" w:hAnsi="Times New Roman"/>
                <w:b/>
                <w:i/>
                <w:iCs/>
                <w:szCs w:val="24"/>
              </w:rPr>
            </w:pPr>
          </w:p>
          <w:p w14:paraId="1C75C91D" w14:textId="77777777" w:rsidR="00C05768" w:rsidRPr="00026C82" w:rsidRDefault="00C05768" w:rsidP="00313E5C">
            <w:pPr>
              <w:spacing w:after="120"/>
              <w:jc w:val="center"/>
              <w:rPr>
                <w:rFonts w:ascii="Times New Roman" w:hAnsi="Times New Roman"/>
                <w:b/>
                <w:i/>
                <w:iCs/>
                <w:szCs w:val="24"/>
              </w:rPr>
            </w:pPr>
          </w:p>
          <w:p w14:paraId="6DB12EE8" w14:textId="77777777" w:rsidR="00C05768" w:rsidRPr="00026C82" w:rsidRDefault="00C05768" w:rsidP="00313E5C">
            <w:pPr>
              <w:spacing w:after="120"/>
              <w:jc w:val="center"/>
              <w:rPr>
                <w:rFonts w:ascii="Times New Roman" w:hAnsi="Times New Roman"/>
                <w:b/>
                <w:i/>
                <w:iCs/>
                <w:szCs w:val="24"/>
              </w:rPr>
            </w:pPr>
          </w:p>
          <w:p w14:paraId="41615E29" w14:textId="77777777" w:rsidR="00C05768" w:rsidRPr="00026C82" w:rsidRDefault="00C05768" w:rsidP="00313E5C">
            <w:pPr>
              <w:spacing w:after="120"/>
              <w:jc w:val="center"/>
              <w:rPr>
                <w:rFonts w:ascii="Times New Roman" w:hAnsi="Times New Roman"/>
                <w:b/>
                <w:i/>
                <w:iCs/>
                <w:szCs w:val="24"/>
              </w:rPr>
            </w:pPr>
          </w:p>
          <w:p w14:paraId="4F6629AE" w14:textId="77777777" w:rsidR="00C05768" w:rsidRPr="00026C82" w:rsidRDefault="00C05768" w:rsidP="00313E5C">
            <w:pPr>
              <w:spacing w:after="120"/>
              <w:jc w:val="center"/>
              <w:rPr>
                <w:rFonts w:ascii="Times New Roman" w:hAnsi="Times New Roman"/>
                <w:b/>
                <w:i/>
                <w:iCs/>
                <w:szCs w:val="24"/>
              </w:rPr>
            </w:pPr>
          </w:p>
          <w:p w14:paraId="1D59C970" w14:textId="77777777" w:rsidR="00C05768" w:rsidRPr="00026C82" w:rsidRDefault="00C05768" w:rsidP="00313E5C">
            <w:pPr>
              <w:spacing w:after="120"/>
              <w:jc w:val="center"/>
              <w:rPr>
                <w:rFonts w:ascii="Times New Roman" w:hAnsi="Times New Roman"/>
                <w:b/>
                <w:i/>
                <w:iCs/>
                <w:szCs w:val="24"/>
              </w:rPr>
            </w:pPr>
          </w:p>
          <w:p w14:paraId="18917D45" w14:textId="77777777" w:rsidR="00C05768" w:rsidRPr="00026C82" w:rsidRDefault="00C05768" w:rsidP="00313E5C">
            <w:pPr>
              <w:spacing w:after="120"/>
              <w:jc w:val="center"/>
              <w:rPr>
                <w:rFonts w:ascii="Times New Roman" w:hAnsi="Times New Roman"/>
                <w:b/>
                <w:i/>
                <w:iCs/>
                <w:szCs w:val="24"/>
              </w:rPr>
            </w:pPr>
          </w:p>
          <w:p w14:paraId="207F80A8" w14:textId="77777777" w:rsidR="00C05768" w:rsidRPr="00026C82" w:rsidRDefault="00C05768" w:rsidP="00313E5C">
            <w:pPr>
              <w:spacing w:after="120"/>
              <w:jc w:val="center"/>
              <w:rPr>
                <w:rFonts w:ascii="Times New Roman" w:hAnsi="Times New Roman"/>
                <w:b/>
                <w:i/>
                <w:iCs/>
                <w:szCs w:val="24"/>
              </w:rPr>
            </w:pPr>
          </w:p>
          <w:p w14:paraId="56777689" w14:textId="77777777" w:rsidR="00C05768" w:rsidRPr="00026C82" w:rsidRDefault="00C05768" w:rsidP="00313E5C">
            <w:pPr>
              <w:spacing w:after="120"/>
              <w:jc w:val="center"/>
              <w:rPr>
                <w:rFonts w:ascii="Times New Roman" w:hAnsi="Times New Roman"/>
                <w:b/>
                <w:i/>
                <w:iCs/>
                <w:szCs w:val="24"/>
              </w:rPr>
            </w:pPr>
          </w:p>
          <w:p w14:paraId="400B46E0" w14:textId="77777777" w:rsidR="00C05768" w:rsidRPr="00026C82" w:rsidRDefault="00C05768" w:rsidP="00313E5C">
            <w:pPr>
              <w:spacing w:after="120"/>
              <w:jc w:val="center"/>
              <w:rPr>
                <w:rFonts w:ascii="Times New Roman" w:hAnsi="Times New Roman"/>
                <w:b/>
                <w:i/>
                <w:iCs/>
                <w:szCs w:val="24"/>
              </w:rPr>
            </w:pPr>
          </w:p>
          <w:p w14:paraId="0BAAE8CD" w14:textId="77777777" w:rsidR="00C05768" w:rsidRPr="00026C82" w:rsidRDefault="00C05768" w:rsidP="00313E5C">
            <w:pPr>
              <w:spacing w:after="120"/>
              <w:jc w:val="center"/>
              <w:rPr>
                <w:rFonts w:ascii="Times New Roman" w:hAnsi="Times New Roman"/>
                <w:b/>
                <w:i/>
                <w:iCs/>
                <w:szCs w:val="24"/>
              </w:rPr>
            </w:pPr>
          </w:p>
          <w:p w14:paraId="36B1C9C1" w14:textId="77777777" w:rsidR="00C05768" w:rsidRPr="00026C82" w:rsidRDefault="00C05768" w:rsidP="00313E5C">
            <w:pPr>
              <w:spacing w:after="120"/>
              <w:jc w:val="center"/>
              <w:rPr>
                <w:rFonts w:ascii="Times New Roman" w:hAnsi="Times New Roman"/>
                <w:b/>
                <w:i/>
                <w:iCs/>
                <w:szCs w:val="24"/>
              </w:rPr>
            </w:pPr>
          </w:p>
          <w:p w14:paraId="5D95BD50" w14:textId="77777777" w:rsidR="00C05768" w:rsidRPr="00026C82" w:rsidRDefault="00C05768" w:rsidP="00313E5C">
            <w:pPr>
              <w:spacing w:after="120"/>
              <w:jc w:val="center"/>
              <w:rPr>
                <w:rFonts w:ascii="Times New Roman" w:hAnsi="Times New Roman"/>
                <w:b/>
                <w:i/>
                <w:iCs/>
                <w:szCs w:val="24"/>
              </w:rPr>
            </w:pPr>
          </w:p>
          <w:p w14:paraId="548C9BD9" w14:textId="77777777" w:rsidR="00C05768" w:rsidRPr="00026C82" w:rsidRDefault="00C05768" w:rsidP="00313E5C">
            <w:pPr>
              <w:spacing w:after="120"/>
              <w:jc w:val="center"/>
              <w:rPr>
                <w:rFonts w:ascii="Times New Roman" w:hAnsi="Times New Roman"/>
                <w:b/>
                <w:i/>
                <w:iCs/>
                <w:szCs w:val="24"/>
              </w:rPr>
            </w:pPr>
          </w:p>
          <w:p w14:paraId="3143C25A" w14:textId="77777777" w:rsidR="00C05768" w:rsidRPr="00026C82" w:rsidRDefault="00C05768" w:rsidP="00313E5C">
            <w:pPr>
              <w:spacing w:after="120"/>
              <w:jc w:val="center"/>
              <w:rPr>
                <w:rFonts w:ascii="Times New Roman" w:hAnsi="Times New Roman"/>
                <w:b/>
                <w:i/>
                <w:iCs/>
                <w:szCs w:val="24"/>
              </w:rPr>
            </w:pPr>
          </w:p>
          <w:p w14:paraId="0F83CD77" w14:textId="77777777" w:rsidR="00C05768" w:rsidRPr="00026C82" w:rsidRDefault="00C05768" w:rsidP="00313E5C">
            <w:pPr>
              <w:spacing w:after="120"/>
              <w:jc w:val="center"/>
              <w:rPr>
                <w:rFonts w:ascii="Times New Roman" w:hAnsi="Times New Roman"/>
                <w:b/>
                <w:i/>
                <w:iCs/>
                <w:szCs w:val="24"/>
              </w:rPr>
            </w:pPr>
          </w:p>
          <w:p w14:paraId="4E6E0EBE" w14:textId="77777777" w:rsidR="00C05768" w:rsidRPr="00026C82" w:rsidRDefault="00C05768" w:rsidP="00313E5C">
            <w:pPr>
              <w:spacing w:after="120"/>
              <w:jc w:val="center"/>
              <w:rPr>
                <w:rFonts w:ascii="Times New Roman" w:hAnsi="Times New Roman"/>
                <w:b/>
                <w:i/>
                <w:iCs/>
                <w:szCs w:val="24"/>
              </w:rPr>
            </w:pPr>
          </w:p>
          <w:p w14:paraId="6F3877EC" w14:textId="77777777" w:rsidR="00C05768" w:rsidRPr="00026C82" w:rsidRDefault="00C05768" w:rsidP="00313E5C">
            <w:pPr>
              <w:spacing w:after="120"/>
              <w:jc w:val="center"/>
              <w:rPr>
                <w:rFonts w:ascii="Times New Roman" w:hAnsi="Times New Roman"/>
                <w:b/>
                <w:i/>
                <w:iCs/>
                <w:szCs w:val="24"/>
              </w:rPr>
            </w:pPr>
          </w:p>
          <w:p w14:paraId="645D7DF6" w14:textId="77777777" w:rsidR="00C05768" w:rsidRPr="00026C82" w:rsidRDefault="00C05768" w:rsidP="00313E5C">
            <w:pPr>
              <w:spacing w:after="120"/>
              <w:jc w:val="center"/>
              <w:rPr>
                <w:rFonts w:ascii="Times New Roman" w:hAnsi="Times New Roman"/>
                <w:b/>
                <w:i/>
                <w:iCs/>
                <w:szCs w:val="24"/>
              </w:rPr>
            </w:pPr>
          </w:p>
          <w:p w14:paraId="71B62F7D" w14:textId="77777777" w:rsidR="00C05768" w:rsidRPr="00026C82" w:rsidRDefault="00C05768" w:rsidP="00313E5C">
            <w:pPr>
              <w:spacing w:after="120"/>
              <w:jc w:val="center"/>
              <w:rPr>
                <w:rFonts w:ascii="Times New Roman" w:hAnsi="Times New Roman"/>
                <w:b/>
                <w:i/>
                <w:iCs/>
                <w:szCs w:val="24"/>
              </w:rPr>
            </w:pPr>
          </w:p>
          <w:p w14:paraId="7548C88A" w14:textId="77777777" w:rsidR="00C05768" w:rsidRPr="00026C82" w:rsidRDefault="00C05768" w:rsidP="00313E5C">
            <w:pPr>
              <w:spacing w:after="120"/>
              <w:jc w:val="center"/>
              <w:rPr>
                <w:rFonts w:ascii="Times New Roman" w:hAnsi="Times New Roman"/>
                <w:b/>
                <w:i/>
                <w:iCs/>
                <w:szCs w:val="24"/>
              </w:rPr>
            </w:pPr>
          </w:p>
          <w:p w14:paraId="04425956" w14:textId="77777777" w:rsidR="00C05768" w:rsidRPr="00026C82" w:rsidRDefault="00C05768" w:rsidP="00313E5C">
            <w:pPr>
              <w:spacing w:after="120"/>
              <w:jc w:val="center"/>
              <w:rPr>
                <w:rFonts w:ascii="Times New Roman" w:hAnsi="Times New Roman"/>
                <w:b/>
                <w:i/>
                <w:iCs/>
                <w:szCs w:val="24"/>
              </w:rPr>
            </w:pPr>
          </w:p>
          <w:p w14:paraId="0069EDD2" w14:textId="77777777" w:rsidR="00C05768" w:rsidRPr="00026C82" w:rsidRDefault="00C05768" w:rsidP="00313E5C">
            <w:pPr>
              <w:spacing w:after="120"/>
              <w:jc w:val="center"/>
              <w:rPr>
                <w:rFonts w:ascii="Times New Roman" w:hAnsi="Times New Roman"/>
                <w:b/>
                <w:i/>
                <w:iCs/>
                <w:szCs w:val="24"/>
              </w:rPr>
            </w:pPr>
          </w:p>
          <w:p w14:paraId="7AD53FE4" w14:textId="77777777" w:rsidR="00C05768" w:rsidRPr="00026C82" w:rsidRDefault="00C05768" w:rsidP="00313E5C">
            <w:pPr>
              <w:spacing w:after="120"/>
              <w:jc w:val="center"/>
              <w:rPr>
                <w:rFonts w:ascii="Times New Roman" w:hAnsi="Times New Roman"/>
                <w:b/>
                <w:i/>
                <w:iCs/>
                <w:szCs w:val="24"/>
              </w:rPr>
            </w:pPr>
          </w:p>
          <w:p w14:paraId="62010D48" w14:textId="77777777" w:rsidR="00C05768" w:rsidRPr="00026C82" w:rsidRDefault="00C05768" w:rsidP="00313E5C">
            <w:pPr>
              <w:spacing w:after="120"/>
              <w:jc w:val="center"/>
              <w:rPr>
                <w:rFonts w:ascii="Times New Roman" w:hAnsi="Times New Roman"/>
                <w:b/>
                <w:i/>
                <w:iCs/>
                <w:szCs w:val="24"/>
              </w:rPr>
            </w:pPr>
          </w:p>
          <w:p w14:paraId="5D676A55" w14:textId="77777777" w:rsidR="00C05768" w:rsidRPr="00026C82" w:rsidRDefault="00C05768" w:rsidP="00313E5C">
            <w:pPr>
              <w:spacing w:after="120"/>
              <w:rPr>
                <w:rFonts w:ascii="Times New Roman" w:hAnsi="Times New Roman"/>
                <w:b/>
                <w:i/>
                <w:iCs/>
                <w:szCs w:val="24"/>
              </w:rPr>
            </w:pPr>
          </w:p>
        </w:tc>
      </w:tr>
    </w:tbl>
    <w:p w14:paraId="05DB74A1" w14:textId="77777777" w:rsidR="00C05768" w:rsidRPr="00026C82" w:rsidRDefault="00C05768" w:rsidP="00C05768"/>
    <w:p w14:paraId="4F1608AC" w14:textId="77777777" w:rsidR="00C05768" w:rsidRPr="00026C82" w:rsidRDefault="00C05768" w:rsidP="00C05768">
      <w:r w:rsidRPr="00026C82">
        <w:br w:type="page"/>
      </w:r>
    </w:p>
    <w:p w14:paraId="3954A73E" w14:textId="1C5127EF" w:rsidR="00C05768" w:rsidRDefault="00C05768" w:rsidP="00AA5239"/>
    <w:tbl>
      <w:tblPr>
        <w:tblStyle w:val="TableGrid"/>
        <w:tblW w:w="0" w:type="auto"/>
        <w:tblLook w:val="04A0" w:firstRow="1" w:lastRow="0" w:firstColumn="1" w:lastColumn="0" w:noHBand="0" w:noVBand="1"/>
      </w:tblPr>
      <w:tblGrid>
        <w:gridCol w:w="9628"/>
      </w:tblGrid>
      <w:tr w:rsidR="00C05768" w:rsidRPr="00026C82" w14:paraId="74F6AFBE" w14:textId="77777777" w:rsidTr="00313E5C">
        <w:tc>
          <w:tcPr>
            <w:tcW w:w="9628" w:type="dxa"/>
          </w:tcPr>
          <w:p w14:paraId="4B397350" w14:textId="77777777" w:rsidR="00C05768" w:rsidRPr="00C05768" w:rsidRDefault="00C05768" w:rsidP="00313E5C">
            <w:pPr>
              <w:spacing w:after="120"/>
              <w:jc w:val="center"/>
              <w:rPr>
                <w:rFonts w:ascii="Times New Roman" w:hAnsi="Times New Roman"/>
                <w:b/>
                <w:i/>
                <w:iCs/>
                <w:color w:val="0070C0"/>
                <w:szCs w:val="24"/>
              </w:rPr>
            </w:pPr>
          </w:p>
          <w:p w14:paraId="76099D60" w14:textId="4264E539" w:rsidR="00C05768" w:rsidRPr="00C05768" w:rsidRDefault="00D573C5" w:rsidP="00313E5C">
            <w:pPr>
              <w:rPr>
                <w:rFonts w:ascii="Sylfaen" w:eastAsia="Times New Roman" w:hAnsi="Sylfaen"/>
                <w:b/>
              </w:rPr>
            </w:pPr>
            <w:r>
              <w:rPr>
                <w:rFonts w:ascii="Sylfaen" w:eastAsia="Times New Roman" w:hAnsi="Sylfaen"/>
                <w:b/>
                <w:lang w:val="ka-GE"/>
              </w:rPr>
              <w:t>2</w:t>
            </w:r>
            <w:r w:rsidR="00C05768" w:rsidRPr="00C05768">
              <w:rPr>
                <w:rFonts w:ascii="Sylfaen" w:eastAsia="Times New Roman" w:hAnsi="Sylfaen"/>
                <w:b/>
              </w:rPr>
              <w:t xml:space="preserve">. Copy of </w:t>
            </w:r>
            <w:r w:rsidR="008D2670">
              <w:rPr>
                <w:rFonts w:ascii="Sylfaen" w:eastAsia="Times New Roman" w:hAnsi="Sylfaen"/>
                <w:b/>
              </w:rPr>
              <w:t xml:space="preserve">Certificate </w:t>
            </w:r>
            <w:r>
              <w:rPr>
                <w:rFonts w:ascii="Sylfaen" w:eastAsia="Times New Roman" w:hAnsi="Sylfaen"/>
                <w:b/>
              </w:rPr>
              <w:t xml:space="preserve">on Absence of Debt </w:t>
            </w:r>
            <w:r w:rsidR="001539D8">
              <w:rPr>
                <w:rFonts w:ascii="Sylfaen" w:eastAsia="Times New Roman" w:hAnsi="Sylfaen"/>
                <w:b/>
              </w:rPr>
              <w:t>from the Revenue Service</w:t>
            </w:r>
          </w:p>
          <w:p w14:paraId="69E7597E" w14:textId="77777777" w:rsidR="00C05768" w:rsidRPr="00C05768" w:rsidRDefault="00C05768" w:rsidP="00313E5C">
            <w:pPr>
              <w:rPr>
                <w:rFonts w:ascii="Sylfaen" w:eastAsia="Times New Roman" w:hAnsi="Sylfaen"/>
                <w:b/>
              </w:rPr>
            </w:pPr>
          </w:p>
          <w:p w14:paraId="7D9FA37D" w14:textId="680488CF" w:rsidR="00C05768" w:rsidRDefault="00D573C5" w:rsidP="00D573C5">
            <w:pPr>
              <w:pStyle w:val="NormalWeb"/>
              <w:rPr>
                <w:rFonts w:ascii="Sylfaen" w:hAnsi="Sylfaen"/>
                <w:b/>
                <w:lang w:val="ka-GE"/>
              </w:rPr>
            </w:pPr>
            <w:r>
              <w:rPr>
                <w:rFonts w:ascii="Sylfaen" w:hAnsi="Sylfaen"/>
                <w:b/>
                <w:lang w:val="ka-GE"/>
              </w:rPr>
              <w:t>2</w:t>
            </w:r>
            <w:r w:rsidR="00C05768" w:rsidRPr="00C05768">
              <w:rPr>
                <w:rFonts w:ascii="Sylfaen" w:hAnsi="Sylfaen"/>
                <w:b/>
              </w:rPr>
              <w:t xml:space="preserve">. </w:t>
            </w:r>
            <w:r>
              <w:rPr>
                <w:rFonts w:ascii="Sylfaen" w:hAnsi="Sylfaen"/>
                <w:b/>
                <w:lang w:val="ka-GE"/>
              </w:rPr>
              <w:t>ცნობა</w:t>
            </w:r>
            <w:r w:rsidR="001539D8">
              <w:rPr>
                <w:rFonts w:ascii="Sylfaen" w:hAnsi="Sylfaen"/>
                <w:b/>
                <w:lang w:val="ka-GE"/>
              </w:rPr>
              <w:t xml:space="preserve"> შემოსავლების სამსახურიდან </w:t>
            </w:r>
            <w:r>
              <w:rPr>
                <w:rFonts w:ascii="Sylfaen" w:hAnsi="Sylfaen"/>
                <w:b/>
                <w:lang w:val="ka-GE"/>
              </w:rPr>
              <w:t xml:space="preserve">დავალიანების არ არსებობის თაობაზე </w:t>
            </w:r>
          </w:p>
          <w:p w14:paraId="0A0B7791" w14:textId="3F3F6201" w:rsidR="00D573C5" w:rsidRPr="00C05768" w:rsidRDefault="00D573C5" w:rsidP="00D573C5">
            <w:pPr>
              <w:pStyle w:val="NormalWeb"/>
              <w:rPr>
                <w:b/>
                <w:lang w:val="ka-GE"/>
              </w:rPr>
            </w:pPr>
          </w:p>
        </w:tc>
      </w:tr>
      <w:tr w:rsidR="00C05768" w:rsidRPr="00026C82" w14:paraId="0369E395" w14:textId="77777777" w:rsidTr="00313E5C">
        <w:tc>
          <w:tcPr>
            <w:tcW w:w="9628" w:type="dxa"/>
          </w:tcPr>
          <w:p w14:paraId="36C10376" w14:textId="77777777" w:rsidR="00C05768" w:rsidRPr="00026C82" w:rsidRDefault="00C05768" w:rsidP="00313E5C">
            <w:pPr>
              <w:spacing w:after="120"/>
              <w:jc w:val="center"/>
              <w:rPr>
                <w:rFonts w:ascii="Times New Roman" w:hAnsi="Times New Roman"/>
                <w:b/>
                <w:i/>
                <w:iCs/>
                <w:szCs w:val="24"/>
              </w:rPr>
            </w:pPr>
          </w:p>
          <w:p w14:paraId="25AE8E06" w14:textId="77777777" w:rsidR="00C05768" w:rsidRPr="00026C82" w:rsidRDefault="00C05768" w:rsidP="00313E5C">
            <w:pPr>
              <w:spacing w:after="120"/>
              <w:jc w:val="center"/>
              <w:rPr>
                <w:rFonts w:ascii="Times New Roman" w:hAnsi="Times New Roman"/>
                <w:b/>
                <w:i/>
                <w:iCs/>
                <w:szCs w:val="24"/>
              </w:rPr>
            </w:pPr>
          </w:p>
          <w:p w14:paraId="348B52F3" w14:textId="77777777" w:rsidR="00C05768" w:rsidRPr="00026C82" w:rsidRDefault="00C05768" w:rsidP="00313E5C">
            <w:pPr>
              <w:spacing w:after="120"/>
              <w:jc w:val="center"/>
              <w:rPr>
                <w:rFonts w:ascii="Times New Roman" w:hAnsi="Times New Roman"/>
                <w:b/>
                <w:i/>
                <w:iCs/>
                <w:szCs w:val="24"/>
              </w:rPr>
            </w:pPr>
          </w:p>
          <w:p w14:paraId="5FF9F4CA" w14:textId="77777777" w:rsidR="00C05768" w:rsidRPr="00026C82" w:rsidRDefault="00C05768" w:rsidP="00313E5C">
            <w:pPr>
              <w:spacing w:after="120"/>
              <w:jc w:val="center"/>
              <w:rPr>
                <w:rFonts w:ascii="Times New Roman" w:hAnsi="Times New Roman"/>
                <w:b/>
                <w:i/>
                <w:iCs/>
                <w:szCs w:val="24"/>
              </w:rPr>
            </w:pPr>
          </w:p>
          <w:p w14:paraId="1330D249" w14:textId="77777777" w:rsidR="00C05768" w:rsidRPr="00026C82" w:rsidRDefault="00C05768" w:rsidP="00313E5C">
            <w:pPr>
              <w:spacing w:after="120"/>
              <w:jc w:val="center"/>
              <w:rPr>
                <w:rFonts w:ascii="Times New Roman" w:hAnsi="Times New Roman"/>
                <w:b/>
                <w:i/>
                <w:iCs/>
                <w:szCs w:val="24"/>
              </w:rPr>
            </w:pPr>
          </w:p>
          <w:p w14:paraId="52FFF962" w14:textId="77777777" w:rsidR="00C05768" w:rsidRPr="00026C82" w:rsidRDefault="00C05768" w:rsidP="00313E5C">
            <w:pPr>
              <w:spacing w:after="120"/>
              <w:jc w:val="center"/>
              <w:rPr>
                <w:rFonts w:ascii="Times New Roman" w:hAnsi="Times New Roman"/>
                <w:b/>
                <w:i/>
                <w:iCs/>
                <w:szCs w:val="24"/>
              </w:rPr>
            </w:pPr>
          </w:p>
          <w:p w14:paraId="410F0DA7" w14:textId="77777777" w:rsidR="00C05768" w:rsidRPr="00026C82" w:rsidRDefault="00C05768" w:rsidP="00313E5C">
            <w:pPr>
              <w:spacing w:after="120"/>
              <w:jc w:val="center"/>
              <w:rPr>
                <w:rFonts w:ascii="Times New Roman" w:hAnsi="Times New Roman"/>
                <w:b/>
                <w:i/>
                <w:iCs/>
                <w:szCs w:val="24"/>
              </w:rPr>
            </w:pPr>
          </w:p>
          <w:p w14:paraId="798B8C77" w14:textId="77777777" w:rsidR="00C05768" w:rsidRPr="00026C82" w:rsidRDefault="00C05768" w:rsidP="00313E5C">
            <w:pPr>
              <w:spacing w:after="120"/>
              <w:jc w:val="center"/>
              <w:rPr>
                <w:rFonts w:ascii="Times New Roman" w:hAnsi="Times New Roman"/>
                <w:b/>
                <w:i/>
                <w:iCs/>
                <w:szCs w:val="24"/>
              </w:rPr>
            </w:pPr>
          </w:p>
          <w:p w14:paraId="7998B866" w14:textId="77777777" w:rsidR="00C05768" w:rsidRPr="00026C82" w:rsidRDefault="00C05768" w:rsidP="00313E5C">
            <w:pPr>
              <w:spacing w:after="120"/>
              <w:jc w:val="center"/>
              <w:rPr>
                <w:rFonts w:ascii="Times New Roman" w:hAnsi="Times New Roman"/>
                <w:b/>
                <w:i/>
                <w:iCs/>
                <w:szCs w:val="24"/>
              </w:rPr>
            </w:pPr>
          </w:p>
          <w:p w14:paraId="72E714F7" w14:textId="77777777" w:rsidR="00C05768" w:rsidRPr="00026C82" w:rsidRDefault="00C05768" w:rsidP="00313E5C">
            <w:pPr>
              <w:spacing w:after="120"/>
              <w:jc w:val="center"/>
              <w:rPr>
                <w:rFonts w:ascii="Times New Roman" w:hAnsi="Times New Roman"/>
                <w:b/>
                <w:i/>
                <w:iCs/>
                <w:szCs w:val="24"/>
              </w:rPr>
            </w:pPr>
          </w:p>
          <w:p w14:paraId="261C47EF" w14:textId="77777777" w:rsidR="00C05768" w:rsidRPr="00026C82" w:rsidRDefault="00C05768" w:rsidP="00313E5C">
            <w:pPr>
              <w:spacing w:after="120"/>
              <w:jc w:val="center"/>
              <w:rPr>
                <w:rFonts w:ascii="Times New Roman" w:hAnsi="Times New Roman"/>
                <w:b/>
                <w:i/>
                <w:iCs/>
                <w:szCs w:val="24"/>
              </w:rPr>
            </w:pPr>
          </w:p>
          <w:p w14:paraId="26006D93" w14:textId="77777777" w:rsidR="00C05768" w:rsidRPr="00026C82" w:rsidRDefault="00C05768" w:rsidP="00313E5C">
            <w:pPr>
              <w:spacing w:after="120"/>
              <w:jc w:val="center"/>
              <w:rPr>
                <w:rFonts w:ascii="Times New Roman" w:hAnsi="Times New Roman"/>
                <w:b/>
                <w:i/>
                <w:iCs/>
                <w:szCs w:val="24"/>
              </w:rPr>
            </w:pPr>
          </w:p>
          <w:p w14:paraId="79785A65" w14:textId="77777777" w:rsidR="00C05768" w:rsidRPr="00026C82" w:rsidRDefault="00C05768" w:rsidP="00313E5C">
            <w:pPr>
              <w:spacing w:after="120"/>
              <w:jc w:val="center"/>
              <w:rPr>
                <w:rFonts w:ascii="Times New Roman" w:hAnsi="Times New Roman"/>
                <w:b/>
                <w:i/>
                <w:iCs/>
                <w:szCs w:val="24"/>
              </w:rPr>
            </w:pPr>
          </w:p>
          <w:p w14:paraId="1930C529" w14:textId="77777777" w:rsidR="00C05768" w:rsidRPr="00026C82" w:rsidRDefault="00C05768" w:rsidP="00313E5C">
            <w:pPr>
              <w:spacing w:after="120"/>
              <w:jc w:val="center"/>
              <w:rPr>
                <w:rFonts w:ascii="Times New Roman" w:hAnsi="Times New Roman"/>
                <w:b/>
                <w:i/>
                <w:iCs/>
                <w:szCs w:val="24"/>
              </w:rPr>
            </w:pPr>
          </w:p>
          <w:p w14:paraId="7F088218" w14:textId="77777777" w:rsidR="00C05768" w:rsidRPr="00026C82" w:rsidRDefault="00C05768" w:rsidP="00313E5C">
            <w:pPr>
              <w:spacing w:after="120"/>
              <w:jc w:val="center"/>
              <w:rPr>
                <w:rFonts w:ascii="Times New Roman" w:hAnsi="Times New Roman"/>
                <w:b/>
                <w:i/>
                <w:iCs/>
                <w:szCs w:val="24"/>
              </w:rPr>
            </w:pPr>
          </w:p>
          <w:p w14:paraId="0473C883" w14:textId="77777777" w:rsidR="00C05768" w:rsidRPr="00026C82" w:rsidRDefault="00C05768" w:rsidP="00313E5C">
            <w:pPr>
              <w:spacing w:after="120"/>
              <w:jc w:val="center"/>
              <w:rPr>
                <w:rFonts w:ascii="Times New Roman" w:hAnsi="Times New Roman"/>
                <w:b/>
                <w:i/>
                <w:iCs/>
                <w:szCs w:val="24"/>
              </w:rPr>
            </w:pPr>
          </w:p>
          <w:p w14:paraId="68DFEB61" w14:textId="77777777" w:rsidR="00C05768" w:rsidRPr="00026C82" w:rsidRDefault="00C05768" w:rsidP="00313E5C">
            <w:pPr>
              <w:spacing w:after="120"/>
              <w:jc w:val="center"/>
              <w:rPr>
                <w:rFonts w:ascii="Times New Roman" w:hAnsi="Times New Roman"/>
                <w:b/>
                <w:i/>
                <w:iCs/>
                <w:szCs w:val="24"/>
              </w:rPr>
            </w:pPr>
          </w:p>
          <w:p w14:paraId="7155E55E" w14:textId="77777777" w:rsidR="00C05768" w:rsidRPr="00026C82" w:rsidRDefault="00C05768" w:rsidP="00313E5C">
            <w:pPr>
              <w:spacing w:after="120"/>
              <w:jc w:val="center"/>
              <w:rPr>
                <w:rFonts w:ascii="Times New Roman" w:hAnsi="Times New Roman"/>
                <w:b/>
                <w:i/>
                <w:iCs/>
                <w:szCs w:val="24"/>
              </w:rPr>
            </w:pPr>
          </w:p>
          <w:p w14:paraId="074D2E07" w14:textId="77777777" w:rsidR="00C05768" w:rsidRPr="00026C82" w:rsidRDefault="00C05768" w:rsidP="00313E5C">
            <w:pPr>
              <w:spacing w:after="120"/>
              <w:jc w:val="center"/>
              <w:rPr>
                <w:rFonts w:ascii="Times New Roman" w:hAnsi="Times New Roman"/>
                <w:b/>
                <w:i/>
                <w:iCs/>
                <w:szCs w:val="24"/>
              </w:rPr>
            </w:pPr>
          </w:p>
          <w:p w14:paraId="36EB8528" w14:textId="77777777" w:rsidR="00C05768" w:rsidRPr="00026C82" w:rsidRDefault="00C05768" w:rsidP="00313E5C">
            <w:pPr>
              <w:spacing w:after="120"/>
              <w:jc w:val="center"/>
              <w:rPr>
                <w:rFonts w:ascii="Times New Roman" w:hAnsi="Times New Roman"/>
                <w:b/>
                <w:i/>
                <w:iCs/>
                <w:szCs w:val="24"/>
              </w:rPr>
            </w:pPr>
          </w:p>
          <w:p w14:paraId="0460155E" w14:textId="77777777" w:rsidR="00C05768" w:rsidRPr="00026C82" w:rsidRDefault="00C05768" w:rsidP="00313E5C">
            <w:pPr>
              <w:spacing w:after="120"/>
              <w:jc w:val="center"/>
              <w:rPr>
                <w:rFonts w:ascii="Times New Roman" w:hAnsi="Times New Roman"/>
                <w:b/>
                <w:i/>
                <w:iCs/>
                <w:szCs w:val="24"/>
              </w:rPr>
            </w:pPr>
          </w:p>
          <w:p w14:paraId="752075B6" w14:textId="77777777" w:rsidR="00C05768" w:rsidRPr="00026C82" w:rsidRDefault="00C05768" w:rsidP="00313E5C">
            <w:pPr>
              <w:spacing w:after="120"/>
              <w:jc w:val="center"/>
              <w:rPr>
                <w:rFonts w:ascii="Times New Roman" w:hAnsi="Times New Roman"/>
                <w:b/>
                <w:i/>
                <w:iCs/>
                <w:szCs w:val="24"/>
              </w:rPr>
            </w:pPr>
          </w:p>
          <w:p w14:paraId="7950BAA7" w14:textId="77777777" w:rsidR="00C05768" w:rsidRPr="00026C82" w:rsidRDefault="00C05768" w:rsidP="00313E5C">
            <w:pPr>
              <w:spacing w:after="120"/>
              <w:jc w:val="center"/>
              <w:rPr>
                <w:rFonts w:ascii="Times New Roman" w:hAnsi="Times New Roman"/>
                <w:b/>
                <w:i/>
                <w:iCs/>
                <w:szCs w:val="24"/>
              </w:rPr>
            </w:pPr>
          </w:p>
          <w:p w14:paraId="29159C78" w14:textId="77777777" w:rsidR="00C05768" w:rsidRPr="00026C82" w:rsidRDefault="00C05768" w:rsidP="00313E5C">
            <w:pPr>
              <w:spacing w:after="120"/>
              <w:jc w:val="center"/>
              <w:rPr>
                <w:rFonts w:ascii="Times New Roman" w:hAnsi="Times New Roman"/>
                <w:b/>
                <w:i/>
                <w:iCs/>
                <w:szCs w:val="24"/>
              </w:rPr>
            </w:pPr>
          </w:p>
          <w:p w14:paraId="3D206E8D" w14:textId="77777777" w:rsidR="00C05768" w:rsidRPr="00026C82" w:rsidRDefault="00C05768" w:rsidP="00313E5C">
            <w:pPr>
              <w:spacing w:after="120"/>
              <w:jc w:val="center"/>
              <w:rPr>
                <w:rFonts w:ascii="Times New Roman" w:hAnsi="Times New Roman"/>
                <w:b/>
                <w:i/>
                <w:iCs/>
                <w:szCs w:val="24"/>
              </w:rPr>
            </w:pPr>
          </w:p>
          <w:p w14:paraId="203DF197" w14:textId="77777777" w:rsidR="00C05768" w:rsidRPr="00026C82" w:rsidRDefault="00C05768" w:rsidP="00313E5C">
            <w:pPr>
              <w:spacing w:after="120"/>
              <w:rPr>
                <w:rFonts w:ascii="Times New Roman" w:hAnsi="Times New Roman"/>
                <w:b/>
                <w:i/>
                <w:iCs/>
                <w:szCs w:val="24"/>
              </w:rPr>
            </w:pPr>
          </w:p>
        </w:tc>
      </w:tr>
    </w:tbl>
    <w:p w14:paraId="7075B66A" w14:textId="361E6DF6" w:rsidR="00C05768" w:rsidRDefault="00C05768" w:rsidP="00AA5239"/>
    <w:p w14:paraId="486D46FD" w14:textId="77777777" w:rsidR="00C05768" w:rsidRDefault="00C05768">
      <w:r>
        <w:br w:type="page"/>
      </w:r>
    </w:p>
    <w:p w14:paraId="64A55799" w14:textId="77777777" w:rsidR="00C05768" w:rsidRDefault="00C05768" w:rsidP="00AA5239"/>
    <w:p w14:paraId="3C3B5505" w14:textId="77777777" w:rsidR="00C05768" w:rsidRPr="00026C82" w:rsidRDefault="00C05768" w:rsidP="00AA5239"/>
    <w:tbl>
      <w:tblPr>
        <w:tblStyle w:val="TableGrid"/>
        <w:tblW w:w="0" w:type="auto"/>
        <w:tblLook w:val="04A0" w:firstRow="1" w:lastRow="0" w:firstColumn="1" w:lastColumn="0" w:noHBand="0" w:noVBand="1"/>
      </w:tblPr>
      <w:tblGrid>
        <w:gridCol w:w="9628"/>
      </w:tblGrid>
      <w:tr w:rsidR="00AA5239" w:rsidRPr="00026C82" w14:paraId="1077C059" w14:textId="77777777" w:rsidTr="00313E5C">
        <w:tc>
          <w:tcPr>
            <w:tcW w:w="9628" w:type="dxa"/>
          </w:tcPr>
          <w:p w14:paraId="2E816EA5" w14:textId="77777777" w:rsidR="00AA5239" w:rsidRPr="00026C82" w:rsidRDefault="00AA5239" w:rsidP="00313E5C">
            <w:pPr>
              <w:spacing w:after="120"/>
              <w:jc w:val="center"/>
              <w:rPr>
                <w:rFonts w:ascii="Times New Roman" w:hAnsi="Times New Roman"/>
                <w:b/>
                <w:i/>
                <w:iCs/>
                <w:szCs w:val="24"/>
              </w:rPr>
            </w:pPr>
          </w:p>
          <w:p w14:paraId="367E7AA5" w14:textId="5952696A" w:rsidR="00AA5239" w:rsidRPr="00AA5239" w:rsidRDefault="00D573C5" w:rsidP="00313E5C">
            <w:pPr>
              <w:rPr>
                <w:rFonts w:ascii="Sylfaen" w:eastAsia="Times New Roman" w:hAnsi="Sylfaen"/>
                <w:b/>
              </w:rPr>
            </w:pPr>
            <w:r>
              <w:rPr>
                <w:rFonts w:ascii="Sylfaen" w:eastAsia="Times New Roman" w:hAnsi="Sylfaen"/>
                <w:b/>
                <w:lang w:val="ka-GE"/>
              </w:rPr>
              <w:t>3</w:t>
            </w:r>
            <w:r w:rsidR="00AA5239" w:rsidRPr="00AA5239">
              <w:rPr>
                <w:rFonts w:ascii="Sylfaen" w:eastAsia="Times New Roman" w:hAnsi="Sylfaen"/>
                <w:b/>
              </w:rPr>
              <w:t xml:space="preserve">. Copy of </w:t>
            </w:r>
            <w:r w:rsidR="00C05768">
              <w:rPr>
                <w:rFonts w:ascii="Sylfaen" w:eastAsia="Times New Roman" w:hAnsi="Sylfaen"/>
                <w:b/>
              </w:rPr>
              <w:t xml:space="preserve">Updated </w:t>
            </w:r>
            <w:r w:rsidR="00AA5239" w:rsidRPr="00AA5239">
              <w:rPr>
                <w:rFonts w:ascii="Sylfaen" w:eastAsia="Times New Roman" w:hAnsi="Sylfaen"/>
                <w:b/>
              </w:rPr>
              <w:t>Registration Document from Public Registry (</w:t>
            </w:r>
            <w:r w:rsidR="00AA5239" w:rsidRPr="00AA5239">
              <w:rPr>
                <w:rFonts w:ascii="Sylfaen" w:eastAsia="Times New Roman" w:hAnsi="Sylfaen"/>
                <w:b/>
                <w:i/>
                <w:iCs/>
              </w:rPr>
              <w:t>napr.gov.ge</w:t>
            </w:r>
            <w:r w:rsidR="00AA5239" w:rsidRPr="00AA5239">
              <w:rPr>
                <w:rFonts w:ascii="Sylfaen" w:eastAsia="Times New Roman" w:hAnsi="Sylfaen"/>
                <w:b/>
              </w:rPr>
              <w:t>)</w:t>
            </w:r>
          </w:p>
          <w:p w14:paraId="2D33E974" w14:textId="77777777" w:rsidR="00AA5239" w:rsidRPr="00AA5239" w:rsidRDefault="00AA5239" w:rsidP="00313E5C">
            <w:pPr>
              <w:rPr>
                <w:rFonts w:ascii="Sylfaen" w:eastAsia="Times New Roman" w:hAnsi="Sylfaen"/>
                <w:b/>
              </w:rPr>
            </w:pPr>
            <w:r w:rsidRPr="00AA5239">
              <w:rPr>
                <w:rFonts w:ascii="Sylfaen" w:eastAsia="Times New Roman" w:hAnsi="Sylfaen"/>
                <w:b/>
              </w:rPr>
              <w:t>(</w:t>
            </w:r>
            <w:r w:rsidRPr="00AA5239">
              <w:rPr>
                <w:rFonts w:ascii="Sylfaen" w:eastAsia="Times New Roman" w:hAnsi="Sylfaen"/>
                <w:b/>
                <w:i/>
                <w:iCs/>
              </w:rPr>
              <w:t>for legal entities only</w:t>
            </w:r>
            <w:r w:rsidRPr="00AA5239">
              <w:rPr>
                <w:rFonts w:ascii="Sylfaen" w:eastAsia="Times New Roman" w:hAnsi="Sylfaen"/>
                <w:b/>
              </w:rPr>
              <w:t>)</w:t>
            </w:r>
          </w:p>
          <w:p w14:paraId="3B8FD4FE" w14:textId="77777777" w:rsidR="00AA5239" w:rsidRPr="00AA5239" w:rsidRDefault="00AA5239" w:rsidP="00313E5C">
            <w:pPr>
              <w:rPr>
                <w:rFonts w:ascii="Sylfaen" w:eastAsia="Times New Roman" w:hAnsi="Sylfaen"/>
                <w:b/>
              </w:rPr>
            </w:pPr>
          </w:p>
          <w:p w14:paraId="17EAE38D" w14:textId="0D29B147" w:rsidR="00AA5239" w:rsidRPr="00AA5239" w:rsidRDefault="00D573C5" w:rsidP="00313E5C">
            <w:pPr>
              <w:rPr>
                <w:rFonts w:ascii="Sylfaen" w:eastAsia="Times New Roman" w:hAnsi="Sylfaen"/>
                <w:b/>
                <w:lang w:val="ka-GE"/>
              </w:rPr>
            </w:pPr>
            <w:r>
              <w:rPr>
                <w:rFonts w:ascii="Sylfaen" w:eastAsia="Times New Roman" w:hAnsi="Sylfaen"/>
                <w:b/>
                <w:lang w:val="ka-GE"/>
              </w:rPr>
              <w:t>3</w:t>
            </w:r>
            <w:r w:rsidR="00AA5239" w:rsidRPr="00AA5239">
              <w:rPr>
                <w:rFonts w:ascii="Sylfaen" w:eastAsia="Times New Roman" w:hAnsi="Sylfaen"/>
                <w:b/>
              </w:rPr>
              <w:t xml:space="preserve">. </w:t>
            </w:r>
            <w:r w:rsidR="00C05768">
              <w:rPr>
                <w:rFonts w:ascii="Sylfaen" w:eastAsia="Times New Roman" w:hAnsi="Sylfaen"/>
                <w:b/>
                <w:lang w:val="ka-GE"/>
              </w:rPr>
              <w:t xml:space="preserve">განახლებული </w:t>
            </w:r>
            <w:r w:rsidR="00AA5239" w:rsidRPr="00AA5239">
              <w:rPr>
                <w:rFonts w:ascii="Sylfaen" w:eastAsia="Times New Roman" w:hAnsi="Sylfaen"/>
                <w:b/>
                <w:lang w:val="ka-GE"/>
              </w:rPr>
              <w:t>ამონაწერი საჯარო რეესტრიდან</w:t>
            </w:r>
          </w:p>
          <w:p w14:paraId="29285272" w14:textId="77777777" w:rsidR="00AA5239" w:rsidRPr="00AA5239" w:rsidRDefault="00AA5239" w:rsidP="00313E5C">
            <w:pPr>
              <w:rPr>
                <w:rFonts w:ascii="Sylfaen" w:eastAsia="Times New Roman" w:hAnsi="Sylfaen"/>
                <w:b/>
                <w:lang w:val="ka-GE"/>
              </w:rPr>
            </w:pPr>
            <w:r w:rsidRPr="00AA5239">
              <w:rPr>
                <w:rFonts w:ascii="Sylfaen" w:eastAsia="Times New Roman" w:hAnsi="Sylfaen"/>
                <w:b/>
                <w:lang w:val="ka-GE"/>
              </w:rPr>
              <w:t>(</w:t>
            </w:r>
            <w:r w:rsidRPr="00AA5239">
              <w:rPr>
                <w:rFonts w:ascii="Sylfaen" w:eastAsia="Times New Roman" w:hAnsi="Sylfaen"/>
                <w:b/>
                <w:i/>
                <w:iCs/>
                <w:lang w:val="ka-GE"/>
              </w:rPr>
              <w:t>მხოლოდ იურიდიული პირებისთვის</w:t>
            </w:r>
            <w:r w:rsidRPr="00AA5239">
              <w:rPr>
                <w:rFonts w:ascii="Sylfaen" w:eastAsia="Times New Roman" w:hAnsi="Sylfaen"/>
                <w:b/>
                <w:lang w:val="ka-GE"/>
              </w:rPr>
              <w:t>)</w:t>
            </w:r>
          </w:p>
          <w:p w14:paraId="24A95D94" w14:textId="77777777" w:rsidR="00AA5239" w:rsidRPr="00026C82" w:rsidRDefault="00AA5239" w:rsidP="00AA5239">
            <w:pPr>
              <w:spacing w:after="120"/>
              <w:rPr>
                <w:rFonts w:ascii="Times New Roman" w:hAnsi="Times New Roman"/>
                <w:b/>
                <w:i/>
                <w:iCs/>
                <w:szCs w:val="24"/>
              </w:rPr>
            </w:pPr>
          </w:p>
        </w:tc>
      </w:tr>
      <w:tr w:rsidR="00AA5239" w:rsidRPr="00026C82" w14:paraId="1B357552" w14:textId="77777777" w:rsidTr="00313E5C">
        <w:tc>
          <w:tcPr>
            <w:tcW w:w="9628" w:type="dxa"/>
          </w:tcPr>
          <w:p w14:paraId="5D1AD80B" w14:textId="77777777" w:rsidR="00AA5239" w:rsidRPr="00026C82" w:rsidRDefault="00AA5239" w:rsidP="00313E5C">
            <w:pPr>
              <w:spacing w:after="120"/>
              <w:jc w:val="center"/>
              <w:rPr>
                <w:rFonts w:ascii="Times New Roman" w:hAnsi="Times New Roman"/>
                <w:b/>
                <w:i/>
                <w:iCs/>
                <w:szCs w:val="24"/>
              </w:rPr>
            </w:pPr>
          </w:p>
          <w:p w14:paraId="69DF034C" w14:textId="77777777" w:rsidR="00AA5239" w:rsidRPr="00026C82" w:rsidRDefault="00AA5239" w:rsidP="00313E5C">
            <w:pPr>
              <w:spacing w:after="120"/>
              <w:jc w:val="center"/>
              <w:rPr>
                <w:rFonts w:ascii="Times New Roman" w:hAnsi="Times New Roman"/>
                <w:b/>
                <w:i/>
                <w:iCs/>
                <w:szCs w:val="24"/>
              </w:rPr>
            </w:pPr>
          </w:p>
          <w:p w14:paraId="2B8E6AA1" w14:textId="77777777" w:rsidR="00AA5239" w:rsidRPr="00026C82" w:rsidRDefault="00AA5239" w:rsidP="00313E5C">
            <w:pPr>
              <w:spacing w:after="120"/>
              <w:jc w:val="center"/>
              <w:rPr>
                <w:rFonts w:ascii="Times New Roman" w:hAnsi="Times New Roman"/>
                <w:b/>
                <w:i/>
                <w:iCs/>
                <w:szCs w:val="24"/>
              </w:rPr>
            </w:pPr>
          </w:p>
          <w:p w14:paraId="119D6B2C" w14:textId="77777777" w:rsidR="00AA5239" w:rsidRPr="00026C82" w:rsidRDefault="00AA5239" w:rsidP="00313E5C">
            <w:pPr>
              <w:spacing w:after="120"/>
              <w:jc w:val="center"/>
              <w:rPr>
                <w:rFonts w:ascii="Times New Roman" w:hAnsi="Times New Roman"/>
                <w:b/>
                <w:i/>
                <w:iCs/>
                <w:szCs w:val="24"/>
              </w:rPr>
            </w:pPr>
          </w:p>
          <w:p w14:paraId="5F2531CD" w14:textId="77777777" w:rsidR="00AA5239" w:rsidRPr="00026C82" w:rsidRDefault="00AA5239" w:rsidP="00313E5C">
            <w:pPr>
              <w:spacing w:after="120"/>
              <w:jc w:val="center"/>
              <w:rPr>
                <w:rFonts w:ascii="Times New Roman" w:hAnsi="Times New Roman"/>
                <w:b/>
                <w:i/>
                <w:iCs/>
                <w:szCs w:val="24"/>
              </w:rPr>
            </w:pPr>
          </w:p>
          <w:p w14:paraId="30F475DE" w14:textId="77777777" w:rsidR="00AA5239" w:rsidRPr="00026C82" w:rsidRDefault="00AA5239" w:rsidP="00313E5C">
            <w:pPr>
              <w:spacing w:after="120"/>
              <w:jc w:val="center"/>
              <w:rPr>
                <w:rFonts w:ascii="Times New Roman" w:hAnsi="Times New Roman"/>
                <w:b/>
                <w:i/>
                <w:iCs/>
                <w:szCs w:val="24"/>
              </w:rPr>
            </w:pPr>
          </w:p>
          <w:p w14:paraId="2D5A8ACF" w14:textId="77777777" w:rsidR="00AA5239" w:rsidRPr="00026C82" w:rsidRDefault="00AA5239" w:rsidP="00313E5C">
            <w:pPr>
              <w:spacing w:after="120"/>
              <w:jc w:val="center"/>
              <w:rPr>
                <w:rFonts w:ascii="Times New Roman" w:hAnsi="Times New Roman"/>
                <w:b/>
                <w:i/>
                <w:iCs/>
                <w:szCs w:val="24"/>
              </w:rPr>
            </w:pPr>
          </w:p>
          <w:p w14:paraId="058BF3C8" w14:textId="77777777" w:rsidR="00AA5239" w:rsidRPr="00026C82" w:rsidRDefault="00AA5239" w:rsidP="00313E5C">
            <w:pPr>
              <w:spacing w:after="120"/>
              <w:jc w:val="center"/>
              <w:rPr>
                <w:rFonts w:ascii="Times New Roman" w:hAnsi="Times New Roman"/>
                <w:b/>
                <w:i/>
                <w:iCs/>
                <w:szCs w:val="24"/>
              </w:rPr>
            </w:pPr>
          </w:p>
          <w:p w14:paraId="6513E532" w14:textId="77777777" w:rsidR="00AA5239" w:rsidRPr="00026C82" w:rsidRDefault="00AA5239" w:rsidP="00313E5C">
            <w:pPr>
              <w:spacing w:after="120"/>
              <w:jc w:val="center"/>
              <w:rPr>
                <w:rFonts w:ascii="Times New Roman" w:hAnsi="Times New Roman"/>
                <w:b/>
                <w:i/>
                <w:iCs/>
                <w:szCs w:val="24"/>
              </w:rPr>
            </w:pPr>
          </w:p>
          <w:p w14:paraId="474C8914" w14:textId="77777777" w:rsidR="00AA5239" w:rsidRPr="00026C82" w:rsidRDefault="00AA5239" w:rsidP="00313E5C">
            <w:pPr>
              <w:spacing w:after="120"/>
              <w:jc w:val="center"/>
              <w:rPr>
                <w:rFonts w:ascii="Times New Roman" w:hAnsi="Times New Roman"/>
                <w:b/>
                <w:i/>
                <w:iCs/>
                <w:szCs w:val="24"/>
              </w:rPr>
            </w:pPr>
          </w:p>
          <w:p w14:paraId="5E339CE7" w14:textId="77777777" w:rsidR="00AA5239" w:rsidRPr="00026C82" w:rsidRDefault="00AA5239" w:rsidP="00313E5C">
            <w:pPr>
              <w:spacing w:after="120"/>
              <w:jc w:val="center"/>
              <w:rPr>
                <w:rFonts w:ascii="Times New Roman" w:hAnsi="Times New Roman"/>
                <w:b/>
                <w:i/>
                <w:iCs/>
                <w:szCs w:val="24"/>
              </w:rPr>
            </w:pPr>
          </w:p>
          <w:p w14:paraId="7D17458C" w14:textId="77777777" w:rsidR="00AA5239" w:rsidRPr="00026C82" w:rsidRDefault="00AA5239" w:rsidP="00313E5C">
            <w:pPr>
              <w:spacing w:after="120"/>
              <w:jc w:val="center"/>
              <w:rPr>
                <w:rFonts w:ascii="Times New Roman" w:hAnsi="Times New Roman"/>
                <w:b/>
                <w:i/>
                <w:iCs/>
                <w:szCs w:val="24"/>
              </w:rPr>
            </w:pPr>
          </w:p>
          <w:p w14:paraId="00D400D4" w14:textId="77777777" w:rsidR="00AA5239" w:rsidRPr="00026C82" w:rsidRDefault="00AA5239" w:rsidP="00313E5C">
            <w:pPr>
              <w:spacing w:after="120"/>
              <w:jc w:val="center"/>
              <w:rPr>
                <w:rFonts w:ascii="Times New Roman" w:hAnsi="Times New Roman"/>
                <w:b/>
                <w:i/>
                <w:iCs/>
                <w:szCs w:val="24"/>
              </w:rPr>
            </w:pPr>
          </w:p>
          <w:p w14:paraId="603066F5" w14:textId="77777777" w:rsidR="00AA5239" w:rsidRPr="00026C82" w:rsidRDefault="00AA5239" w:rsidP="00313E5C">
            <w:pPr>
              <w:spacing w:after="120"/>
              <w:jc w:val="center"/>
              <w:rPr>
                <w:rFonts w:ascii="Times New Roman" w:hAnsi="Times New Roman"/>
                <w:b/>
                <w:i/>
                <w:iCs/>
                <w:szCs w:val="24"/>
              </w:rPr>
            </w:pPr>
          </w:p>
          <w:p w14:paraId="3BEAA9B6" w14:textId="77777777" w:rsidR="00AA5239" w:rsidRPr="00026C82" w:rsidRDefault="00AA5239" w:rsidP="00313E5C">
            <w:pPr>
              <w:spacing w:after="120"/>
              <w:jc w:val="center"/>
              <w:rPr>
                <w:rFonts w:ascii="Times New Roman" w:hAnsi="Times New Roman"/>
                <w:b/>
                <w:i/>
                <w:iCs/>
                <w:szCs w:val="24"/>
              </w:rPr>
            </w:pPr>
          </w:p>
          <w:p w14:paraId="347D6EDA" w14:textId="77777777" w:rsidR="00AA5239" w:rsidRPr="00026C82" w:rsidRDefault="00AA5239" w:rsidP="00313E5C">
            <w:pPr>
              <w:spacing w:after="120"/>
              <w:jc w:val="center"/>
              <w:rPr>
                <w:rFonts w:ascii="Times New Roman" w:hAnsi="Times New Roman"/>
                <w:b/>
                <w:i/>
                <w:iCs/>
                <w:szCs w:val="24"/>
              </w:rPr>
            </w:pPr>
          </w:p>
          <w:p w14:paraId="4B1282D4" w14:textId="77777777" w:rsidR="00AA5239" w:rsidRPr="00026C82" w:rsidRDefault="00AA5239" w:rsidP="00313E5C">
            <w:pPr>
              <w:spacing w:after="120"/>
              <w:jc w:val="center"/>
              <w:rPr>
                <w:rFonts w:ascii="Times New Roman" w:hAnsi="Times New Roman"/>
                <w:b/>
                <w:i/>
                <w:iCs/>
                <w:szCs w:val="24"/>
              </w:rPr>
            </w:pPr>
          </w:p>
          <w:p w14:paraId="2031CC7E" w14:textId="77777777" w:rsidR="00AA5239" w:rsidRPr="00026C82" w:rsidRDefault="00AA5239" w:rsidP="00313E5C">
            <w:pPr>
              <w:spacing w:after="120"/>
              <w:jc w:val="center"/>
              <w:rPr>
                <w:rFonts w:ascii="Times New Roman" w:hAnsi="Times New Roman"/>
                <w:b/>
                <w:i/>
                <w:iCs/>
                <w:szCs w:val="24"/>
              </w:rPr>
            </w:pPr>
          </w:p>
          <w:p w14:paraId="317ED092" w14:textId="77777777" w:rsidR="00AA5239" w:rsidRPr="00026C82" w:rsidRDefault="00AA5239" w:rsidP="00313E5C">
            <w:pPr>
              <w:spacing w:after="120"/>
              <w:jc w:val="center"/>
              <w:rPr>
                <w:rFonts w:ascii="Times New Roman" w:hAnsi="Times New Roman"/>
                <w:b/>
                <w:i/>
                <w:iCs/>
                <w:szCs w:val="24"/>
              </w:rPr>
            </w:pPr>
          </w:p>
          <w:p w14:paraId="69143FDD" w14:textId="77777777" w:rsidR="00AA5239" w:rsidRPr="00026C82" w:rsidRDefault="00AA5239" w:rsidP="00313E5C">
            <w:pPr>
              <w:spacing w:after="120"/>
              <w:jc w:val="center"/>
              <w:rPr>
                <w:rFonts w:ascii="Times New Roman" w:hAnsi="Times New Roman"/>
                <w:b/>
                <w:i/>
                <w:iCs/>
                <w:szCs w:val="24"/>
              </w:rPr>
            </w:pPr>
          </w:p>
          <w:p w14:paraId="48E2DE6C" w14:textId="77777777" w:rsidR="00AA5239" w:rsidRPr="00026C82" w:rsidRDefault="00AA5239" w:rsidP="00313E5C">
            <w:pPr>
              <w:spacing w:after="120"/>
              <w:jc w:val="center"/>
              <w:rPr>
                <w:rFonts w:ascii="Times New Roman" w:hAnsi="Times New Roman"/>
                <w:b/>
                <w:i/>
                <w:iCs/>
                <w:szCs w:val="24"/>
              </w:rPr>
            </w:pPr>
          </w:p>
          <w:p w14:paraId="427BA69B" w14:textId="77777777" w:rsidR="00AA5239" w:rsidRPr="00026C82" w:rsidRDefault="00AA5239" w:rsidP="00313E5C">
            <w:pPr>
              <w:spacing w:after="120"/>
              <w:jc w:val="center"/>
              <w:rPr>
                <w:rFonts w:ascii="Times New Roman" w:hAnsi="Times New Roman"/>
                <w:b/>
                <w:i/>
                <w:iCs/>
                <w:szCs w:val="24"/>
              </w:rPr>
            </w:pPr>
          </w:p>
          <w:p w14:paraId="1CB36C31" w14:textId="77777777" w:rsidR="00AA5239" w:rsidRPr="00026C82" w:rsidRDefault="00AA5239" w:rsidP="00313E5C">
            <w:pPr>
              <w:spacing w:after="120"/>
              <w:jc w:val="center"/>
              <w:rPr>
                <w:rFonts w:ascii="Times New Roman" w:hAnsi="Times New Roman"/>
                <w:b/>
                <w:i/>
                <w:iCs/>
                <w:szCs w:val="24"/>
              </w:rPr>
            </w:pPr>
          </w:p>
          <w:p w14:paraId="2A4A4C26" w14:textId="77777777" w:rsidR="00AA5239" w:rsidRPr="00026C82" w:rsidRDefault="00AA5239" w:rsidP="00313E5C">
            <w:pPr>
              <w:spacing w:after="120"/>
              <w:jc w:val="center"/>
              <w:rPr>
                <w:rFonts w:ascii="Times New Roman" w:hAnsi="Times New Roman"/>
                <w:b/>
                <w:i/>
                <w:iCs/>
                <w:szCs w:val="24"/>
              </w:rPr>
            </w:pPr>
          </w:p>
          <w:p w14:paraId="7F58180E" w14:textId="77777777" w:rsidR="00AA5239" w:rsidRPr="00026C82" w:rsidRDefault="00AA5239" w:rsidP="00313E5C">
            <w:pPr>
              <w:spacing w:after="120"/>
              <w:jc w:val="center"/>
              <w:rPr>
                <w:rFonts w:ascii="Times New Roman" w:hAnsi="Times New Roman"/>
                <w:b/>
                <w:i/>
                <w:iCs/>
                <w:szCs w:val="24"/>
              </w:rPr>
            </w:pPr>
          </w:p>
          <w:p w14:paraId="719FD183" w14:textId="77777777" w:rsidR="00AA5239" w:rsidRPr="00026C82" w:rsidRDefault="00AA5239" w:rsidP="00313E5C">
            <w:pPr>
              <w:spacing w:after="120"/>
              <w:rPr>
                <w:rFonts w:ascii="Times New Roman" w:hAnsi="Times New Roman"/>
                <w:b/>
                <w:i/>
                <w:iCs/>
                <w:szCs w:val="24"/>
              </w:rPr>
            </w:pPr>
          </w:p>
        </w:tc>
      </w:tr>
    </w:tbl>
    <w:p w14:paraId="6CE27F76" w14:textId="77777777" w:rsidR="00AA5239" w:rsidRPr="00026C82" w:rsidRDefault="00AA5239" w:rsidP="00AA5239"/>
    <w:sectPr w:rsidR="00AA5239" w:rsidRPr="00026C82" w:rsidSect="00026C82">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A91D9" w14:textId="77777777" w:rsidR="00691393" w:rsidRDefault="00691393" w:rsidP="005139AF">
      <w:r>
        <w:separator/>
      </w:r>
    </w:p>
  </w:endnote>
  <w:endnote w:type="continuationSeparator" w:id="0">
    <w:p w14:paraId="4A7EFF07" w14:textId="77777777" w:rsidR="00691393" w:rsidRDefault="00691393" w:rsidP="00513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ms Rmn">
    <w:panose1 w:val="020206030405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Optima">
    <w:altName w:val="Calibri"/>
    <w:panose1 w:val="00000000000000000000"/>
    <w:charset w:val="00"/>
    <w:family w:val="swiss"/>
    <w:notTrueType/>
    <w:pitch w:val="variable"/>
    <w:sig w:usb0="00000003" w:usb1="00000000" w:usb2="00000000" w:usb3="00000000" w:csb0="00000001" w:csb1="00000000"/>
  </w:font>
  <w:font w:name="Arial Unicode MS">
    <w:altName w:val="Yu Gothic"/>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radley Hand ITC">
    <w:panose1 w:val="03070402050302030203"/>
    <w:charset w:val="00"/>
    <w:family w:val="script"/>
    <w:pitch w:val="variable"/>
    <w:sig w:usb0="00000003" w:usb1="00000000" w:usb2="00000000" w:usb3="00000000" w:csb0="00000001" w:csb1="00000000"/>
  </w:font>
  <w:font w:name="Dejavu">
    <w:altName w:val="Cambria"/>
    <w:panose1 w:val="00000000000000000000"/>
    <w:charset w:val="00"/>
    <w:family w:val="roman"/>
    <w:notTrueType/>
    <w:pitch w:val="default"/>
  </w:font>
  <w:font w:name="Times New Roman Bold">
    <w:panose1 w:val="02020803070505020304"/>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F71CD" w14:textId="0FD7293B" w:rsidR="007A5D20" w:rsidRPr="00A45C13" w:rsidRDefault="007A5D20" w:rsidP="007A5D20">
    <w:pPr>
      <w:pStyle w:val="Footer"/>
      <w:tabs>
        <w:tab w:val="right" w:pos="7513"/>
      </w:tabs>
      <w:ind w:right="169"/>
      <w:jc w:val="right"/>
      <w:rPr>
        <w:rFonts w:ascii="Bradley Hand ITC" w:hAnsi="Bradley Hand ITC"/>
        <w:b/>
        <w:bCs/>
        <w:color w:val="0044CC"/>
        <w:sz w:val="24"/>
        <w:szCs w:val="24"/>
      </w:rPr>
    </w:pPr>
    <w:r w:rsidRPr="00A45C13">
      <w:rPr>
        <w:rFonts w:ascii="Bradley Hand ITC" w:hAnsi="Bradley Hand ITC"/>
        <w:b/>
        <w:bCs/>
        <w:noProof/>
        <w:color w:val="0044CC"/>
        <w:sz w:val="24"/>
        <w:szCs w:val="24"/>
      </w:rPr>
      <w:t xml:space="preserve"> </w:t>
    </w:r>
  </w:p>
  <w:p w14:paraId="0861B16A" w14:textId="77777777" w:rsidR="003C3B22" w:rsidRDefault="003C3B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CD52A" w14:textId="77777777" w:rsidR="00691393" w:rsidRDefault="00691393" w:rsidP="005139AF">
      <w:r>
        <w:separator/>
      </w:r>
    </w:p>
  </w:footnote>
  <w:footnote w:type="continuationSeparator" w:id="0">
    <w:p w14:paraId="346E3351" w14:textId="77777777" w:rsidR="00691393" w:rsidRDefault="00691393" w:rsidP="005139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23490"/>
    <w:multiLevelType w:val="hybridMultilevel"/>
    <w:tmpl w:val="7E0E4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F73731E"/>
    <w:multiLevelType w:val="hybridMultilevel"/>
    <w:tmpl w:val="F30C9874"/>
    <w:lvl w:ilvl="0" w:tplc="13482F74">
      <w:start w:val="1"/>
      <w:numFmt w:val="decimal"/>
      <w:pStyle w:val="MainParanoChapter"/>
      <w:lvlText w:val="%1."/>
      <w:lvlJc w:val="left"/>
      <w:pPr>
        <w:ind w:left="630" w:hanging="360"/>
      </w:pPr>
      <w:rPr>
        <w:rFonts w:ascii="Times New Roman" w:hAnsi="Times New Roman" w:cs="Times New Roman" w:hint="default"/>
        <w:b w:val="0"/>
        <w:i w:val="0"/>
        <w:color w:val="auto"/>
        <w:sz w:val="24"/>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417753A"/>
    <w:multiLevelType w:val="hybridMultilevel"/>
    <w:tmpl w:val="E76EE9BA"/>
    <w:lvl w:ilvl="0" w:tplc="0409001B">
      <w:start w:val="1"/>
      <w:numFmt w:val="lowerRoman"/>
      <w:lvlText w:val="%1."/>
      <w:lvlJc w:val="right"/>
      <w:pPr>
        <w:ind w:left="608" w:hanging="360"/>
      </w:pPr>
    </w:lvl>
    <w:lvl w:ilvl="1" w:tplc="04090019" w:tentative="1">
      <w:start w:val="1"/>
      <w:numFmt w:val="lowerLetter"/>
      <w:lvlText w:val="%2."/>
      <w:lvlJc w:val="left"/>
      <w:pPr>
        <w:ind w:left="1328" w:hanging="360"/>
      </w:pPr>
    </w:lvl>
    <w:lvl w:ilvl="2" w:tplc="0409001B" w:tentative="1">
      <w:start w:val="1"/>
      <w:numFmt w:val="lowerRoman"/>
      <w:lvlText w:val="%3."/>
      <w:lvlJc w:val="right"/>
      <w:pPr>
        <w:ind w:left="2048" w:hanging="180"/>
      </w:pPr>
    </w:lvl>
    <w:lvl w:ilvl="3" w:tplc="0409000F" w:tentative="1">
      <w:start w:val="1"/>
      <w:numFmt w:val="decimal"/>
      <w:lvlText w:val="%4."/>
      <w:lvlJc w:val="left"/>
      <w:pPr>
        <w:ind w:left="2768" w:hanging="360"/>
      </w:pPr>
    </w:lvl>
    <w:lvl w:ilvl="4" w:tplc="04090019" w:tentative="1">
      <w:start w:val="1"/>
      <w:numFmt w:val="lowerLetter"/>
      <w:lvlText w:val="%5."/>
      <w:lvlJc w:val="left"/>
      <w:pPr>
        <w:ind w:left="3488" w:hanging="360"/>
      </w:pPr>
    </w:lvl>
    <w:lvl w:ilvl="5" w:tplc="0409001B" w:tentative="1">
      <w:start w:val="1"/>
      <w:numFmt w:val="lowerRoman"/>
      <w:lvlText w:val="%6."/>
      <w:lvlJc w:val="right"/>
      <w:pPr>
        <w:ind w:left="4208" w:hanging="180"/>
      </w:pPr>
    </w:lvl>
    <w:lvl w:ilvl="6" w:tplc="0409000F" w:tentative="1">
      <w:start w:val="1"/>
      <w:numFmt w:val="decimal"/>
      <w:lvlText w:val="%7."/>
      <w:lvlJc w:val="left"/>
      <w:pPr>
        <w:ind w:left="4928" w:hanging="360"/>
      </w:pPr>
    </w:lvl>
    <w:lvl w:ilvl="7" w:tplc="04090019" w:tentative="1">
      <w:start w:val="1"/>
      <w:numFmt w:val="lowerLetter"/>
      <w:lvlText w:val="%8."/>
      <w:lvlJc w:val="left"/>
      <w:pPr>
        <w:ind w:left="5648" w:hanging="360"/>
      </w:pPr>
    </w:lvl>
    <w:lvl w:ilvl="8" w:tplc="0409001B" w:tentative="1">
      <w:start w:val="1"/>
      <w:numFmt w:val="lowerRoman"/>
      <w:lvlText w:val="%9."/>
      <w:lvlJc w:val="right"/>
      <w:pPr>
        <w:ind w:left="6368" w:hanging="180"/>
      </w:pPr>
    </w:lvl>
  </w:abstractNum>
  <w:abstractNum w:abstractNumId="4"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B3C78B8"/>
    <w:multiLevelType w:val="multilevel"/>
    <w:tmpl w:val="2ED4F4D0"/>
    <w:name w:val="0.516171"/>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6" w15:restartNumberingAfterBreak="0">
    <w:nsid w:val="22DD3599"/>
    <w:multiLevelType w:val="multilevel"/>
    <w:tmpl w:val="0C765FA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8" w15:restartNumberingAfterBreak="0">
    <w:nsid w:val="2D4032FD"/>
    <w:multiLevelType w:val="hybridMultilevel"/>
    <w:tmpl w:val="863AE912"/>
    <w:lvl w:ilvl="0" w:tplc="D4E4DF70">
      <w:start w:val="1"/>
      <w:numFmt w:val="bullet"/>
      <w:pStyle w:val="RequirementsList"/>
      <w:lvlText w:val=""/>
      <w:lvlJc w:val="left"/>
      <w:pPr>
        <w:tabs>
          <w:tab w:val="num" w:pos="29"/>
        </w:tabs>
        <w:ind w:left="288" w:hanging="288"/>
      </w:pPr>
      <w:rPr>
        <w:rFonts w:ascii="Symbol" w:hAnsi="Symbol" w:hint="default"/>
        <w:b/>
        <w:i w:val="0"/>
        <w:color w:val="80808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406A29"/>
    <w:multiLevelType w:val="hybridMultilevel"/>
    <w:tmpl w:val="493AB5DC"/>
    <w:lvl w:ilvl="0" w:tplc="DC5C3D5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C44AFD"/>
    <w:multiLevelType w:val="hybridMultilevel"/>
    <w:tmpl w:val="D2AE02BC"/>
    <w:lvl w:ilvl="0" w:tplc="3544D0B4">
      <w:start w:val="1"/>
      <w:numFmt w:val="bullet"/>
      <w:lvlText w:val=""/>
      <w:lvlJc w:val="left"/>
      <w:pPr>
        <w:ind w:left="720" w:hanging="360"/>
      </w:pPr>
      <w:rPr>
        <w:rFonts w:ascii="Wingdings" w:hAnsi="Wingdings" w:hint="default"/>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4A4497"/>
    <w:multiLevelType w:val="hybridMultilevel"/>
    <w:tmpl w:val="E76EE9BA"/>
    <w:lvl w:ilvl="0" w:tplc="0409001B">
      <w:start w:val="1"/>
      <w:numFmt w:val="lowerRoman"/>
      <w:lvlText w:val="%1."/>
      <w:lvlJc w:val="right"/>
      <w:pPr>
        <w:ind w:left="608" w:hanging="360"/>
      </w:pPr>
    </w:lvl>
    <w:lvl w:ilvl="1" w:tplc="04090019" w:tentative="1">
      <w:start w:val="1"/>
      <w:numFmt w:val="lowerLetter"/>
      <w:lvlText w:val="%2."/>
      <w:lvlJc w:val="left"/>
      <w:pPr>
        <w:ind w:left="1328" w:hanging="360"/>
      </w:pPr>
    </w:lvl>
    <w:lvl w:ilvl="2" w:tplc="0409001B" w:tentative="1">
      <w:start w:val="1"/>
      <w:numFmt w:val="lowerRoman"/>
      <w:lvlText w:val="%3."/>
      <w:lvlJc w:val="right"/>
      <w:pPr>
        <w:ind w:left="2048" w:hanging="180"/>
      </w:pPr>
    </w:lvl>
    <w:lvl w:ilvl="3" w:tplc="0409000F" w:tentative="1">
      <w:start w:val="1"/>
      <w:numFmt w:val="decimal"/>
      <w:lvlText w:val="%4."/>
      <w:lvlJc w:val="left"/>
      <w:pPr>
        <w:ind w:left="2768" w:hanging="360"/>
      </w:pPr>
    </w:lvl>
    <w:lvl w:ilvl="4" w:tplc="04090019" w:tentative="1">
      <w:start w:val="1"/>
      <w:numFmt w:val="lowerLetter"/>
      <w:lvlText w:val="%5."/>
      <w:lvlJc w:val="left"/>
      <w:pPr>
        <w:ind w:left="3488" w:hanging="360"/>
      </w:pPr>
    </w:lvl>
    <w:lvl w:ilvl="5" w:tplc="0409001B" w:tentative="1">
      <w:start w:val="1"/>
      <w:numFmt w:val="lowerRoman"/>
      <w:lvlText w:val="%6."/>
      <w:lvlJc w:val="right"/>
      <w:pPr>
        <w:ind w:left="4208" w:hanging="180"/>
      </w:pPr>
    </w:lvl>
    <w:lvl w:ilvl="6" w:tplc="0409000F" w:tentative="1">
      <w:start w:val="1"/>
      <w:numFmt w:val="decimal"/>
      <w:lvlText w:val="%7."/>
      <w:lvlJc w:val="left"/>
      <w:pPr>
        <w:ind w:left="4928" w:hanging="360"/>
      </w:pPr>
    </w:lvl>
    <w:lvl w:ilvl="7" w:tplc="04090019" w:tentative="1">
      <w:start w:val="1"/>
      <w:numFmt w:val="lowerLetter"/>
      <w:lvlText w:val="%8."/>
      <w:lvlJc w:val="left"/>
      <w:pPr>
        <w:ind w:left="5648" w:hanging="360"/>
      </w:pPr>
    </w:lvl>
    <w:lvl w:ilvl="8" w:tplc="0409001B" w:tentative="1">
      <w:start w:val="1"/>
      <w:numFmt w:val="lowerRoman"/>
      <w:lvlText w:val="%9."/>
      <w:lvlJc w:val="right"/>
      <w:pPr>
        <w:ind w:left="6368" w:hanging="180"/>
      </w:pPr>
    </w:lvl>
  </w:abstractNum>
  <w:abstractNum w:abstractNumId="12" w15:restartNumberingAfterBreak="0">
    <w:nsid w:val="4A100A83"/>
    <w:multiLevelType w:val="hybridMultilevel"/>
    <w:tmpl w:val="FEA0CFA0"/>
    <w:lvl w:ilvl="0" w:tplc="8F66C52E">
      <w:start w:val="1"/>
      <w:numFmt w:val="bullet"/>
      <w:lvlText w:val="-"/>
      <w:lvlJc w:val="left"/>
      <w:pPr>
        <w:tabs>
          <w:tab w:val="num" w:pos="1080"/>
        </w:tabs>
        <w:ind w:left="1080" w:hanging="360"/>
      </w:pPr>
      <w:rPr>
        <w:rFonts w:ascii="Calibri" w:hAnsi="Calibri" w:hint="default"/>
        <w:sz w:val="18"/>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BD760A0"/>
    <w:multiLevelType w:val="hybridMultilevel"/>
    <w:tmpl w:val="57BC2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C667BB"/>
    <w:multiLevelType w:val="hybridMultilevel"/>
    <w:tmpl w:val="8A9E3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2"/>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 w:numId="8">
    <w:abstractNumId w:val="9"/>
  </w:num>
  <w:num w:numId="9">
    <w:abstractNumId w:val="7"/>
  </w:num>
  <w:num w:numId="10">
    <w:abstractNumId w:val="4"/>
  </w:num>
  <w:num w:numId="11">
    <w:abstractNumId w:val="13"/>
  </w:num>
  <w:num w:numId="12">
    <w:abstractNumId w:val="10"/>
  </w:num>
  <w:num w:numId="13">
    <w:abstractNumId w:val="3"/>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0"/>
  </w:num>
  <w:num w:numId="17">
    <w:abstractNumId w:val="11"/>
  </w:num>
  <w:num w:numId="18">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740"/>
    <w:rsid w:val="00003D38"/>
    <w:rsid w:val="000079A6"/>
    <w:rsid w:val="00011561"/>
    <w:rsid w:val="00012B7D"/>
    <w:rsid w:val="00012BE2"/>
    <w:rsid w:val="00023D09"/>
    <w:rsid w:val="00026C82"/>
    <w:rsid w:val="000352F1"/>
    <w:rsid w:val="00037AB2"/>
    <w:rsid w:val="00041210"/>
    <w:rsid w:val="00044F60"/>
    <w:rsid w:val="00045442"/>
    <w:rsid w:val="000515A3"/>
    <w:rsid w:val="00054BB9"/>
    <w:rsid w:val="00055186"/>
    <w:rsid w:val="00056852"/>
    <w:rsid w:val="00057A67"/>
    <w:rsid w:val="00065764"/>
    <w:rsid w:val="00082514"/>
    <w:rsid w:val="000922CE"/>
    <w:rsid w:val="00094D5C"/>
    <w:rsid w:val="000968E3"/>
    <w:rsid w:val="000A2564"/>
    <w:rsid w:val="000A5163"/>
    <w:rsid w:val="000B37C3"/>
    <w:rsid w:val="000B4243"/>
    <w:rsid w:val="000C4AA0"/>
    <w:rsid w:val="000C4D6E"/>
    <w:rsid w:val="000C6761"/>
    <w:rsid w:val="000D1BF4"/>
    <w:rsid w:val="000D421E"/>
    <w:rsid w:val="000D6F67"/>
    <w:rsid w:val="000E0CCD"/>
    <w:rsid w:val="000E306D"/>
    <w:rsid w:val="000E4D2C"/>
    <w:rsid w:val="000F168E"/>
    <w:rsid w:val="000F741A"/>
    <w:rsid w:val="000F762D"/>
    <w:rsid w:val="00123015"/>
    <w:rsid w:val="00137653"/>
    <w:rsid w:val="001479E9"/>
    <w:rsid w:val="001518C7"/>
    <w:rsid w:val="00151FD2"/>
    <w:rsid w:val="001539D8"/>
    <w:rsid w:val="001552D2"/>
    <w:rsid w:val="00157597"/>
    <w:rsid w:val="00157E0A"/>
    <w:rsid w:val="001666F0"/>
    <w:rsid w:val="00167C45"/>
    <w:rsid w:val="00167F91"/>
    <w:rsid w:val="001741EE"/>
    <w:rsid w:val="0017770D"/>
    <w:rsid w:val="00181082"/>
    <w:rsid w:val="00181672"/>
    <w:rsid w:val="0018576F"/>
    <w:rsid w:val="00192595"/>
    <w:rsid w:val="00193B14"/>
    <w:rsid w:val="00195FE2"/>
    <w:rsid w:val="001967ED"/>
    <w:rsid w:val="001979D7"/>
    <w:rsid w:val="001A17CF"/>
    <w:rsid w:val="001A2920"/>
    <w:rsid w:val="001B2B5D"/>
    <w:rsid w:val="001C5BB4"/>
    <w:rsid w:val="001D226A"/>
    <w:rsid w:val="001D2ED5"/>
    <w:rsid w:val="001D680B"/>
    <w:rsid w:val="001E1945"/>
    <w:rsid w:val="001E3C46"/>
    <w:rsid w:val="001E4DE7"/>
    <w:rsid w:val="001E7386"/>
    <w:rsid w:val="001F376A"/>
    <w:rsid w:val="00202B74"/>
    <w:rsid w:val="0020683A"/>
    <w:rsid w:val="002068CA"/>
    <w:rsid w:val="0021012B"/>
    <w:rsid w:val="00210BC9"/>
    <w:rsid w:val="00214B60"/>
    <w:rsid w:val="002173E5"/>
    <w:rsid w:val="002234F8"/>
    <w:rsid w:val="0022352D"/>
    <w:rsid w:val="00225098"/>
    <w:rsid w:val="0022657C"/>
    <w:rsid w:val="00231B86"/>
    <w:rsid w:val="00246807"/>
    <w:rsid w:val="00252008"/>
    <w:rsid w:val="00252372"/>
    <w:rsid w:val="0025292A"/>
    <w:rsid w:val="00255BA4"/>
    <w:rsid w:val="002668E9"/>
    <w:rsid w:val="00266E4D"/>
    <w:rsid w:val="00273DA1"/>
    <w:rsid w:val="002803F0"/>
    <w:rsid w:val="002807B7"/>
    <w:rsid w:val="0028272B"/>
    <w:rsid w:val="0028356C"/>
    <w:rsid w:val="0028431C"/>
    <w:rsid w:val="002851BF"/>
    <w:rsid w:val="00287BCC"/>
    <w:rsid w:val="00290103"/>
    <w:rsid w:val="002B5D66"/>
    <w:rsid w:val="002B6368"/>
    <w:rsid w:val="002B790B"/>
    <w:rsid w:val="002B7AD6"/>
    <w:rsid w:val="002C0BB0"/>
    <w:rsid w:val="002D16B8"/>
    <w:rsid w:val="002D70DA"/>
    <w:rsid w:val="002E1F41"/>
    <w:rsid w:val="002E6A5F"/>
    <w:rsid w:val="00302D3D"/>
    <w:rsid w:val="00303B17"/>
    <w:rsid w:val="003067EA"/>
    <w:rsid w:val="00307F78"/>
    <w:rsid w:val="00313522"/>
    <w:rsid w:val="00321493"/>
    <w:rsid w:val="00327550"/>
    <w:rsid w:val="00332BE3"/>
    <w:rsid w:val="00336D17"/>
    <w:rsid w:val="00345F53"/>
    <w:rsid w:val="0035025E"/>
    <w:rsid w:val="00360F23"/>
    <w:rsid w:val="00362137"/>
    <w:rsid w:val="003624A6"/>
    <w:rsid w:val="00365BDC"/>
    <w:rsid w:val="0037169C"/>
    <w:rsid w:val="00373E12"/>
    <w:rsid w:val="00373FC3"/>
    <w:rsid w:val="00380CEC"/>
    <w:rsid w:val="00381093"/>
    <w:rsid w:val="0038646C"/>
    <w:rsid w:val="003906D0"/>
    <w:rsid w:val="003907C2"/>
    <w:rsid w:val="0039360B"/>
    <w:rsid w:val="00396ED6"/>
    <w:rsid w:val="00397056"/>
    <w:rsid w:val="003A7FEF"/>
    <w:rsid w:val="003B5F12"/>
    <w:rsid w:val="003C3B22"/>
    <w:rsid w:val="003C52C0"/>
    <w:rsid w:val="003D1271"/>
    <w:rsid w:val="003E08E9"/>
    <w:rsid w:val="003E17D9"/>
    <w:rsid w:val="003E205E"/>
    <w:rsid w:val="003E5B2C"/>
    <w:rsid w:val="003F2766"/>
    <w:rsid w:val="003F3246"/>
    <w:rsid w:val="004001F8"/>
    <w:rsid w:val="0040515F"/>
    <w:rsid w:val="00411824"/>
    <w:rsid w:val="00411CC0"/>
    <w:rsid w:val="00413014"/>
    <w:rsid w:val="00417848"/>
    <w:rsid w:val="00424BB4"/>
    <w:rsid w:val="0042589E"/>
    <w:rsid w:val="004260FC"/>
    <w:rsid w:val="00426C70"/>
    <w:rsid w:val="004271F8"/>
    <w:rsid w:val="00430895"/>
    <w:rsid w:val="00437BA7"/>
    <w:rsid w:val="00441FD3"/>
    <w:rsid w:val="00445F9E"/>
    <w:rsid w:val="004527B9"/>
    <w:rsid w:val="00480136"/>
    <w:rsid w:val="00481D5A"/>
    <w:rsid w:val="00484121"/>
    <w:rsid w:val="00491A7C"/>
    <w:rsid w:val="004A5453"/>
    <w:rsid w:val="004A5696"/>
    <w:rsid w:val="004A6B4B"/>
    <w:rsid w:val="004B48D7"/>
    <w:rsid w:val="004B7718"/>
    <w:rsid w:val="004C3E4E"/>
    <w:rsid w:val="004D10FF"/>
    <w:rsid w:val="004D76BC"/>
    <w:rsid w:val="004E0A4C"/>
    <w:rsid w:val="004E24E1"/>
    <w:rsid w:val="004E3E24"/>
    <w:rsid w:val="004E45ED"/>
    <w:rsid w:val="004E5F2E"/>
    <w:rsid w:val="004F095D"/>
    <w:rsid w:val="004F3349"/>
    <w:rsid w:val="004F7BF2"/>
    <w:rsid w:val="00501D08"/>
    <w:rsid w:val="0050734F"/>
    <w:rsid w:val="005101B0"/>
    <w:rsid w:val="0051341E"/>
    <w:rsid w:val="005137F9"/>
    <w:rsid w:val="005139AF"/>
    <w:rsid w:val="00514D7E"/>
    <w:rsid w:val="005157B6"/>
    <w:rsid w:val="0052627A"/>
    <w:rsid w:val="005308EE"/>
    <w:rsid w:val="00530B38"/>
    <w:rsid w:val="005333C7"/>
    <w:rsid w:val="005337C6"/>
    <w:rsid w:val="00535F75"/>
    <w:rsid w:val="00541260"/>
    <w:rsid w:val="00541267"/>
    <w:rsid w:val="00552912"/>
    <w:rsid w:val="00552963"/>
    <w:rsid w:val="00553AD7"/>
    <w:rsid w:val="00554CC4"/>
    <w:rsid w:val="005551E7"/>
    <w:rsid w:val="00555744"/>
    <w:rsid w:val="00566EAE"/>
    <w:rsid w:val="0057293C"/>
    <w:rsid w:val="00572C33"/>
    <w:rsid w:val="00572CBD"/>
    <w:rsid w:val="00574B2B"/>
    <w:rsid w:val="005806B4"/>
    <w:rsid w:val="00582ECB"/>
    <w:rsid w:val="005858D6"/>
    <w:rsid w:val="00593157"/>
    <w:rsid w:val="005938A9"/>
    <w:rsid w:val="00597B80"/>
    <w:rsid w:val="005A08FA"/>
    <w:rsid w:val="005A2331"/>
    <w:rsid w:val="005A2DC0"/>
    <w:rsid w:val="005B1A5A"/>
    <w:rsid w:val="005B6C8B"/>
    <w:rsid w:val="005B7D78"/>
    <w:rsid w:val="005C520A"/>
    <w:rsid w:val="005C73B4"/>
    <w:rsid w:val="005D1164"/>
    <w:rsid w:val="005D1948"/>
    <w:rsid w:val="005D6F90"/>
    <w:rsid w:val="005E47FF"/>
    <w:rsid w:val="005E6AFD"/>
    <w:rsid w:val="005F04ED"/>
    <w:rsid w:val="005F6C6A"/>
    <w:rsid w:val="006138E2"/>
    <w:rsid w:val="00613D2D"/>
    <w:rsid w:val="00617E90"/>
    <w:rsid w:val="0062653F"/>
    <w:rsid w:val="00647515"/>
    <w:rsid w:val="006517B2"/>
    <w:rsid w:val="0065272D"/>
    <w:rsid w:val="00663F20"/>
    <w:rsid w:val="00665B8D"/>
    <w:rsid w:val="0066667A"/>
    <w:rsid w:val="00672CF4"/>
    <w:rsid w:val="00680A6A"/>
    <w:rsid w:val="00684AFA"/>
    <w:rsid w:val="00686A57"/>
    <w:rsid w:val="00686A78"/>
    <w:rsid w:val="0068730C"/>
    <w:rsid w:val="00687382"/>
    <w:rsid w:val="00691393"/>
    <w:rsid w:val="00694C75"/>
    <w:rsid w:val="006A29CE"/>
    <w:rsid w:val="006A3860"/>
    <w:rsid w:val="006A59A9"/>
    <w:rsid w:val="006B103E"/>
    <w:rsid w:val="006B1F3C"/>
    <w:rsid w:val="006B696A"/>
    <w:rsid w:val="006C191C"/>
    <w:rsid w:val="006C54B7"/>
    <w:rsid w:val="006D1EC6"/>
    <w:rsid w:val="006D7C4D"/>
    <w:rsid w:val="006E23C5"/>
    <w:rsid w:val="006F20B0"/>
    <w:rsid w:val="006F5621"/>
    <w:rsid w:val="00705379"/>
    <w:rsid w:val="00710733"/>
    <w:rsid w:val="007124BE"/>
    <w:rsid w:val="007138DE"/>
    <w:rsid w:val="00713E66"/>
    <w:rsid w:val="00714BBB"/>
    <w:rsid w:val="00716694"/>
    <w:rsid w:val="007253F0"/>
    <w:rsid w:val="00725926"/>
    <w:rsid w:val="007306C5"/>
    <w:rsid w:val="007327EC"/>
    <w:rsid w:val="00732C36"/>
    <w:rsid w:val="00733813"/>
    <w:rsid w:val="00735EBA"/>
    <w:rsid w:val="007421F7"/>
    <w:rsid w:val="00743D64"/>
    <w:rsid w:val="00745EFB"/>
    <w:rsid w:val="00753E28"/>
    <w:rsid w:val="00757C4C"/>
    <w:rsid w:val="00765365"/>
    <w:rsid w:val="00771389"/>
    <w:rsid w:val="00781B90"/>
    <w:rsid w:val="00781C8D"/>
    <w:rsid w:val="00792D68"/>
    <w:rsid w:val="007965DD"/>
    <w:rsid w:val="007A063B"/>
    <w:rsid w:val="007A2771"/>
    <w:rsid w:val="007A5025"/>
    <w:rsid w:val="007A5950"/>
    <w:rsid w:val="007A5D20"/>
    <w:rsid w:val="007B0956"/>
    <w:rsid w:val="007B3F1C"/>
    <w:rsid w:val="007B4BE4"/>
    <w:rsid w:val="007C663F"/>
    <w:rsid w:val="007D367E"/>
    <w:rsid w:val="007D3DAA"/>
    <w:rsid w:val="007D5DDF"/>
    <w:rsid w:val="007D7FF1"/>
    <w:rsid w:val="007F7626"/>
    <w:rsid w:val="00807195"/>
    <w:rsid w:val="00807A26"/>
    <w:rsid w:val="0081032E"/>
    <w:rsid w:val="00811293"/>
    <w:rsid w:val="008147CF"/>
    <w:rsid w:val="00817276"/>
    <w:rsid w:val="00823BE4"/>
    <w:rsid w:val="0082709B"/>
    <w:rsid w:val="008272C1"/>
    <w:rsid w:val="00827844"/>
    <w:rsid w:val="00833B2F"/>
    <w:rsid w:val="00841C55"/>
    <w:rsid w:val="00842FBC"/>
    <w:rsid w:val="00846B64"/>
    <w:rsid w:val="00852695"/>
    <w:rsid w:val="0085361F"/>
    <w:rsid w:val="00875642"/>
    <w:rsid w:val="00891046"/>
    <w:rsid w:val="008964CB"/>
    <w:rsid w:val="008A158F"/>
    <w:rsid w:val="008A4F0E"/>
    <w:rsid w:val="008B0489"/>
    <w:rsid w:val="008B2378"/>
    <w:rsid w:val="008C40F6"/>
    <w:rsid w:val="008C4698"/>
    <w:rsid w:val="008C634F"/>
    <w:rsid w:val="008C66A4"/>
    <w:rsid w:val="008D2670"/>
    <w:rsid w:val="008D62BD"/>
    <w:rsid w:val="008F571B"/>
    <w:rsid w:val="00907348"/>
    <w:rsid w:val="0092090B"/>
    <w:rsid w:val="00921717"/>
    <w:rsid w:val="00932623"/>
    <w:rsid w:val="0093439B"/>
    <w:rsid w:val="009460C9"/>
    <w:rsid w:val="0095055D"/>
    <w:rsid w:val="0095197B"/>
    <w:rsid w:val="009560A4"/>
    <w:rsid w:val="0096235B"/>
    <w:rsid w:val="0097191E"/>
    <w:rsid w:val="009722E2"/>
    <w:rsid w:val="00973424"/>
    <w:rsid w:val="00975C83"/>
    <w:rsid w:val="00980ACA"/>
    <w:rsid w:val="009A12B1"/>
    <w:rsid w:val="009A353D"/>
    <w:rsid w:val="009A792E"/>
    <w:rsid w:val="009A7EAD"/>
    <w:rsid w:val="009B19B9"/>
    <w:rsid w:val="009B247B"/>
    <w:rsid w:val="009B71C4"/>
    <w:rsid w:val="009C2F33"/>
    <w:rsid w:val="009C6940"/>
    <w:rsid w:val="009D048B"/>
    <w:rsid w:val="009D1246"/>
    <w:rsid w:val="009D46FB"/>
    <w:rsid w:val="009E2758"/>
    <w:rsid w:val="009E4C4D"/>
    <w:rsid w:val="009E7137"/>
    <w:rsid w:val="009E7585"/>
    <w:rsid w:val="009F2CCF"/>
    <w:rsid w:val="009F776C"/>
    <w:rsid w:val="00A0238F"/>
    <w:rsid w:val="00A11B3F"/>
    <w:rsid w:val="00A264EC"/>
    <w:rsid w:val="00A27913"/>
    <w:rsid w:val="00A31048"/>
    <w:rsid w:val="00A310A0"/>
    <w:rsid w:val="00A35CC8"/>
    <w:rsid w:val="00A45C13"/>
    <w:rsid w:val="00A463E1"/>
    <w:rsid w:val="00A52887"/>
    <w:rsid w:val="00A550BF"/>
    <w:rsid w:val="00A56A0E"/>
    <w:rsid w:val="00A571AD"/>
    <w:rsid w:val="00A61990"/>
    <w:rsid w:val="00A62378"/>
    <w:rsid w:val="00A772EE"/>
    <w:rsid w:val="00A8143E"/>
    <w:rsid w:val="00A81D61"/>
    <w:rsid w:val="00A90DD7"/>
    <w:rsid w:val="00A94255"/>
    <w:rsid w:val="00AA2070"/>
    <w:rsid w:val="00AA3C7F"/>
    <w:rsid w:val="00AA4434"/>
    <w:rsid w:val="00AA5239"/>
    <w:rsid w:val="00AA6649"/>
    <w:rsid w:val="00AA7FD9"/>
    <w:rsid w:val="00AB2DFE"/>
    <w:rsid w:val="00AB3755"/>
    <w:rsid w:val="00AB52DD"/>
    <w:rsid w:val="00AB532B"/>
    <w:rsid w:val="00AB5E9F"/>
    <w:rsid w:val="00AB7D09"/>
    <w:rsid w:val="00AB7ECC"/>
    <w:rsid w:val="00AC3924"/>
    <w:rsid w:val="00AC4900"/>
    <w:rsid w:val="00AC4977"/>
    <w:rsid w:val="00AD1BB7"/>
    <w:rsid w:val="00AD64A2"/>
    <w:rsid w:val="00AF2511"/>
    <w:rsid w:val="00AF3754"/>
    <w:rsid w:val="00AF4FDC"/>
    <w:rsid w:val="00B04204"/>
    <w:rsid w:val="00B120ED"/>
    <w:rsid w:val="00B12A86"/>
    <w:rsid w:val="00B144BC"/>
    <w:rsid w:val="00B14900"/>
    <w:rsid w:val="00B14F7C"/>
    <w:rsid w:val="00B17CAC"/>
    <w:rsid w:val="00B23C94"/>
    <w:rsid w:val="00B23CEE"/>
    <w:rsid w:val="00B34A0B"/>
    <w:rsid w:val="00B34B54"/>
    <w:rsid w:val="00B36BCC"/>
    <w:rsid w:val="00B47B53"/>
    <w:rsid w:val="00B523F7"/>
    <w:rsid w:val="00B552D8"/>
    <w:rsid w:val="00B55D48"/>
    <w:rsid w:val="00B55E3D"/>
    <w:rsid w:val="00B5676E"/>
    <w:rsid w:val="00B62315"/>
    <w:rsid w:val="00B6568F"/>
    <w:rsid w:val="00B677C4"/>
    <w:rsid w:val="00B67D8A"/>
    <w:rsid w:val="00B74CE7"/>
    <w:rsid w:val="00B90C3C"/>
    <w:rsid w:val="00B912C0"/>
    <w:rsid w:val="00B92C92"/>
    <w:rsid w:val="00B97428"/>
    <w:rsid w:val="00BA1A04"/>
    <w:rsid w:val="00BA1E42"/>
    <w:rsid w:val="00BA24C2"/>
    <w:rsid w:val="00BA3702"/>
    <w:rsid w:val="00BB752D"/>
    <w:rsid w:val="00BB75BC"/>
    <w:rsid w:val="00BC4BB7"/>
    <w:rsid w:val="00BD37C6"/>
    <w:rsid w:val="00BD3C26"/>
    <w:rsid w:val="00BE4BF4"/>
    <w:rsid w:val="00BF35A2"/>
    <w:rsid w:val="00C05768"/>
    <w:rsid w:val="00C1221C"/>
    <w:rsid w:val="00C140A9"/>
    <w:rsid w:val="00C171E5"/>
    <w:rsid w:val="00C214F8"/>
    <w:rsid w:val="00C23A15"/>
    <w:rsid w:val="00C24070"/>
    <w:rsid w:val="00C251E9"/>
    <w:rsid w:val="00C27C52"/>
    <w:rsid w:val="00C4193B"/>
    <w:rsid w:val="00C447F1"/>
    <w:rsid w:val="00C44D0C"/>
    <w:rsid w:val="00C50D82"/>
    <w:rsid w:val="00C54786"/>
    <w:rsid w:val="00C60074"/>
    <w:rsid w:val="00C6036E"/>
    <w:rsid w:val="00C610A1"/>
    <w:rsid w:val="00C63DA3"/>
    <w:rsid w:val="00C64740"/>
    <w:rsid w:val="00C72765"/>
    <w:rsid w:val="00C745F4"/>
    <w:rsid w:val="00C922D4"/>
    <w:rsid w:val="00C9439E"/>
    <w:rsid w:val="00CA00AD"/>
    <w:rsid w:val="00CA15D2"/>
    <w:rsid w:val="00CA16FD"/>
    <w:rsid w:val="00CA23FC"/>
    <w:rsid w:val="00CB3AC2"/>
    <w:rsid w:val="00CB591D"/>
    <w:rsid w:val="00CC669F"/>
    <w:rsid w:val="00CD0E85"/>
    <w:rsid w:val="00CD390A"/>
    <w:rsid w:val="00CD7E02"/>
    <w:rsid w:val="00CE01A6"/>
    <w:rsid w:val="00CE407E"/>
    <w:rsid w:val="00CE412A"/>
    <w:rsid w:val="00CE5A96"/>
    <w:rsid w:val="00CF0D07"/>
    <w:rsid w:val="00CF31BF"/>
    <w:rsid w:val="00CF5F86"/>
    <w:rsid w:val="00D03AFB"/>
    <w:rsid w:val="00D13FD0"/>
    <w:rsid w:val="00D20F82"/>
    <w:rsid w:val="00D212BE"/>
    <w:rsid w:val="00D22D50"/>
    <w:rsid w:val="00D23A4D"/>
    <w:rsid w:val="00D27473"/>
    <w:rsid w:val="00D333E0"/>
    <w:rsid w:val="00D34199"/>
    <w:rsid w:val="00D34C27"/>
    <w:rsid w:val="00D37698"/>
    <w:rsid w:val="00D44577"/>
    <w:rsid w:val="00D551C7"/>
    <w:rsid w:val="00D56DD6"/>
    <w:rsid w:val="00D573C5"/>
    <w:rsid w:val="00D606B3"/>
    <w:rsid w:val="00D61271"/>
    <w:rsid w:val="00D62015"/>
    <w:rsid w:val="00D661FD"/>
    <w:rsid w:val="00D7456C"/>
    <w:rsid w:val="00D9341B"/>
    <w:rsid w:val="00D951F5"/>
    <w:rsid w:val="00DA105D"/>
    <w:rsid w:val="00DC0B37"/>
    <w:rsid w:val="00DD4BBF"/>
    <w:rsid w:val="00DE66D5"/>
    <w:rsid w:val="00DF1CED"/>
    <w:rsid w:val="00DF54A6"/>
    <w:rsid w:val="00DF627B"/>
    <w:rsid w:val="00DF7331"/>
    <w:rsid w:val="00E04E5C"/>
    <w:rsid w:val="00E05BFC"/>
    <w:rsid w:val="00E078D0"/>
    <w:rsid w:val="00E11860"/>
    <w:rsid w:val="00E1200D"/>
    <w:rsid w:val="00E167F3"/>
    <w:rsid w:val="00E16D45"/>
    <w:rsid w:val="00E213CA"/>
    <w:rsid w:val="00E25117"/>
    <w:rsid w:val="00E260B6"/>
    <w:rsid w:val="00E35210"/>
    <w:rsid w:val="00E408A0"/>
    <w:rsid w:val="00E4114C"/>
    <w:rsid w:val="00E41A01"/>
    <w:rsid w:val="00E52827"/>
    <w:rsid w:val="00E52ABB"/>
    <w:rsid w:val="00E539FB"/>
    <w:rsid w:val="00E56F07"/>
    <w:rsid w:val="00E62F68"/>
    <w:rsid w:val="00E658E7"/>
    <w:rsid w:val="00E707EA"/>
    <w:rsid w:val="00E72916"/>
    <w:rsid w:val="00E7393C"/>
    <w:rsid w:val="00E80359"/>
    <w:rsid w:val="00E923C7"/>
    <w:rsid w:val="00E9471E"/>
    <w:rsid w:val="00E97948"/>
    <w:rsid w:val="00EA74F0"/>
    <w:rsid w:val="00EB01B8"/>
    <w:rsid w:val="00EB2DA5"/>
    <w:rsid w:val="00EB5B83"/>
    <w:rsid w:val="00EB7264"/>
    <w:rsid w:val="00EC2A3E"/>
    <w:rsid w:val="00EC5AB8"/>
    <w:rsid w:val="00EC7C10"/>
    <w:rsid w:val="00ED2E3C"/>
    <w:rsid w:val="00ED7E93"/>
    <w:rsid w:val="00EE203A"/>
    <w:rsid w:val="00EE284E"/>
    <w:rsid w:val="00EE4802"/>
    <w:rsid w:val="00EE77AB"/>
    <w:rsid w:val="00EF28EF"/>
    <w:rsid w:val="00EF2FE7"/>
    <w:rsid w:val="00F01215"/>
    <w:rsid w:val="00F025F7"/>
    <w:rsid w:val="00F031CF"/>
    <w:rsid w:val="00F03DFB"/>
    <w:rsid w:val="00F049F4"/>
    <w:rsid w:val="00F12CFA"/>
    <w:rsid w:val="00F21F2A"/>
    <w:rsid w:val="00F264C9"/>
    <w:rsid w:val="00F30CBB"/>
    <w:rsid w:val="00F336FE"/>
    <w:rsid w:val="00F43077"/>
    <w:rsid w:val="00F432A4"/>
    <w:rsid w:val="00F45051"/>
    <w:rsid w:val="00F46CCA"/>
    <w:rsid w:val="00F569CE"/>
    <w:rsid w:val="00F62E1E"/>
    <w:rsid w:val="00F72BF4"/>
    <w:rsid w:val="00F74349"/>
    <w:rsid w:val="00F81EBC"/>
    <w:rsid w:val="00F868A3"/>
    <w:rsid w:val="00F87E86"/>
    <w:rsid w:val="00F901F5"/>
    <w:rsid w:val="00F91FEF"/>
    <w:rsid w:val="00F9775C"/>
    <w:rsid w:val="00FC367C"/>
    <w:rsid w:val="00FC5F57"/>
    <w:rsid w:val="00FD051F"/>
    <w:rsid w:val="00FD1D5E"/>
    <w:rsid w:val="00FE7611"/>
    <w:rsid w:val="00FF0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64E353"/>
  <w15:chartTrackingRefBased/>
  <w15:docId w15:val="{20EFB89C-0FC4-41A5-B46E-6B5F84F31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8A3"/>
    <w:rPr>
      <w:sz w:val="24"/>
      <w:szCs w:val="22"/>
    </w:rPr>
  </w:style>
  <w:style w:type="paragraph" w:styleId="Heading1">
    <w:name w:val="heading 1"/>
    <w:basedOn w:val="Normal"/>
    <w:link w:val="Heading1Char"/>
    <w:uiPriority w:val="9"/>
    <w:qFormat/>
    <w:rsid w:val="008A158F"/>
    <w:pPr>
      <w:spacing w:before="100" w:beforeAutospacing="1" w:after="100" w:afterAutospacing="1"/>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uiPriority w:val="9"/>
    <w:unhideWhenUsed/>
    <w:qFormat/>
    <w:rsid w:val="00A56A0E"/>
    <w:pPr>
      <w:keepNext/>
      <w:spacing w:before="240" w:after="60"/>
      <w:outlineLvl w:val="1"/>
    </w:pPr>
    <w:rPr>
      <w:rFonts w:ascii="Calibri Light" w:eastAsia="Times New Roman" w:hAnsi="Calibri Light"/>
      <w:b/>
      <w:bCs/>
      <w:i/>
      <w:iCs/>
      <w:sz w:val="28"/>
      <w:szCs w:val="28"/>
      <w:lang w:val="en-GB"/>
    </w:rPr>
  </w:style>
  <w:style w:type="paragraph" w:styleId="Heading3">
    <w:name w:val="heading 3"/>
    <w:basedOn w:val="Normal"/>
    <w:next w:val="Normal"/>
    <w:link w:val="Heading3Char"/>
    <w:uiPriority w:val="9"/>
    <w:unhideWhenUsed/>
    <w:qFormat/>
    <w:rsid w:val="00A56A0E"/>
    <w:pPr>
      <w:keepNext/>
      <w:spacing w:before="240" w:after="60"/>
      <w:outlineLvl w:val="2"/>
    </w:pPr>
    <w:rPr>
      <w:rFonts w:ascii="Calibri Light" w:eastAsia="Times New Roman" w:hAnsi="Calibri Light"/>
      <w:b/>
      <w:bCs/>
      <w:sz w:val="26"/>
      <w:szCs w:val="26"/>
      <w:lang w:val="en-GB"/>
    </w:rPr>
  </w:style>
  <w:style w:type="paragraph" w:styleId="Heading4">
    <w:name w:val="heading 4"/>
    <w:aliases w:val="Sub-Clause Sub-paragraph"/>
    <w:basedOn w:val="Normal"/>
    <w:next w:val="Normal"/>
    <w:link w:val="Heading4Char"/>
    <w:uiPriority w:val="9"/>
    <w:qFormat/>
    <w:rsid w:val="003A7FEF"/>
    <w:pPr>
      <w:keepNext/>
      <w:tabs>
        <w:tab w:val="num" w:pos="864"/>
      </w:tabs>
      <w:spacing w:before="240" w:after="60"/>
      <w:ind w:left="864" w:hanging="864"/>
      <w:outlineLvl w:val="3"/>
    </w:pPr>
    <w:rPr>
      <w:rFonts w:ascii="Times New Roman" w:eastAsia="Times New Roman" w:hAnsi="Times New Roman"/>
      <w:b/>
      <w:bCs/>
      <w:sz w:val="28"/>
      <w:szCs w:val="28"/>
      <w:lang w:eastAsia="en-GB"/>
    </w:rPr>
  </w:style>
  <w:style w:type="paragraph" w:styleId="Heading5">
    <w:name w:val="heading 5"/>
    <w:basedOn w:val="Normal"/>
    <w:next w:val="Normal"/>
    <w:link w:val="Heading5Char"/>
    <w:uiPriority w:val="9"/>
    <w:unhideWhenUsed/>
    <w:qFormat/>
    <w:rsid w:val="005139AF"/>
    <w:pPr>
      <w:spacing w:before="240" w:after="60"/>
      <w:outlineLvl w:val="4"/>
    </w:pPr>
    <w:rPr>
      <w:rFonts w:ascii="Calibri" w:eastAsia="Times New Roman" w:hAnsi="Calibri"/>
      <w:b/>
      <w:bCs/>
      <w:i/>
      <w:iCs/>
      <w:sz w:val="26"/>
      <w:szCs w:val="26"/>
      <w:lang w:val="en-GB"/>
    </w:rPr>
  </w:style>
  <w:style w:type="paragraph" w:styleId="Heading6">
    <w:name w:val="heading 6"/>
    <w:basedOn w:val="Normal"/>
    <w:next w:val="Normal"/>
    <w:link w:val="Heading6Char"/>
    <w:qFormat/>
    <w:rsid w:val="003A7FEF"/>
    <w:pPr>
      <w:tabs>
        <w:tab w:val="num" w:pos="1152"/>
      </w:tabs>
      <w:spacing w:before="240" w:after="60"/>
      <w:ind w:left="1152" w:hanging="1152"/>
      <w:outlineLvl w:val="5"/>
    </w:pPr>
    <w:rPr>
      <w:rFonts w:ascii="Times New Roman" w:eastAsia="Times New Roman" w:hAnsi="Times New Roman"/>
      <w:b/>
      <w:bCs/>
      <w:sz w:val="22"/>
      <w:lang w:eastAsia="en-GB"/>
    </w:rPr>
  </w:style>
  <w:style w:type="paragraph" w:styleId="Heading7">
    <w:name w:val="heading 7"/>
    <w:basedOn w:val="Normal"/>
    <w:next w:val="Normal"/>
    <w:link w:val="Heading7Char"/>
    <w:uiPriority w:val="9"/>
    <w:unhideWhenUsed/>
    <w:qFormat/>
    <w:rsid w:val="00A550BF"/>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A550B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qFormat/>
    <w:rsid w:val="003A7FEF"/>
    <w:pPr>
      <w:tabs>
        <w:tab w:val="num" w:pos="1584"/>
      </w:tabs>
      <w:spacing w:before="240" w:after="60"/>
      <w:ind w:left="1584" w:hanging="1584"/>
      <w:outlineLvl w:val="8"/>
    </w:pPr>
    <w:rPr>
      <w:rFonts w:eastAsia="Times New Roman" w:cs="Arial"/>
      <w:sz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07195"/>
    <w:rPr>
      <w:color w:val="0563C1"/>
      <w:u w:val="single"/>
    </w:rPr>
  </w:style>
  <w:style w:type="table" w:styleId="TableGrid">
    <w:name w:val="Table Grid"/>
    <w:basedOn w:val="TableNormal"/>
    <w:uiPriority w:val="39"/>
    <w:rsid w:val="0059315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5B1A5A"/>
    <w:rPr>
      <w:rFonts w:ascii="Segoe UI" w:hAnsi="Segoe UI" w:cs="Segoe UI"/>
      <w:sz w:val="18"/>
      <w:szCs w:val="18"/>
    </w:rPr>
  </w:style>
  <w:style w:type="character" w:customStyle="1" w:styleId="BalloonTextChar">
    <w:name w:val="Balloon Text Char"/>
    <w:link w:val="BalloonText"/>
    <w:rsid w:val="005B1A5A"/>
    <w:rPr>
      <w:rFonts w:ascii="Segoe UI" w:hAnsi="Segoe UI" w:cs="Segoe UI"/>
      <w:sz w:val="18"/>
      <w:szCs w:val="18"/>
    </w:rPr>
  </w:style>
  <w:style w:type="character" w:styleId="Strong">
    <w:name w:val="Strong"/>
    <w:uiPriority w:val="22"/>
    <w:qFormat/>
    <w:rsid w:val="00CE5A96"/>
    <w:rPr>
      <w:b/>
      <w:bCs/>
    </w:rPr>
  </w:style>
  <w:style w:type="character" w:styleId="UnresolvedMention">
    <w:name w:val="Unresolved Mention"/>
    <w:uiPriority w:val="99"/>
    <w:semiHidden/>
    <w:unhideWhenUsed/>
    <w:rsid w:val="008A158F"/>
    <w:rPr>
      <w:color w:val="605E5C"/>
      <w:shd w:val="clear" w:color="auto" w:fill="E1DFDD"/>
    </w:rPr>
  </w:style>
  <w:style w:type="character" w:customStyle="1" w:styleId="Heading1Char">
    <w:name w:val="Heading 1 Char"/>
    <w:link w:val="Heading1"/>
    <w:uiPriority w:val="9"/>
    <w:rsid w:val="008A158F"/>
    <w:rPr>
      <w:rFonts w:ascii="Times New Roman" w:eastAsia="Times New Roman" w:hAnsi="Times New Roman"/>
      <w:b/>
      <w:bCs/>
      <w:kern w:val="36"/>
      <w:sz w:val="48"/>
      <w:szCs w:val="48"/>
    </w:rPr>
  </w:style>
  <w:style w:type="paragraph" w:styleId="NormalWeb">
    <w:name w:val="Normal (Web)"/>
    <w:basedOn w:val="Normal"/>
    <w:uiPriority w:val="99"/>
    <w:unhideWhenUsed/>
    <w:rsid w:val="008A158F"/>
    <w:pPr>
      <w:spacing w:before="100" w:beforeAutospacing="1" w:after="100" w:afterAutospacing="1"/>
    </w:pPr>
    <w:rPr>
      <w:rFonts w:ascii="Times New Roman" w:eastAsia="Times New Roman" w:hAnsi="Times New Roman"/>
      <w:szCs w:val="24"/>
    </w:rPr>
  </w:style>
  <w:style w:type="character" w:customStyle="1" w:styleId="Heading2Char">
    <w:name w:val="Heading 2 Char"/>
    <w:link w:val="Heading2"/>
    <w:uiPriority w:val="9"/>
    <w:rsid w:val="00A56A0E"/>
    <w:rPr>
      <w:rFonts w:ascii="Calibri Light" w:eastAsia="Times New Roman" w:hAnsi="Calibri Light"/>
      <w:b/>
      <w:bCs/>
      <w:i/>
      <w:iCs/>
      <w:sz w:val="28"/>
      <w:szCs w:val="28"/>
      <w:lang w:val="en-GB"/>
    </w:rPr>
  </w:style>
  <w:style w:type="character" w:customStyle="1" w:styleId="Heading3Char">
    <w:name w:val="Heading 3 Char"/>
    <w:link w:val="Heading3"/>
    <w:uiPriority w:val="9"/>
    <w:rsid w:val="00A56A0E"/>
    <w:rPr>
      <w:rFonts w:ascii="Calibri Light" w:eastAsia="Times New Roman" w:hAnsi="Calibri Light"/>
      <w:b/>
      <w:bCs/>
      <w:sz w:val="26"/>
      <w:szCs w:val="26"/>
      <w:lang w:val="en-GB"/>
    </w:rPr>
  </w:style>
  <w:style w:type="paragraph" w:customStyle="1" w:styleId="Text">
    <w:name w:val="Text"/>
    <w:basedOn w:val="Normal"/>
    <w:rsid w:val="00A56A0E"/>
    <w:pPr>
      <w:spacing w:before="100" w:after="100" w:line="288" w:lineRule="auto"/>
    </w:pPr>
    <w:rPr>
      <w:rFonts w:ascii="Tahoma" w:eastAsia="Times New Roman" w:hAnsi="Tahoma"/>
      <w:sz w:val="16"/>
      <w:szCs w:val="24"/>
    </w:rPr>
  </w:style>
  <w:style w:type="paragraph" w:customStyle="1" w:styleId="RequirementsList">
    <w:name w:val="Requirements List"/>
    <w:basedOn w:val="Text"/>
    <w:rsid w:val="00A56A0E"/>
    <w:pPr>
      <w:numPr>
        <w:numId w:val="1"/>
      </w:numPr>
    </w:pPr>
  </w:style>
  <w:style w:type="paragraph" w:styleId="ListParagraph">
    <w:name w:val="List Paragraph"/>
    <w:aliases w:val="Bullets,Paragraphe de liste1,List Paragraph11,List Paragraph1,Para,ADB paragraph numbering,List Paragraph (numbered (a)),WB Para,Numbered paragraph,List Paragraph-ExecSummary,References,List Paragraph (bulleted list),Bullet 1 List,Liste 1"/>
    <w:basedOn w:val="Normal"/>
    <w:link w:val="ListParagraphChar"/>
    <w:uiPriority w:val="34"/>
    <w:qFormat/>
    <w:rsid w:val="00A56A0E"/>
    <w:pPr>
      <w:ind w:left="720"/>
      <w:contextualSpacing/>
    </w:pPr>
    <w:rPr>
      <w:rFonts w:ascii="Times New Roman" w:eastAsia="Times New Roman" w:hAnsi="Times New Roman"/>
      <w:szCs w:val="24"/>
      <w:lang w:val="en-GB"/>
    </w:rPr>
  </w:style>
  <w:style w:type="character" w:customStyle="1" w:styleId="GridTable1Light1">
    <w:name w:val="Grid Table 1 Light1"/>
    <w:uiPriority w:val="33"/>
    <w:qFormat/>
    <w:rsid w:val="00A56A0E"/>
    <w:rPr>
      <w:b/>
      <w:bCs/>
      <w:smallCaps/>
      <w:spacing w:val="5"/>
    </w:rPr>
  </w:style>
  <w:style w:type="paragraph" w:styleId="Index1">
    <w:name w:val="index 1"/>
    <w:basedOn w:val="Normal"/>
    <w:next w:val="Normal"/>
    <w:autoRedefine/>
    <w:uiPriority w:val="99"/>
    <w:semiHidden/>
    <w:unhideWhenUsed/>
    <w:rsid w:val="007253F0"/>
    <w:pPr>
      <w:ind w:left="240" w:hanging="240"/>
    </w:pPr>
  </w:style>
  <w:style w:type="paragraph" w:styleId="IndexHeading">
    <w:name w:val="index heading"/>
    <w:basedOn w:val="Normal"/>
    <w:next w:val="Index1"/>
    <w:semiHidden/>
    <w:rsid w:val="007253F0"/>
    <w:pPr>
      <w:spacing w:after="240"/>
      <w:jc w:val="both"/>
    </w:pPr>
    <w:rPr>
      <w:rFonts w:eastAsia="Times New Roman"/>
      <w:b/>
      <w:szCs w:val="20"/>
      <w:lang w:val="en-GB" w:eastAsia="de-DE"/>
    </w:rPr>
  </w:style>
  <w:style w:type="paragraph" w:styleId="Header">
    <w:name w:val="header"/>
    <w:basedOn w:val="Normal"/>
    <w:link w:val="HeaderChar"/>
    <w:unhideWhenUsed/>
    <w:rsid w:val="009A7EAD"/>
    <w:pPr>
      <w:widowControl w:val="0"/>
      <w:tabs>
        <w:tab w:val="center" w:pos="4844"/>
        <w:tab w:val="right" w:pos="9689"/>
      </w:tabs>
    </w:pPr>
    <w:rPr>
      <w:rFonts w:ascii="Calibri" w:hAnsi="Calibri"/>
      <w:sz w:val="22"/>
    </w:rPr>
  </w:style>
  <w:style w:type="character" w:customStyle="1" w:styleId="HeaderChar">
    <w:name w:val="Header Char"/>
    <w:link w:val="Header"/>
    <w:rsid w:val="009A7EAD"/>
    <w:rPr>
      <w:rFonts w:ascii="Calibri" w:hAnsi="Calibri"/>
      <w:sz w:val="22"/>
      <w:szCs w:val="22"/>
    </w:rPr>
  </w:style>
  <w:style w:type="paragraph" w:styleId="Footer">
    <w:name w:val="footer"/>
    <w:basedOn w:val="Normal"/>
    <w:link w:val="FooterChar"/>
    <w:uiPriority w:val="99"/>
    <w:unhideWhenUsed/>
    <w:rsid w:val="009A7EAD"/>
    <w:pPr>
      <w:widowControl w:val="0"/>
      <w:tabs>
        <w:tab w:val="center" w:pos="4844"/>
        <w:tab w:val="right" w:pos="9689"/>
      </w:tabs>
    </w:pPr>
    <w:rPr>
      <w:rFonts w:ascii="Calibri" w:hAnsi="Calibri"/>
      <w:sz w:val="22"/>
    </w:rPr>
  </w:style>
  <w:style w:type="character" w:customStyle="1" w:styleId="FooterChar">
    <w:name w:val="Footer Char"/>
    <w:link w:val="Footer"/>
    <w:uiPriority w:val="99"/>
    <w:rsid w:val="009A7EAD"/>
    <w:rPr>
      <w:rFonts w:ascii="Calibri" w:hAnsi="Calibri"/>
      <w:sz w:val="22"/>
      <w:szCs w:val="22"/>
    </w:rPr>
  </w:style>
  <w:style w:type="paragraph" w:styleId="BodyText">
    <w:name w:val="Body Text"/>
    <w:basedOn w:val="Normal"/>
    <w:link w:val="BodyTextChar"/>
    <w:rsid w:val="009A7EAD"/>
    <w:pPr>
      <w:keepNext/>
      <w:tabs>
        <w:tab w:val="left" w:pos="426"/>
      </w:tabs>
      <w:spacing w:before="60" w:after="40"/>
    </w:pPr>
    <w:rPr>
      <w:rFonts w:ascii="Arial Narrow" w:eastAsia="Times New Roman" w:hAnsi="Arial Narrow"/>
      <w:sz w:val="20"/>
      <w:szCs w:val="20"/>
      <w:lang w:val="en-GB" w:eastAsia="da-DK"/>
    </w:rPr>
  </w:style>
  <w:style w:type="character" w:customStyle="1" w:styleId="BodyTextChar">
    <w:name w:val="Body Text Char"/>
    <w:link w:val="BodyText"/>
    <w:rsid w:val="009A7EAD"/>
    <w:rPr>
      <w:rFonts w:ascii="Arial Narrow" w:eastAsia="Times New Roman" w:hAnsi="Arial Narrow"/>
      <w:lang w:val="en-GB" w:eastAsia="da-DK"/>
    </w:rPr>
  </w:style>
  <w:style w:type="paragraph" w:customStyle="1" w:styleId="AufzhlungCV">
    <w:name w:val="Aufzählung CV"/>
    <w:basedOn w:val="ListBullet"/>
    <w:qFormat/>
    <w:rsid w:val="009A7EAD"/>
    <w:pPr>
      <w:tabs>
        <w:tab w:val="clear" w:pos="360"/>
        <w:tab w:val="left" w:pos="340"/>
      </w:tabs>
      <w:spacing w:line="240" w:lineRule="atLeast"/>
      <w:ind w:left="720"/>
      <w:contextualSpacing w:val="0"/>
    </w:pPr>
    <w:rPr>
      <w:rFonts w:ascii="Calibri" w:eastAsia="Times New Roman" w:hAnsi="Calibri"/>
      <w:sz w:val="20"/>
      <w:szCs w:val="20"/>
      <w:lang w:val="en-GB" w:eastAsia="da-DK"/>
    </w:rPr>
  </w:style>
  <w:style w:type="character" w:customStyle="1" w:styleId="FootnoteTextChar">
    <w:name w:val="Footnote Text Char"/>
    <w:aliases w:val="Fußnotentextf Char,Footnote Text Char2 Char,Footnote Text Char1 Char Char,Footnote Text Char Char Char1 Char,Footnote Text Char1 Char Char Char1 Char,Footnote Text Char1 Char1 Char Char,Footnote Text Char Char Char Char Char,ft Char"/>
    <w:link w:val="FootnoteText"/>
    <w:uiPriority w:val="99"/>
    <w:qFormat/>
    <w:locked/>
    <w:rsid w:val="009A7EAD"/>
    <w:rPr>
      <w:rFonts w:ascii="Tms Rmn" w:hAnsi="Tms Rmn"/>
      <w:sz w:val="22"/>
      <w:lang w:val="en-GB"/>
    </w:rPr>
  </w:style>
  <w:style w:type="paragraph" w:styleId="FootnoteText">
    <w:name w:val="footnote text"/>
    <w:aliases w:val="Fußnotentextf,Footnote Text Char2,Footnote Text Char1 Char,Footnote Text Char Char Char1,Footnote Text Char1 Char Char Char1,Footnote Text Char1 Char1 Char,Footnote Text Char Char Char Char,ft,Geneva 9,Font: Geneva 9,Boston 10,f,FOOTNOTES"/>
    <w:basedOn w:val="Normal"/>
    <w:link w:val="FootnoteTextChar"/>
    <w:uiPriority w:val="99"/>
    <w:unhideWhenUsed/>
    <w:qFormat/>
    <w:rsid w:val="009A7EAD"/>
    <w:pPr>
      <w:spacing w:before="60" w:after="60"/>
      <w:jc w:val="both"/>
    </w:pPr>
    <w:rPr>
      <w:rFonts w:ascii="Tms Rmn" w:hAnsi="Tms Rmn"/>
      <w:sz w:val="22"/>
      <w:szCs w:val="20"/>
      <w:lang w:val="en-GB"/>
    </w:rPr>
  </w:style>
  <w:style w:type="character" w:customStyle="1" w:styleId="FootnoteTextChar1">
    <w:name w:val="Footnote Text Char1"/>
    <w:basedOn w:val="DefaultParagraphFont"/>
    <w:uiPriority w:val="99"/>
    <w:semiHidden/>
    <w:rsid w:val="009A7EAD"/>
  </w:style>
  <w:style w:type="paragraph" w:styleId="ListBullet">
    <w:name w:val="List Bullet"/>
    <w:basedOn w:val="Normal"/>
    <w:uiPriority w:val="99"/>
    <w:unhideWhenUsed/>
    <w:rsid w:val="009A7EAD"/>
    <w:pPr>
      <w:tabs>
        <w:tab w:val="num" w:pos="360"/>
      </w:tabs>
      <w:ind w:left="360" w:hanging="360"/>
      <w:contextualSpacing/>
    </w:pPr>
  </w:style>
  <w:style w:type="paragraph" w:styleId="Title">
    <w:name w:val="Title"/>
    <w:basedOn w:val="Normal"/>
    <w:link w:val="TitleChar"/>
    <w:qFormat/>
    <w:rsid w:val="00332BE3"/>
    <w:pPr>
      <w:jc w:val="center"/>
    </w:pPr>
    <w:rPr>
      <w:rFonts w:ascii="Times New Roman" w:eastAsia="Times New Roman" w:hAnsi="Times New Roman"/>
      <w:b/>
      <w:bCs/>
      <w:szCs w:val="24"/>
    </w:rPr>
  </w:style>
  <w:style w:type="character" w:customStyle="1" w:styleId="TitleChar">
    <w:name w:val="Title Char"/>
    <w:link w:val="Title"/>
    <w:rsid w:val="00332BE3"/>
    <w:rPr>
      <w:rFonts w:ascii="Times New Roman" w:eastAsia="Times New Roman" w:hAnsi="Times New Roman"/>
      <w:b/>
      <w:bCs/>
      <w:sz w:val="24"/>
      <w:szCs w:val="24"/>
    </w:rPr>
  </w:style>
  <w:style w:type="character" w:customStyle="1" w:styleId="Heading5Char">
    <w:name w:val="Heading 5 Char"/>
    <w:link w:val="Heading5"/>
    <w:uiPriority w:val="9"/>
    <w:rsid w:val="005139AF"/>
    <w:rPr>
      <w:rFonts w:ascii="Calibri" w:eastAsia="Times New Roman" w:hAnsi="Calibri"/>
      <w:b/>
      <w:bCs/>
      <w:i/>
      <w:iCs/>
      <w:sz w:val="26"/>
      <w:szCs w:val="26"/>
      <w:lang w:val="en-GB"/>
    </w:rPr>
  </w:style>
  <w:style w:type="paragraph" w:styleId="BodyTextIndent">
    <w:name w:val="Body Text Indent"/>
    <w:basedOn w:val="Normal"/>
    <w:link w:val="BodyTextIndentChar"/>
    <w:rsid w:val="005139AF"/>
    <w:pPr>
      <w:ind w:firstLine="720"/>
    </w:pPr>
    <w:rPr>
      <w:rFonts w:ascii="Times New Roman" w:eastAsia="Times New Roman" w:hAnsi="Times New Roman"/>
      <w:szCs w:val="20"/>
      <w:lang w:val="en-GB"/>
    </w:rPr>
  </w:style>
  <w:style w:type="character" w:customStyle="1" w:styleId="BodyTextIndentChar">
    <w:name w:val="Body Text Indent Char"/>
    <w:link w:val="BodyTextIndent"/>
    <w:rsid w:val="005139AF"/>
    <w:rPr>
      <w:rFonts w:ascii="Times New Roman" w:eastAsia="Times New Roman" w:hAnsi="Times New Roman"/>
      <w:sz w:val="24"/>
      <w:lang w:val="en-GB"/>
    </w:rPr>
  </w:style>
  <w:style w:type="paragraph" w:styleId="BodyText2">
    <w:name w:val="Body Text 2"/>
    <w:basedOn w:val="Normal"/>
    <w:link w:val="BodyText2Char"/>
    <w:rsid w:val="005139AF"/>
    <w:pPr>
      <w:jc w:val="both"/>
    </w:pPr>
    <w:rPr>
      <w:rFonts w:eastAsia="Times New Roman"/>
      <w:sz w:val="20"/>
      <w:szCs w:val="20"/>
      <w:lang w:val="en-GB"/>
    </w:rPr>
  </w:style>
  <w:style w:type="character" w:customStyle="1" w:styleId="BodyText2Char">
    <w:name w:val="Body Text 2 Char"/>
    <w:link w:val="BodyText2"/>
    <w:rsid w:val="005139AF"/>
    <w:rPr>
      <w:rFonts w:eastAsia="Times New Roman"/>
      <w:lang w:val="en-GB"/>
    </w:rPr>
  </w:style>
  <w:style w:type="character" w:customStyle="1" w:styleId="BodyText3Char">
    <w:name w:val="Body Text 3 Char"/>
    <w:link w:val="BodyText3"/>
    <w:rsid w:val="005139AF"/>
    <w:rPr>
      <w:rFonts w:cs="Arial"/>
      <w:sz w:val="18"/>
      <w:lang w:val="en-GB"/>
    </w:rPr>
  </w:style>
  <w:style w:type="paragraph" w:styleId="BodyText3">
    <w:name w:val="Body Text 3"/>
    <w:basedOn w:val="Normal"/>
    <w:link w:val="BodyText3Char"/>
    <w:rsid w:val="005139AF"/>
    <w:pPr>
      <w:jc w:val="both"/>
    </w:pPr>
    <w:rPr>
      <w:rFonts w:cs="Arial"/>
      <w:sz w:val="18"/>
      <w:szCs w:val="20"/>
      <w:lang w:val="en-GB"/>
    </w:rPr>
  </w:style>
  <w:style w:type="character" w:customStyle="1" w:styleId="BodyText3Char1">
    <w:name w:val="Body Text 3 Char1"/>
    <w:uiPriority w:val="99"/>
    <w:semiHidden/>
    <w:rsid w:val="005139AF"/>
    <w:rPr>
      <w:sz w:val="16"/>
      <w:szCs w:val="16"/>
    </w:rPr>
  </w:style>
  <w:style w:type="character" w:customStyle="1" w:styleId="Char3">
    <w:name w:val="Char3"/>
    <w:rsid w:val="005139AF"/>
    <w:rPr>
      <w:rFonts w:ascii="Arial" w:hAnsi="Arial" w:cs="Arial"/>
      <w:sz w:val="18"/>
      <w:lang w:val="en-GB"/>
    </w:rPr>
  </w:style>
  <w:style w:type="character" w:customStyle="1" w:styleId="apple-converted-space">
    <w:name w:val="apple-converted-space"/>
    <w:rsid w:val="005139AF"/>
  </w:style>
  <w:style w:type="character" w:styleId="FootnoteReference">
    <w:name w:val="footnote reference"/>
    <w:aliases w:val="ftref,16 Point,Superscript 6 Point,fr,Footnote Reference Number,(NECG) Footnote Reference,Fußnotenzeichen DISS,Footnote Reference_LVL6,Footnote Reference_LVL61,Footnote Reference_LVL62,Footnote Reference_LVL63,Footnote Reference_LVL64"/>
    <w:link w:val="footnotenumberCharChar"/>
    <w:uiPriority w:val="99"/>
    <w:qFormat/>
    <w:rsid w:val="005139AF"/>
    <w:rPr>
      <w:vertAlign w:val="superscript"/>
    </w:rPr>
  </w:style>
  <w:style w:type="paragraph" w:customStyle="1" w:styleId="footnotenumberCharChar">
    <w:name w:val="footnote number Char Char"/>
    <w:aliases w:val="BVI fnr Char,BVI fnr Car Car Char,BVI fnr Car Char,BVI fnr Car Car Car Car Char Char Char,BVI fnr Car Car Car Car Char Char Char Char Char Char,BVI fnr Car Car Car Car Char Char Char1, BVI fnr Char, BVI fnr Car Car Char"/>
    <w:basedOn w:val="Normal"/>
    <w:next w:val="FootnoteText"/>
    <w:link w:val="FootnoteReference"/>
    <w:rsid w:val="005139AF"/>
    <w:pPr>
      <w:spacing w:after="160" w:line="240" w:lineRule="exact"/>
    </w:pPr>
    <w:rPr>
      <w:sz w:val="20"/>
      <w:szCs w:val="20"/>
      <w:vertAlign w:val="superscript"/>
    </w:rPr>
  </w:style>
  <w:style w:type="character" w:styleId="Emphasis">
    <w:name w:val="Emphasis"/>
    <w:uiPriority w:val="20"/>
    <w:qFormat/>
    <w:rsid w:val="005139AF"/>
    <w:rPr>
      <w:i/>
      <w:iCs/>
    </w:rPr>
  </w:style>
  <w:style w:type="character" w:customStyle="1" w:styleId="GEFFieldtoFilloutChar">
    <w:name w:val="GEF Field to Fill out Char"/>
    <w:link w:val="GEFFieldtoFillout"/>
    <w:locked/>
    <w:rsid w:val="005139AF"/>
    <w:rPr>
      <w:color w:val="000000"/>
      <w:sz w:val="22"/>
      <w:szCs w:val="22"/>
    </w:rPr>
  </w:style>
  <w:style w:type="paragraph" w:customStyle="1" w:styleId="GEFFieldtoFillout">
    <w:name w:val="GEF Field to Fill out"/>
    <w:basedOn w:val="Normal"/>
    <w:link w:val="GEFFieldtoFilloutChar"/>
    <w:qFormat/>
    <w:rsid w:val="005139AF"/>
    <w:pPr>
      <w:ind w:left="-720"/>
    </w:pPr>
    <w:rPr>
      <w:color w:val="000000"/>
      <w:sz w:val="22"/>
    </w:rPr>
  </w:style>
  <w:style w:type="character" w:styleId="CommentReference">
    <w:name w:val="annotation reference"/>
    <w:rsid w:val="005139AF"/>
    <w:rPr>
      <w:sz w:val="16"/>
      <w:szCs w:val="16"/>
    </w:rPr>
  </w:style>
  <w:style w:type="paragraph" w:styleId="CommentText">
    <w:name w:val="annotation text"/>
    <w:basedOn w:val="Normal"/>
    <w:link w:val="CommentTextChar"/>
    <w:rsid w:val="005139AF"/>
    <w:rPr>
      <w:rFonts w:ascii="Times New Roman" w:eastAsia="Times New Roman" w:hAnsi="Times New Roman"/>
      <w:sz w:val="20"/>
      <w:szCs w:val="20"/>
      <w:lang w:val="en-GB"/>
    </w:rPr>
  </w:style>
  <w:style w:type="character" w:customStyle="1" w:styleId="CommentTextChar">
    <w:name w:val="Comment Text Char"/>
    <w:link w:val="CommentText"/>
    <w:rsid w:val="005139AF"/>
    <w:rPr>
      <w:rFonts w:ascii="Times New Roman" w:eastAsia="Times New Roman" w:hAnsi="Times New Roman"/>
      <w:lang w:val="en-GB"/>
    </w:rPr>
  </w:style>
  <w:style w:type="paragraph" w:styleId="CommentSubject">
    <w:name w:val="annotation subject"/>
    <w:basedOn w:val="CommentText"/>
    <w:next w:val="CommentText"/>
    <w:link w:val="CommentSubjectChar"/>
    <w:rsid w:val="005139AF"/>
    <w:rPr>
      <w:b/>
      <w:bCs/>
    </w:rPr>
  </w:style>
  <w:style w:type="character" w:customStyle="1" w:styleId="CommentSubjectChar">
    <w:name w:val="Comment Subject Char"/>
    <w:link w:val="CommentSubject"/>
    <w:rsid w:val="005139AF"/>
    <w:rPr>
      <w:rFonts w:ascii="Times New Roman" w:eastAsia="Times New Roman" w:hAnsi="Times New Roman"/>
      <w:b/>
      <w:bCs/>
      <w:lang w:val="en-GB"/>
    </w:rPr>
  </w:style>
  <w:style w:type="paragraph" w:styleId="Revision">
    <w:name w:val="Revision"/>
    <w:hidden/>
    <w:uiPriority w:val="99"/>
    <w:semiHidden/>
    <w:rsid w:val="005139AF"/>
    <w:rPr>
      <w:rFonts w:ascii="Times New Roman" w:eastAsia="Times New Roman" w:hAnsi="Times New Roman"/>
      <w:sz w:val="24"/>
      <w:lang w:val="en-GB"/>
    </w:rPr>
  </w:style>
  <w:style w:type="paragraph" w:customStyle="1" w:styleId="Annexetitle">
    <w:name w:val="Annexe_title"/>
    <w:basedOn w:val="Heading1"/>
    <w:next w:val="Normal"/>
    <w:autoRedefine/>
    <w:rsid w:val="00252008"/>
    <w:pPr>
      <w:tabs>
        <w:tab w:val="left" w:pos="0"/>
      </w:tabs>
      <w:spacing w:before="0" w:beforeAutospacing="0" w:after="0" w:afterAutospacing="0"/>
      <w:outlineLvl w:val="9"/>
    </w:pPr>
    <w:rPr>
      <w:bCs w:val="0"/>
      <w:caps/>
      <w:kern w:val="0"/>
      <w:sz w:val="24"/>
      <w:szCs w:val="24"/>
      <w:lang w:val="en-GB" w:eastAsia="en-GB"/>
    </w:rPr>
  </w:style>
  <w:style w:type="paragraph" w:customStyle="1" w:styleId="StyleSubtitleBefore30ptAfter12pt">
    <w:name w:val="Style Subtitle + Before:  30 pt After:  12 pt"/>
    <w:basedOn w:val="Subtitle"/>
    <w:rsid w:val="005139AF"/>
    <w:pPr>
      <w:spacing w:before="600" w:after="240"/>
      <w:outlineLvl w:val="9"/>
    </w:pPr>
    <w:rPr>
      <w:rFonts w:ascii="Times New Roman" w:hAnsi="Times New Roman"/>
      <w:b/>
      <w:bCs/>
      <w:sz w:val="28"/>
      <w:szCs w:val="20"/>
      <w:lang w:val="fr-BE" w:eastAsia="en-GB"/>
    </w:rPr>
  </w:style>
  <w:style w:type="paragraph" w:styleId="ListNumber">
    <w:name w:val="List Number"/>
    <w:basedOn w:val="Normal"/>
    <w:unhideWhenUsed/>
    <w:rsid w:val="005139AF"/>
    <w:pPr>
      <w:numPr>
        <w:numId w:val="2"/>
      </w:numPr>
      <w:spacing w:after="240"/>
      <w:jc w:val="both"/>
    </w:pPr>
    <w:rPr>
      <w:rFonts w:ascii="Times New Roman" w:eastAsia="Times New Roman" w:hAnsi="Times New Roman"/>
      <w:szCs w:val="20"/>
      <w:lang w:val="en-GB"/>
    </w:rPr>
  </w:style>
  <w:style w:type="paragraph" w:customStyle="1" w:styleId="ListNumberLevel2">
    <w:name w:val="List Number (Level 2)"/>
    <w:basedOn w:val="Normal"/>
    <w:rsid w:val="005139AF"/>
    <w:pPr>
      <w:numPr>
        <w:ilvl w:val="1"/>
        <w:numId w:val="2"/>
      </w:numPr>
      <w:spacing w:after="240"/>
      <w:jc w:val="both"/>
    </w:pPr>
    <w:rPr>
      <w:rFonts w:ascii="Times New Roman" w:eastAsia="Times New Roman" w:hAnsi="Times New Roman"/>
      <w:szCs w:val="20"/>
      <w:lang w:val="en-GB"/>
    </w:rPr>
  </w:style>
  <w:style w:type="paragraph" w:customStyle="1" w:styleId="ListNumberLevel3">
    <w:name w:val="List Number (Level 3)"/>
    <w:basedOn w:val="Normal"/>
    <w:rsid w:val="005139AF"/>
    <w:pPr>
      <w:numPr>
        <w:ilvl w:val="2"/>
        <w:numId w:val="2"/>
      </w:numPr>
      <w:spacing w:after="240"/>
      <w:jc w:val="both"/>
    </w:pPr>
    <w:rPr>
      <w:rFonts w:ascii="Times New Roman" w:eastAsia="Times New Roman" w:hAnsi="Times New Roman"/>
      <w:szCs w:val="20"/>
      <w:lang w:val="en-GB"/>
    </w:rPr>
  </w:style>
  <w:style w:type="paragraph" w:customStyle="1" w:styleId="ListNumberLevel4">
    <w:name w:val="List Number (Level 4)"/>
    <w:basedOn w:val="Normal"/>
    <w:rsid w:val="005139AF"/>
    <w:pPr>
      <w:numPr>
        <w:ilvl w:val="3"/>
        <w:numId w:val="2"/>
      </w:numPr>
      <w:spacing w:after="240"/>
      <w:jc w:val="both"/>
    </w:pPr>
    <w:rPr>
      <w:rFonts w:ascii="Times New Roman" w:eastAsia="Times New Roman" w:hAnsi="Times New Roman"/>
      <w:szCs w:val="20"/>
      <w:lang w:val="en-GB"/>
    </w:rPr>
  </w:style>
  <w:style w:type="paragraph" w:customStyle="1" w:styleId="Char2">
    <w:name w:val="Char2"/>
    <w:basedOn w:val="Normal"/>
    <w:rsid w:val="005139AF"/>
    <w:pPr>
      <w:spacing w:after="160" w:line="240" w:lineRule="exact"/>
    </w:pPr>
    <w:rPr>
      <w:rFonts w:eastAsia="Times New Roman"/>
      <w:position w:val="6"/>
      <w:sz w:val="16"/>
      <w:szCs w:val="20"/>
    </w:rPr>
  </w:style>
  <w:style w:type="paragraph" w:styleId="Subtitle">
    <w:name w:val="Subtitle"/>
    <w:basedOn w:val="Normal"/>
    <w:next w:val="Normal"/>
    <w:link w:val="SubtitleChar"/>
    <w:qFormat/>
    <w:rsid w:val="005139AF"/>
    <w:pPr>
      <w:spacing w:after="60"/>
      <w:jc w:val="center"/>
      <w:outlineLvl w:val="1"/>
    </w:pPr>
    <w:rPr>
      <w:rFonts w:ascii="Calibri Light" w:eastAsia="Times New Roman" w:hAnsi="Calibri Light"/>
      <w:szCs w:val="24"/>
    </w:rPr>
  </w:style>
  <w:style w:type="character" w:customStyle="1" w:styleId="SubtitleChar">
    <w:name w:val="Subtitle Char"/>
    <w:link w:val="Subtitle"/>
    <w:rsid w:val="005139AF"/>
    <w:rPr>
      <w:rFonts w:ascii="Calibri Light" w:eastAsia="Times New Roman" w:hAnsi="Calibri Light" w:cs="Times New Roman"/>
      <w:sz w:val="24"/>
      <w:szCs w:val="24"/>
    </w:rPr>
  </w:style>
  <w:style w:type="paragraph" w:styleId="TOCHeading">
    <w:name w:val="TOC Heading"/>
    <w:basedOn w:val="Heading1"/>
    <w:next w:val="Normal"/>
    <w:uiPriority w:val="39"/>
    <w:unhideWhenUsed/>
    <w:qFormat/>
    <w:rsid w:val="00514D7E"/>
    <w:pPr>
      <w:keepNext/>
      <w:keepLines/>
      <w:spacing w:before="240" w:beforeAutospacing="0" w:after="0" w:afterAutospacing="0" w:line="259" w:lineRule="auto"/>
      <w:outlineLvl w:val="9"/>
    </w:pPr>
    <w:rPr>
      <w:rFonts w:ascii="Calibri Light" w:hAnsi="Calibri Light"/>
      <w:b w:val="0"/>
      <w:bCs w:val="0"/>
      <w:color w:val="2F5496"/>
      <w:kern w:val="0"/>
      <w:sz w:val="32"/>
      <w:szCs w:val="32"/>
    </w:rPr>
  </w:style>
  <w:style w:type="paragraph" w:styleId="TOC1">
    <w:name w:val="toc 1"/>
    <w:basedOn w:val="Normal"/>
    <w:next w:val="Normal"/>
    <w:autoRedefine/>
    <w:uiPriority w:val="39"/>
    <w:unhideWhenUsed/>
    <w:rsid w:val="001A2920"/>
    <w:pPr>
      <w:tabs>
        <w:tab w:val="right" w:leader="dot" w:pos="9487"/>
      </w:tabs>
      <w:spacing w:before="120" w:after="120"/>
      <w:jc w:val="both"/>
    </w:pPr>
    <w:rPr>
      <w:rFonts w:ascii="Times New Roman" w:hAnsi="Times New Roman"/>
      <w:b/>
      <w:bCs/>
      <w:caps/>
      <w:noProof/>
      <w:color w:val="002060"/>
      <w:sz w:val="20"/>
      <w:szCs w:val="20"/>
    </w:rPr>
  </w:style>
  <w:style w:type="paragraph" w:styleId="TOC3">
    <w:name w:val="toc 3"/>
    <w:basedOn w:val="Normal"/>
    <w:next w:val="Normal"/>
    <w:autoRedefine/>
    <w:uiPriority w:val="39"/>
    <w:unhideWhenUsed/>
    <w:rsid w:val="00514D7E"/>
    <w:pPr>
      <w:ind w:left="480"/>
    </w:pPr>
  </w:style>
  <w:style w:type="paragraph" w:customStyle="1" w:styleId="BVIfnrCarattereCharCharCharCarattereCharCharCharCharCharChar1CharCharCharCarattereChar">
    <w:name w:val="BVI fnr Carattere Char Char Char Carattere Char Char Char Char Char Char1 Char Char Char Carattere Char"/>
    <w:aliases w:val="BVI fnr Carattere Char Char Char Carattere Char Char Char Char Char Char1 Char Char Char Carattere Carattere Char"/>
    <w:basedOn w:val="Normal"/>
    <w:uiPriority w:val="99"/>
    <w:rsid w:val="00B14900"/>
    <w:pPr>
      <w:spacing w:before="120" w:after="160" w:line="240" w:lineRule="exact"/>
      <w:jc w:val="both"/>
    </w:pPr>
    <w:rPr>
      <w:rFonts w:ascii="Times New Roman" w:eastAsia="Times New Roman" w:hAnsi="Times New Roman"/>
      <w:sz w:val="20"/>
      <w:szCs w:val="20"/>
      <w:vertAlign w:val="superscript"/>
    </w:rPr>
  </w:style>
  <w:style w:type="paragraph" w:styleId="PlainText">
    <w:name w:val="Plain Text"/>
    <w:basedOn w:val="Normal"/>
    <w:link w:val="PlainTextChar"/>
    <w:unhideWhenUsed/>
    <w:rsid w:val="00B14900"/>
    <w:rPr>
      <w:rFonts w:ascii="Sylfaen" w:eastAsia="Times New Roman" w:hAnsi="Sylfaen"/>
      <w:color w:val="000000"/>
      <w:sz w:val="22"/>
      <w:szCs w:val="21"/>
    </w:rPr>
  </w:style>
  <w:style w:type="character" w:customStyle="1" w:styleId="PlainTextChar">
    <w:name w:val="Plain Text Char"/>
    <w:link w:val="PlainText"/>
    <w:rsid w:val="00B14900"/>
    <w:rPr>
      <w:rFonts w:ascii="Sylfaen" w:eastAsia="Times New Roman" w:hAnsi="Sylfaen"/>
      <w:color w:val="000000"/>
      <w:sz w:val="22"/>
      <w:szCs w:val="21"/>
    </w:rPr>
  </w:style>
  <w:style w:type="character" w:customStyle="1" w:styleId="NoSpacingChar">
    <w:name w:val="No Spacing Char"/>
    <w:aliases w:val="Instructions Char"/>
    <w:link w:val="NoSpacing"/>
    <w:uiPriority w:val="1"/>
    <w:locked/>
    <w:rsid w:val="00B14900"/>
    <w:rPr>
      <w:sz w:val="22"/>
      <w:szCs w:val="22"/>
    </w:rPr>
  </w:style>
  <w:style w:type="paragraph" w:styleId="NoSpacing">
    <w:name w:val="No Spacing"/>
    <w:aliases w:val="Instructions"/>
    <w:link w:val="NoSpacingChar"/>
    <w:uiPriority w:val="1"/>
    <w:qFormat/>
    <w:rsid w:val="00B14900"/>
    <w:rPr>
      <w:sz w:val="22"/>
      <w:szCs w:val="22"/>
    </w:rPr>
  </w:style>
  <w:style w:type="paragraph" w:customStyle="1" w:styleId="Char20">
    <w:name w:val="Char2"/>
    <w:basedOn w:val="Normal"/>
    <w:rsid w:val="00491A7C"/>
    <w:pPr>
      <w:spacing w:after="160" w:line="240" w:lineRule="exact"/>
    </w:pPr>
    <w:rPr>
      <w:rFonts w:ascii="Tahoma" w:eastAsia="Times New Roman" w:hAnsi="Tahoma"/>
      <w:sz w:val="20"/>
      <w:szCs w:val="20"/>
    </w:rPr>
  </w:style>
  <w:style w:type="paragraph" w:customStyle="1" w:styleId="titlefront">
    <w:name w:val="title_front"/>
    <w:basedOn w:val="Normal"/>
    <w:rsid w:val="00D23A4D"/>
    <w:pPr>
      <w:spacing w:before="240"/>
      <w:ind w:left="1701"/>
      <w:jc w:val="right"/>
    </w:pPr>
    <w:rPr>
      <w:rFonts w:ascii="Optima" w:eastAsia="Times New Roman" w:hAnsi="Optima"/>
      <w:b/>
      <w:sz w:val="28"/>
      <w:szCs w:val="20"/>
      <w:lang w:val="en-GB" w:eastAsia="en-GB"/>
    </w:rPr>
  </w:style>
  <w:style w:type="character" w:styleId="FollowedHyperlink">
    <w:name w:val="FollowedHyperlink"/>
    <w:unhideWhenUsed/>
    <w:rsid w:val="00C745F4"/>
    <w:rPr>
      <w:color w:val="954F72"/>
      <w:u w:val="single"/>
    </w:rPr>
  </w:style>
  <w:style w:type="paragraph" w:styleId="TOC2">
    <w:name w:val="toc 2"/>
    <w:basedOn w:val="Normal"/>
    <w:next w:val="Normal"/>
    <w:autoRedefine/>
    <w:uiPriority w:val="39"/>
    <w:unhideWhenUsed/>
    <w:rsid w:val="001A2920"/>
    <w:pPr>
      <w:tabs>
        <w:tab w:val="right" w:leader="dot" w:pos="8778"/>
      </w:tabs>
      <w:ind w:left="240"/>
    </w:pPr>
    <w:rPr>
      <w:rFonts w:ascii="Times New Roman" w:hAnsi="Times New Roman"/>
      <w:b/>
      <w:bCs/>
      <w:noProof/>
      <w:color w:val="002060"/>
      <w:sz w:val="18"/>
      <w:szCs w:val="18"/>
    </w:rPr>
  </w:style>
  <w:style w:type="paragraph" w:customStyle="1" w:styleId="TableParagraph">
    <w:name w:val="Table Paragraph"/>
    <w:basedOn w:val="Normal"/>
    <w:uiPriority w:val="1"/>
    <w:qFormat/>
    <w:rsid w:val="00C4193B"/>
    <w:pPr>
      <w:widowControl w:val="0"/>
      <w:autoSpaceDE w:val="0"/>
      <w:autoSpaceDN w:val="0"/>
    </w:pPr>
    <w:rPr>
      <w:rFonts w:ascii="Calibri" w:hAnsi="Calibri" w:cs="Calibri"/>
      <w:sz w:val="22"/>
    </w:rPr>
  </w:style>
  <w:style w:type="character" w:customStyle="1" w:styleId="Heading7Char">
    <w:name w:val="Heading 7 Char"/>
    <w:basedOn w:val="DefaultParagraphFont"/>
    <w:link w:val="Heading7"/>
    <w:uiPriority w:val="9"/>
    <w:rsid w:val="00A550BF"/>
    <w:rPr>
      <w:rFonts w:asciiTheme="majorHAnsi" w:eastAsiaTheme="majorEastAsia" w:hAnsiTheme="majorHAnsi" w:cstheme="majorBidi"/>
      <w:i/>
      <w:iCs/>
      <w:color w:val="1F3763" w:themeColor="accent1" w:themeShade="7F"/>
      <w:sz w:val="24"/>
      <w:szCs w:val="22"/>
    </w:rPr>
  </w:style>
  <w:style w:type="character" w:customStyle="1" w:styleId="Heading8Char">
    <w:name w:val="Heading 8 Char"/>
    <w:basedOn w:val="DefaultParagraphFont"/>
    <w:link w:val="Heading8"/>
    <w:uiPriority w:val="9"/>
    <w:rsid w:val="00A550BF"/>
    <w:rPr>
      <w:rFonts w:asciiTheme="majorHAnsi" w:eastAsiaTheme="majorEastAsia" w:hAnsiTheme="majorHAnsi" w:cstheme="majorBidi"/>
      <w:color w:val="272727" w:themeColor="text1" w:themeTint="D8"/>
      <w:sz w:val="21"/>
      <w:szCs w:val="21"/>
    </w:rPr>
  </w:style>
  <w:style w:type="character" w:customStyle="1" w:styleId="ListParagraphChar">
    <w:name w:val="List Paragraph Char"/>
    <w:aliases w:val="Bullets Char,Paragraphe de liste1 Char,List Paragraph11 Char,List Paragraph1 Char,Para Char,ADB paragraph numbering Char,List Paragraph (numbered (a)) Char,WB Para Char,Numbered paragraph Char,List Paragraph-ExecSummary Char"/>
    <w:link w:val="ListParagraph"/>
    <w:uiPriority w:val="34"/>
    <w:qFormat/>
    <w:locked/>
    <w:rsid w:val="0096235B"/>
    <w:rPr>
      <w:rFonts w:ascii="Times New Roman" w:eastAsia="Times New Roman" w:hAnsi="Times New Roman"/>
      <w:sz w:val="24"/>
      <w:szCs w:val="24"/>
      <w:lang w:val="en-GB"/>
    </w:rPr>
  </w:style>
  <w:style w:type="paragraph" w:customStyle="1" w:styleId="Body">
    <w:name w:val="Body"/>
    <w:rsid w:val="005F04ED"/>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eastAsia="en-GB"/>
    </w:rPr>
  </w:style>
  <w:style w:type="character" w:customStyle="1" w:styleId="None">
    <w:name w:val="None"/>
    <w:rsid w:val="005F04ED"/>
  </w:style>
  <w:style w:type="paragraph" w:customStyle="1" w:styleId="Heading">
    <w:name w:val="Heading"/>
    <w:next w:val="Body"/>
    <w:rsid w:val="005F04ED"/>
    <w:pPr>
      <w:keepNext/>
      <w:pBdr>
        <w:top w:val="nil"/>
        <w:left w:val="nil"/>
        <w:bottom w:val="nil"/>
        <w:right w:val="nil"/>
        <w:between w:val="nil"/>
        <w:bar w:val="nil"/>
      </w:pBdr>
      <w:outlineLvl w:val="0"/>
    </w:pPr>
    <w:rPr>
      <w:rFonts w:ascii="Times New Roman" w:eastAsia="Arial Unicode MS" w:hAnsi="Times New Roman" w:cs="Arial Unicode MS"/>
      <w:b/>
      <w:bCs/>
      <w:color w:val="000000"/>
      <w:sz w:val="24"/>
      <w:szCs w:val="24"/>
      <w:u w:color="000000"/>
      <w:bdr w:val="nil"/>
      <w:lang w:eastAsia="en-GB"/>
    </w:rPr>
  </w:style>
  <w:style w:type="character" w:customStyle="1" w:styleId="Heading4Char">
    <w:name w:val="Heading 4 Char"/>
    <w:aliases w:val="Sub-Clause Sub-paragraph Char"/>
    <w:basedOn w:val="DefaultParagraphFont"/>
    <w:link w:val="Heading4"/>
    <w:uiPriority w:val="9"/>
    <w:rsid w:val="003A7FEF"/>
    <w:rPr>
      <w:rFonts w:ascii="Times New Roman" w:eastAsia="Times New Roman" w:hAnsi="Times New Roman"/>
      <w:b/>
      <w:bCs/>
      <w:sz w:val="28"/>
      <w:szCs w:val="28"/>
      <w:lang w:eastAsia="en-GB"/>
    </w:rPr>
  </w:style>
  <w:style w:type="character" w:customStyle="1" w:styleId="Heading6Char">
    <w:name w:val="Heading 6 Char"/>
    <w:basedOn w:val="DefaultParagraphFont"/>
    <w:link w:val="Heading6"/>
    <w:rsid w:val="003A7FEF"/>
    <w:rPr>
      <w:rFonts w:ascii="Times New Roman" w:eastAsia="Times New Roman" w:hAnsi="Times New Roman"/>
      <w:b/>
      <w:bCs/>
      <w:sz w:val="22"/>
      <w:szCs w:val="22"/>
      <w:lang w:eastAsia="en-GB"/>
    </w:rPr>
  </w:style>
  <w:style w:type="character" w:customStyle="1" w:styleId="Heading9Char">
    <w:name w:val="Heading 9 Char"/>
    <w:basedOn w:val="DefaultParagraphFont"/>
    <w:link w:val="Heading9"/>
    <w:uiPriority w:val="9"/>
    <w:rsid w:val="003A7FEF"/>
    <w:rPr>
      <w:rFonts w:eastAsia="Times New Roman" w:cs="Arial"/>
      <w:sz w:val="22"/>
      <w:szCs w:val="22"/>
      <w:lang w:eastAsia="en-GB"/>
    </w:rPr>
  </w:style>
  <w:style w:type="paragraph" w:customStyle="1" w:styleId="StyleHeading1TimesNewRoman">
    <w:name w:val="Style Heading 1 + Times New Roman"/>
    <w:basedOn w:val="Heading1"/>
    <w:rsid w:val="003A7FEF"/>
    <w:pPr>
      <w:keepNext/>
      <w:tabs>
        <w:tab w:val="num" w:pos="432"/>
      </w:tabs>
      <w:spacing w:before="240" w:beforeAutospacing="0" w:after="120" w:afterAutospacing="0"/>
      <w:ind w:left="431" w:hanging="431"/>
    </w:pPr>
    <w:rPr>
      <w:kern w:val="28"/>
      <w:sz w:val="28"/>
      <w:szCs w:val="20"/>
      <w:lang w:eastAsia="en-GB"/>
    </w:rPr>
  </w:style>
  <w:style w:type="character" w:customStyle="1" w:styleId="text1">
    <w:name w:val="text1"/>
    <w:rsid w:val="003A7FEF"/>
    <w:rPr>
      <w:rFonts w:ascii="Arial" w:hAnsi="Arial" w:cs="Arial" w:hint="default"/>
      <w:b w:val="0"/>
      <w:bCs w:val="0"/>
      <w:i w:val="0"/>
      <w:iCs w:val="0"/>
      <w:color w:val="000000"/>
      <w:sz w:val="18"/>
      <w:szCs w:val="18"/>
    </w:rPr>
  </w:style>
  <w:style w:type="paragraph" w:customStyle="1" w:styleId="Default">
    <w:name w:val="Default"/>
    <w:rsid w:val="000A5163"/>
    <w:pPr>
      <w:widowControl w:val="0"/>
      <w:autoSpaceDE w:val="0"/>
      <w:autoSpaceDN w:val="0"/>
      <w:adjustRightInd w:val="0"/>
    </w:pPr>
    <w:rPr>
      <w:rFonts w:ascii="Times New Roman" w:eastAsiaTheme="minorEastAsia" w:hAnsi="Times New Roman"/>
      <w:color w:val="000000"/>
      <w:sz w:val="24"/>
      <w:szCs w:val="24"/>
      <w:lang w:val="it-IT" w:eastAsia="it-IT"/>
    </w:rPr>
  </w:style>
  <w:style w:type="character" w:styleId="PageNumber">
    <w:name w:val="page number"/>
    <w:basedOn w:val="DefaultParagraphFont"/>
    <w:rsid w:val="007D367E"/>
  </w:style>
  <w:style w:type="paragraph" w:customStyle="1" w:styleId="NormalInd1">
    <w:name w:val="Normal Ind 1"/>
    <w:basedOn w:val="Normal"/>
    <w:rsid w:val="007D367E"/>
    <w:pPr>
      <w:tabs>
        <w:tab w:val="left" w:pos="2268"/>
      </w:tabs>
      <w:overflowPunct w:val="0"/>
      <w:autoSpaceDE w:val="0"/>
      <w:autoSpaceDN w:val="0"/>
      <w:adjustRightInd w:val="0"/>
      <w:ind w:left="567"/>
      <w:textAlignment w:val="baseline"/>
    </w:pPr>
    <w:rPr>
      <w:rFonts w:ascii="Times New Roman" w:eastAsia="Times New Roman" w:hAnsi="Times New Roman"/>
      <w:bCs/>
      <w:sz w:val="22"/>
      <w:lang w:val="fr-FR"/>
    </w:rPr>
  </w:style>
  <w:style w:type="character" w:customStyle="1" w:styleId="Style11pt">
    <w:name w:val="Style 11 pt"/>
    <w:rsid w:val="00555744"/>
    <w:rPr>
      <w:sz w:val="22"/>
    </w:rPr>
  </w:style>
  <w:style w:type="paragraph" w:customStyle="1" w:styleId="Blockquote">
    <w:name w:val="Blockquote"/>
    <w:basedOn w:val="Normal"/>
    <w:rsid w:val="001B2B5D"/>
    <w:pPr>
      <w:widowControl w:val="0"/>
      <w:spacing w:before="100" w:after="100"/>
      <w:ind w:left="360" w:right="360"/>
    </w:pPr>
    <w:rPr>
      <w:rFonts w:ascii="Times New Roman" w:eastAsia="Times New Roman" w:hAnsi="Times New Roman"/>
      <w:snapToGrid w:val="0"/>
      <w:szCs w:val="20"/>
    </w:rPr>
  </w:style>
  <w:style w:type="paragraph" w:styleId="BodyTextIndent2">
    <w:name w:val="Body Text Indent 2"/>
    <w:basedOn w:val="Normal"/>
    <w:link w:val="BodyTextIndent2Char"/>
    <w:rsid w:val="00F901F5"/>
    <w:pPr>
      <w:ind w:left="2340"/>
    </w:pPr>
    <w:rPr>
      <w:rFonts w:eastAsia="Times New Roman" w:cs="Arial"/>
      <w:szCs w:val="20"/>
    </w:rPr>
  </w:style>
  <w:style w:type="character" w:customStyle="1" w:styleId="BodyTextIndent2Char">
    <w:name w:val="Body Text Indent 2 Char"/>
    <w:basedOn w:val="DefaultParagraphFont"/>
    <w:link w:val="BodyTextIndent2"/>
    <w:rsid w:val="00F901F5"/>
    <w:rPr>
      <w:rFonts w:eastAsia="Times New Roman" w:cs="Arial"/>
      <w:sz w:val="24"/>
    </w:rPr>
  </w:style>
  <w:style w:type="character" w:customStyle="1" w:styleId="CharChar8">
    <w:name w:val="Char Char8"/>
    <w:rsid w:val="00F901F5"/>
    <w:rPr>
      <w:rFonts w:ascii="Cambria" w:hAnsi="Cambria"/>
      <w:spacing w:val="5"/>
      <w:sz w:val="52"/>
      <w:szCs w:val="52"/>
      <w:lang w:val="en-GB" w:eastAsia="en-US" w:bidi="en-US"/>
    </w:rPr>
  </w:style>
  <w:style w:type="paragraph" w:styleId="BodyTextIndent3">
    <w:name w:val="Body Text Indent 3"/>
    <w:basedOn w:val="Normal"/>
    <w:link w:val="BodyTextIndent3Char"/>
    <w:rsid w:val="00F901F5"/>
    <w:pPr>
      <w:spacing w:after="120"/>
      <w:ind w:left="360"/>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rsid w:val="00F901F5"/>
    <w:rPr>
      <w:rFonts w:ascii="Times New Roman" w:eastAsia="Times New Roman" w:hAnsi="Times New Roman"/>
      <w:sz w:val="16"/>
      <w:szCs w:val="16"/>
    </w:rPr>
  </w:style>
  <w:style w:type="character" w:customStyle="1" w:styleId="CharChar11">
    <w:name w:val="Char Char11"/>
    <w:basedOn w:val="DefaultParagraphFont"/>
    <w:rsid w:val="00F901F5"/>
  </w:style>
  <w:style w:type="character" w:customStyle="1" w:styleId="CharChar3">
    <w:name w:val="Char Char3"/>
    <w:rsid w:val="00F901F5"/>
    <w:rPr>
      <w:rFonts w:eastAsia="Times New Roman"/>
      <w:b/>
      <w:bCs/>
      <w:szCs w:val="24"/>
      <w:lang w:val="en-GB"/>
    </w:rPr>
  </w:style>
  <w:style w:type="paragraph" w:customStyle="1" w:styleId="FR1">
    <w:name w:val="FR1"/>
    <w:rsid w:val="00F901F5"/>
    <w:pPr>
      <w:widowControl w:val="0"/>
      <w:spacing w:before="240"/>
      <w:jc w:val="center"/>
    </w:pPr>
    <w:rPr>
      <w:rFonts w:ascii="Times New Roman" w:eastAsia="Times New Roman" w:hAnsi="Times New Roman"/>
      <w:b/>
      <w:snapToGrid w:val="0"/>
      <w:sz w:val="24"/>
      <w:lang w:val="ru-RU"/>
    </w:rPr>
  </w:style>
  <w:style w:type="paragraph" w:styleId="Caption">
    <w:name w:val="caption"/>
    <w:basedOn w:val="Normal"/>
    <w:next w:val="Normal"/>
    <w:qFormat/>
    <w:rsid w:val="00F901F5"/>
    <w:pPr>
      <w:pBdr>
        <w:top w:val="single" w:sz="4" w:space="1" w:color="auto"/>
        <w:left w:val="single" w:sz="4" w:space="4" w:color="auto"/>
        <w:bottom w:val="single" w:sz="4" w:space="1" w:color="auto"/>
        <w:right w:val="single" w:sz="4" w:space="4" w:color="auto"/>
      </w:pBdr>
      <w:shd w:val="pct20" w:color="auto" w:fill="auto"/>
      <w:spacing w:before="120" w:after="120"/>
    </w:pPr>
    <w:rPr>
      <w:rFonts w:ascii="Times New Roman" w:eastAsia="Times New Roman" w:hAnsi="Times New Roman"/>
      <w:b/>
      <w:szCs w:val="24"/>
    </w:rPr>
  </w:style>
  <w:style w:type="paragraph" w:customStyle="1" w:styleId="blockquote0">
    <w:name w:val="blockquote"/>
    <w:basedOn w:val="Normal"/>
    <w:rsid w:val="00F901F5"/>
    <w:pPr>
      <w:spacing w:before="100" w:beforeAutospacing="1" w:after="100" w:afterAutospacing="1"/>
    </w:pPr>
    <w:rPr>
      <w:rFonts w:ascii="Times New Roman" w:eastAsia="Times New Roman" w:hAnsi="Times New Roman"/>
      <w:szCs w:val="24"/>
      <w:lang w:val="de-DE" w:eastAsia="de-DE"/>
    </w:rPr>
  </w:style>
  <w:style w:type="paragraph" w:customStyle="1" w:styleId="StyleHeading1TimesNewRoman14ptItalic">
    <w:name w:val="Style Heading 1 + Times New Roman 14 pt Italic"/>
    <w:basedOn w:val="Heading1"/>
    <w:autoRedefine/>
    <w:rsid w:val="00F901F5"/>
    <w:pPr>
      <w:keepNext/>
      <w:snapToGrid w:val="0"/>
      <w:spacing w:before="0" w:beforeAutospacing="0" w:after="0" w:afterAutospacing="0"/>
      <w:jc w:val="both"/>
      <w:outlineLvl w:val="9"/>
    </w:pPr>
    <w:rPr>
      <w:iCs/>
      <w:kern w:val="0"/>
      <w:sz w:val="24"/>
      <w:szCs w:val="24"/>
      <w:lang w:val="fr-BE"/>
    </w:rPr>
  </w:style>
  <w:style w:type="paragraph" w:customStyle="1" w:styleId="oddl-nadpis">
    <w:name w:val="oddíl-nadpis"/>
    <w:basedOn w:val="Normal"/>
    <w:rsid w:val="00F901F5"/>
    <w:pPr>
      <w:keepNext/>
      <w:widowControl w:val="0"/>
      <w:tabs>
        <w:tab w:val="left" w:pos="567"/>
      </w:tabs>
      <w:snapToGrid w:val="0"/>
      <w:spacing w:before="240" w:line="240" w:lineRule="exact"/>
    </w:pPr>
    <w:rPr>
      <w:rFonts w:eastAsia="Times New Roman"/>
      <w:b/>
      <w:szCs w:val="20"/>
      <w:lang w:val="cs-CZ"/>
    </w:rPr>
  </w:style>
  <w:style w:type="character" w:styleId="EndnoteReference">
    <w:name w:val="endnote reference"/>
    <w:unhideWhenUsed/>
    <w:rsid w:val="00F901F5"/>
    <w:rPr>
      <w:vertAlign w:val="superscript"/>
    </w:rPr>
  </w:style>
  <w:style w:type="paragraph" w:customStyle="1" w:styleId="MainParanoChapter">
    <w:name w:val="Main Para no Chapter #"/>
    <w:basedOn w:val="Normal"/>
    <w:autoRedefine/>
    <w:uiPriority w:val="99"/>
    <w:qFormat/>
    <w:rsid w:val="00F901F5"/>
    <w:pPr>
      <w:numPr>
        <w:numId w:val="6"/>
      </w:numPr>
      <w:spacing w:before="120" w:after="240"/>
      <w:outlineLvl w:val="1"/>
    </w:pPr>
    <w:rPr>
      <w:rFonts w:ascii="Times New Roman" w:eastAsia="Times New Roman" w:hAnsi="Times New Roman"/>
      <w:color w:val="000000"/>
      <w:szCs w:val="24"/>
      <w:lang w:val="x-none" w:eastAsia="x-none"/>
    </w:rPr>
  </w:style>
  <w:style w:type="character" w:customStyle="1" w:styleId="FontStyle74">
    <w:name w:val="Font Style74"/>
    <w:uiPriority w:val="99"/>
    <w:rsid w:val="00F901F5"/>
    <w:rPr>
      <w:rFonts w:ascii="Times New Roman" w:hAnsi="Times New Roman" w:cs="Times New Roman"/>
      <w:color w:val="000000"/>
      <w:sz w:val="20"/>
      <w:szCs w:val="20"/>
    </w:rPr>
  </w:style>
  <w:style w:type="paragraph" w:customStyle="1" w:styleId="Point0number">
    <w:name w:val="Point 0 (number)"/>
    <w:basedOn w:val="Normal"/>
    <w:rsid w:val="00F901F5"/>
    <w:pPr>
      <w:numPr>
        <w:numId w:val="7"/>
      </w:numPr>
      <w:spacing w:before="120" w:after="120"/>
      <w:jc w:val="both"/>
    </w:pPr>
    <w:rPr>
      <w:rFonts w:ascii="Times New Roman" w:eastAsia="Times New Roman" w:hAnsi="Times New Roman"/>
      <w:szCs w:val="24"/>
      <w:lang w:val="en-GB"/>
    </w:rPr>
  </w:style>
  <w:style w:type="paragraph" w:customStyle="1" w:styleId="Point1number">
    <w:name w:val="Point 1 (number)"/>
    <w:basedOn w:val="Normal"/>
    <w:rsid w:val="00F901F5"/>
    <w:pPr>
      <w:numPr>
        <w:ilvl w:val="2"/>
        <w:numId w:val="7"/>
      </w:numPr>
      <w:spacing w:before="120" w:after="120"/>
      <w:jc w:val="both"/>
    </w:pPr>
    <w:rPr>
      <w:rFonts w:ascii="Times New Roman" w:eastAsia="Times New Roman" w:hAnsi="Times New Roman"/>
      <w:szCs w:val="24"/>
      <w:lang w:val="en-GB"/>
    </w:rPr>
  </w:style>
  <w:style w:type="paragraph" w:customStyle="1" w:styleId="Point2number">
    <w:name w:val="Point 2 (number)"/>
    <w:basedOn w:val="Normal"/>
    <w:rsid w:val="00F901F5"/>
    <w:pPr>
      <w:numPr>
        <w:ilvl w:val="4"/>
        <w:numId w:val="7"/>
      </w:numPr>
      <w:spacing w:before="120" w:after="120"/>
      <w:jc w:val="both"/>
    </w:pPr>
    <w:rPr>
      <w:rFonts w:ascii="Times New Roman" w:eastAsia="Times New Roman" w:hAnsi="Times New Roman"/>
      <w:szCs w:val="24"/>
      <w:lang w:val="en-GB"/>
    </w:rPr>
  </w:style>
  <w:style w:type="paragraph" w:customStyle="1" w:styleId="Point3number">
    <w:name w:val="Point 3 (number)"/>
    <w:basedOn w:val="Normal"/>
    <w:rsid w:val="00F901F5"/>
    <w:pPr>
      <w:numPr>
        <w:ilvl w:val="6"/>
        <w:numId w:val="7"/>
      </w:numPr>
      <w:spacing w:before="120" w:after="120"/>
      <w:jc w:val="both"/>
    </w:pPr>
    <w:rPr>
      <w:rFonts w:ascii="Times New Roman" w:eastAsia="Times New Roman" w:hAnsi="Times New Roman"/>
      <w:szCs w:val="24"/>
      <w:lang w:val="en-GB"/>
    </w:rPr>
  </w:style>
  <w:style w:type="paragraph" w:customStyle="1" w:styleId="Point0letter">
    <w:name w:val="Point 0 (letter)"/>
    <w:basedOn w:val="Normal"/>
    <w:rsid w:val="00F901F5"/>
    <w:pPr>
      <w:numPr>
        <w:ilvl w:val="1"/>
        <w:numId w:val="7"/>
      </w:numPr>
      <w:spacing w:before="120" w:after="120"/>
      <w:jc w:val="both"/>
    </w:pPr>
    <w:rPr>
      <w:rFonts w:ascii="Times New Roman" w:eastAsia="Times New Roman" w:hAnsi="Times New Roman"/>
      <w:szCs w:val="24"/>
      <w:lang w:val="en-GB"/>
    </w:rPr>
  </w:style>
  <w:style w:type="paragraph" w:customStyle="1" w:styleId="Point1letter">
    <w:name w:val="Point 1 (letter)"/>
    <w:basedOn w:val="Normal"/>
    <w:rsid w:val="00F901F5"/>
    <w:pPr>
      <w:numPr>
        <w:ilvl w:val="3"/>
        <w:numId w:val="7"/>
      </w:numPr>
      <w:spacing w:before="120" w:after="120"/>
      <w:jc w:val="both"/>
    </w:pPr>
    <w:rPr>
      <w:rFonts w:ascii="Times New Roman" w:eastAsia="Times New Roman" w:hAnsi="Times New Roman"/>
      <w:szCs w:val="24"/>
      <w:lang w:val="en-GB"/>
    </w:rPr>
  </w:style>
  <w:style w:type="paragraph" w:customStyle="1" w:styleId="Point2letter">
    <w:name w:val="Point 2 (letter)"/>
    <w:basedOn w:val="Normal"/>
    <w:rsid w:val="00F901F5"/>
    <w:pPr>
      <w:numPr>
        <w:ilvl w:val="5"/>
        <w:numId w:val="7"/>
      </w:numPr>
      <w:spacing w:before="120" w:after="120"/>
      <w:jc w:val="both"/>
    </w:pPr>
    <w:rPr>
      <w:rFonts w:ascii="Times New Roman" w:eastAsia="Times New Roman" w:hAnsi="Times New Roman"/>
      <w:szCs w:val="24"/>
      <w:lang w:val="en-GB"/>
    </w:rPr>
  </w:style>
  <w:style w:type="paragraph" w:customStyle="1" w:styleId="Point3letter">
    <w:name w:val="Point 3 (letter)"/>
    <w:basedOn w:val="Normal"/>
    <w:rsid w:val="00F901F5"/>
    <w:pPr>
      <w:numPr>
        <w:ilvl w:val="7"/>
        <w:numId w:val="7"/>
      </w:numPr>
      <w:spacing w:before="120" w:after="120"/>
      <w:jc w:val="both"/>
    </w:pPr>
    <w:rPr>
      <w:rFonts w:ascii="Times New Roman" w:eastAsia="Times New Roman" w:hAnsi="Times New Roman"/>
      <w:szCs w:val="24"/>
      <w:lang w:val="en-GB"/>
    </w:rPr>
  </w:style>
  <w:style w:type="paragraph" w:customStyle="1" w:styleId="Point4letter">
    <w:name w:val="Point 4 (letter)"/>
    <w:basedOn w:val="Normal"/>
    <w:rsid w:val="00F901F5"/>
    <w:pPr>
      <w:numPr>
        <w:ilvl w:val="8"/>
        <w:numId w:val="7"/>
      </w:numPr>
      <w:spacing w:before="120" w:after="120"/>
      <w:jc w:val="both"/>
    </w:pPr>
    <w:rPr>
      <w:rFonts w:ascii="Times New Roman" w:eastAsia="Times New Roman" w:hAnsi="Times New Roman"/>
      <w:szCs w:val="24"/>
      <w:lang w:val="en-GB"/>
    </w:rPr>
  </w:style>
  <w:style w:type="paragraph" w:customStyle="1" w:styleId="In-fill">
    <w:name w:val="In-fill"/>
    <w:next w:val="Normal"/>
    <w:rsid w:val="00F901F5"/>
    <w:pPr>
      <w:keepNext/>
      <w:snapToGrid w:val="0"/>
      <w:spacing w:before="40" w:after="40" w:line="180" w:lineRule="atLeast"/>
    </w:pPr>
    <w:rPr>
      <w:rFonts w:eastAsia="Times New Roman" w:cs="Arial"/>
      <w:noProof/>
      <w:sz w:val="18"/>
      <w:szCs w:val="18"/>
      <w:lang w:val="en-GB" w:eastAsia="zh-CN"/>
    </w:rPr>
  </w:style>
  <w:style w:type="paragraph" w:customStyle="1" w:styleId="p2">
    <w:name w:val="p2"/>
    <w:basedOn w:val="Normal"/>
    <w:rsid w:val="00F87E86"/>
    <w:pPr>
      <w:spacing w:before="100" w:beforeAutospacing="1" w:after="100" w:afterAutospacing="1"/>
    </w:pPr>
    <w:rPr>
      <w:rFonts w:ascii="Times New Roman" w:eastAsia="Times New Roman" w:hAnsi="Times New Roman"/>
      <w:szCs w:val="24"/>
    </w:rPr>
  </w:style>
  <w:style w:type="character" w:customStyle="1" w:styleId="s1">
    <w:name w:val="s1"/>
    <w:basedOn w:val="DefaultParagraphFont"/>
    <w:rsid w:val="00F87E86"/>
  </w:style>
  <w:style w:type="paragraph" w:customStyle="1" w:styleId="p5">
    <w:name w:val="p5"/>
    <w:basedOn w:val="Normal"/>
    <w:rsid w:val="00F87E86"/>
    <w:pPr>
      <w:spacing w:before="100" w:beforeAutospacing="1" w:after="100" w:afterAutospacing="1"/>
    </w:pPr>
    <w:rPr>
      <w:rFonts w:ascii="Times New Roman" w:eastAsia="Times New Roman" w:hAnsi="Times New Roman"/>
      <w:szCs w:val="24"/>
    </w:rPr>
  </w:style>
  <w:style w:type="paragraph" w:customStyle="1" w:styleId="p6">
    <w:name w:val="p6"/>
    <w:basedOn w:val="Normal"/>
    <w:rsid w:val="00F87E86"/>
    <w:pPr>
      <w:spacing w:before="100" w:beforeAutospacing="1" w:after="100" w:afterAutospacing="1"/>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1218">
      <w:bodyDiv w:val="1"/>
      <w:marLeft w:val="0"/>
      <w:marRight w:val="0"/>
      <w:marTop w:val="0"/>
      <w:marBottom w:val="0"/>
      <w:divBdr>
        <w:top w:val="none" w:sz="0" w:space="0" w:color="auto"/>
        <w:left w:val="none" w:sz="0" w:space="0" w:color="auto"/>
        <w:bottom w:val="none" w:sz="0" w:space="0" w:color="auto"/>
        <w:right w:val="none" w:sz="0" w:space="0" w:color="auto"/>
      </w:divBdr>
      <w:divsChild>
        <w:div w:id="424571008">
          <w:marLeft w:val="0"/>
          <w:marRight w:val="0"/>
          <w:marTop w:val="0"/>
          <w:marBottom w:val="0"/>
          <w:divBdr>
            <w:top w:val="none" w:sz="0" w:space="0" w:color="auto"/>
            <w:left w:val="none" w:sz="0" w:space="0" w:color="auto"/>
            <w:bottom w:val="none" w:sz="0" w:space="0" w:color="auto"/>
            <w:right w:val="none" w:sz="0" w:space="0" w:color="auto"/>
          </w:divBdr>
        </w:div>
        <w:div w:id="454444741">
          <w:marLeft w:val="-225"/>
          <w:marRight w:val="-225"/>
          <w:marTop w:val="0"/>
          <w:marBottom w:val="0"/>
          <w:divBdr>
            <w:top w:val="none" w:sz="0" w:space="0" w:color="auto"/>
            <w:left w:val="none" w:sz="0" w:space="0" w:color="auto"/>
            <w:bottom w:val="none" w:sz="0" w:space="0" w:color="auto"/>
            <w:right w:val="none" w:sz="0" w:space="0" w:color="auto"/>
          </w:divBdr>
          <w:divsChild>
            <w:div w:id="754085830">
              <w:marLeft w:val="0"/>
              <w:marRight w:val="0"/>
              <w:marTop w:val="0"/>
              <w:marBottom w:val="0"/>
              <w:divBdr>
                <w:top w:val="none" w:sz="0" w:space="0" w:color="auto"/>
                <w:left w:val="none" w:sz="0" w:space="0" w:color="auto"/>
                <w:bottom w:val="none" w:sz="0" w:space="0" w:color="auto"/>
                <w:right w:val="none" w:sz="0" w:space="0" w:color="auto"/>
              </w:divBdr>
              <w:divsChild>
                <w:div w:id="1024595153">
                  <w:marLeft w:val="0"/>
                  <w:marRight w:val="0"/>
                  <w:marTop w:val="0"/>
                  <w:marBottom w:val="600"/>
                  <w:divBdr>
                    <w:top w:val="none" w:sz="0" w:space="0" w:color="auto"/>
                    <w:left w:val="none" w:sz="0" w:space="0" w:color="auto"/>
                    <w:bottom w:val="none" w:sz="0" w:space="0" w:color="auto"/>
                    <w:right w:val="none" w:sz="0" w:space="0" w:color="auto"/>
                  </w:divBdr>
                  <w:divsChild>
                    <w:div w:id="12949424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48598840">
      <w:bodyDiv w:val="1"/>
      <w:marLeft w:val="0"/>
      <w:marRight w:val="0"/>
      <w:marTop w:val="0"/>
      <w:marBottom w:val="0"/>
      <w:divBdr>
        <w:top w:val="none" w:sz="0" w:space="0" w:color="auto"/>
        <w:left w:val="none" w:sz="0" w:space="0" w:color="auto"/>
        <w:bottom w:val="none" w:sz="0" w:space="0" w:color="auto"/>
        <w:right w:val="none" w:sz="0" w:space="0" w:color="auto"/>
      </w:divBdr>
    </w:div>
    <w:div w:id="162161809">
      <w:bodyDiv w:val="1"/>
      <w:marLeft w:val="0"/>
      <w:marRight w:val="0"/>
      <w:marTop w:val="0"/>
      <w:marBottom w:val="0"/>
      <w:divBdr>
        <w:top w:val="none" w:sz="0" w:space="0" w:color="auto"/>
        <w:left w:val="none" w:sz="0" w:space="0" w:color="auto"/>
        <w:bottom w:val="none" w:sz="0" w:space="0" w:color="auto"/>
        <w:right w:val="none" w:sz="0" w:space="0" w:color="auto"/>
      </w:divBdr>
      <w:divsChild>
        <w:div w:id="868446062">
          <w:marLeft w:val="0"/>
          <w:marRight w:val="0"/>
          <w:marTop w:val="0"/>
          <w:marBottom w:val="0"/>
          <w:divBdr>
            <w:top w:val="none" w:sz="0" w:space="0" w:color="auto"/>
            <w:left w:val="none" w:sz="0" w:space="0" w:color="auto"/>
            <w:bottom w:val="none" w:sz="0" w:space="0" w:color="auto"/>
            <w:right w:val="none" w:sz="0" w:space="0" w:color="auto"/>
          </w:divBdr>
        </w:div>
        <w:div w:id="1821311935">
          <w:marLeft w:val="-225"/>
          <w:marRight w:val="-225"/>
          <w:marTop w:val="0"/>
          <w:marBottom w:val="0"/>
          <w:divBdr>
            <w:top w:val="none" w:sz="0" w:space="0" w:color="auto"/>
            <w:left w:val="none" w:sz="0" w:space="0" w:color="auto"/>
            <w:bottom w:val="none" w:sz="0" w:space="0" w:color="auto"/>
            <w:right w:val="none" w:sz="0" w:space="0" w:color="auto"/>
          </w:divBdr>
          <w:divsChild>
            <w:div w:id="1689989029">
              <w:marLeft w:val="0"/>
              <w:marRight w:val="0"/>
              <w:marTop w:val="0"/>
              <w:marBottom w:val="0"/>
              <w:divBdr>
                <w:top w:val="none" w:sz="0" w:space="0" w:color="auto"/>
                <w:left w:val="none" w:sz="0" w:space="0" w:color="auto"/>
                <w:bottom w:val="none" w:sz="0" w:space="0" w:color="auto"/>
                <w:right w:val="none" w:sz="0" w:space="0" w:color="auto"/>
              </w:divBdr>
              <w:divsChild>
                <w:div w:id="938834018">
                  <w:marLeft w:val="0"/>
                  <w:marRight w:val="0"/>
                  <w:marTop w:val="0"/>
                  <w:marBottom w:val="600"/>
                  <w:divBdr>
                    <w:top w:val="none" w:sz="0" w:space="0" w:color="auto"/>
                    <w:left w:val="none" w:sz="0" w:space="0" w:color="auto"/>
                    <w:bottom w:val="none" w:sz="0" w:space="0" w:color="auto"/>
                    <w:right w:val="none" w:sz="0" w:space="0" w:color="auto"/>
                  </w:divBdr>
                  <w:divsChild>
                    <w:div w:id="1168716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76114478">
      <w:bodyDiv w:val="1"/>
      <w:marLeft w:val="0"/>
      <w:marRight w:val="0"/>
      <w:marTop w:val="0"/>
      <w:marBottom w:val="0"/>
      <w:divBdr>
        <w:top w:val="none" w:sz="0" w:space="0" w:color="auto"/>
        <w:left w:val="none" w:sz="0" w:space="0" w:color="auto"/>
        <w:bottom w:val="none" w:sz="0" w:space="0" w:color="auto"/>
        <w:right w:val="none" w:sz="0" w:space="0" w:color="auto"/>
      </w:divBdr>
    </w:div>
    <w:div w:id="402726987">
      <w:bodyDiv w:val="1"/>
      <w:marLeft w:val="0"/>
      <w:marRight w:val="0"/>
      <w:marTop w:val="0"/>
      <w:marBottom w:val="0"/>
      <w:divBdr>
        <w:top w:val="none" w:sz="0" w:space="0" w:color="auto"/>
        <w:left w:val="none" w:sz="0" w:space="0" w:color="auto"/>
        <w:bottom w:val="none" w:sz="0" w:space="0" w:color="auto"/>
        <w:right w:val="none" w:sz="0" w:space="0" w:color="auto"/>
      </w:divBdr>
    </w:div>
    <w:div w:id="784740606">
      <w:bodyDiv w:val="1"/>
      <w:marLeft w:val="0"/>
      <w:marRight w:val="0"/>
      <w:marTop w:val="0"/>
      <w:marBottom w:val="0"/>
      <w:divBdr>
        <w:top w:val="none" w:sz="0" w:space="0" w:color="auto"/>
        <w:left w:val="none" w:sz="0" w:space="0" w:color="auto"/>
        <w:bottom w:val="none" w:sz="0" w:space="0" w:color="auto"/>
        <w:right w:val="none" w:sz="0" w:space="0" w:color="auto"/>
      </w:divBdr>
    </w:div>
    <w:div w:id="1501657574">
      <w:bodyDiv w:val="1"/>
      <w:marLeft w:val="0"/>
      <w:marRight w:val="0"/>
      <w:marTop w:val="0"/>
      <w:marBottom w:val="0"/>
      <w:divBdr>
        <w:top w:val="none" w:sz="0" w:space="0" w:color="auto"/>
        <w:left w:val="none" w:sz="0" w:space="0" w:color="auto"/>
        <w:bottom w:val="none" w:sz="0" w:space="0" w:color="auto"/>
        <w:right w:val="none" w:sz="0" w:space="0" w:color="auto"/>
      </w:divBdr>
    </w:div>
    <w:div w:id="1896888961">
      <w:bodyDiv w:val="1"/>
      <w:marLeft w:val="0"/>
      <w:marRight w:val="0"/>
      <w:marTop w:val="0"/>
      <w:marBottom w:val="0"/>
      <w:divBdr>
        <w:top w:val="none" w:sz="0" w:space="0" w:color="auto"/>
        <w:left w:val="none" w:sz="0" w:space="0" w:color="auto"/>
        <w:bottom w:val="none" w:sz="0" w:space="0" w:color="auto"/>
        <w:right w:val="none" w:sz="0" w:space="0" w:color="auto"/>
      </w:divBdr>
    </w:div>
    <w:div w:id="2011131952">
      <w:bodyDiv w:val="1"/>
      <w:marLeft w:val="0"/>
      <w:marRight w:val="0"/>
      <w:marTop w:val="0"/>
      <w:marBottom w:val="0"/>
      <w:divBdr>
        <w:top w:val="none" w:sz="0" w:space="0" w:color="auto"/>
        <w:left w:val="none" w:sz="0" w:space="0" w:color="auto"/>
        <w:bottom w:val="none" w:sz="0" w:space="0" w:color="auto"/>
        <w:right w:val="none" w:sz="0" w:space="0" w:color="auto"/>
      </w:divBdr>
      <w:divsChild>
        <w:div w:id="67846440">
          <w:marLeft w:val="-225"/>
          <w:marRight w:val="-225"/>
          <w:marTop w:val="0"/>
          <w:marBottom w:val="0"/>
          <w:divBdr>
            <w:top w:val="none" w:sz="0" w:space="0" w:color="auto"/>
            <w:left w:val="none" w:sz="0" w:space="0" w:color="auto"/>
            <w:bottom w:val="none" w:sz="0" w:space="0" w:color="auto"/>
            <w:right w:val="none" w:sz="0" w:space="0" w:color="auto"/>
          </w:divBdr>
          <w:divsChild>
            <w:div w:id="101187621">
              <w:marLeft w:val="0"/>
              <w:marRight w:val="0"/>
              <w:marTop w:val="0"/>
              <w:marBottom w:val="0"/>
              <w:divBdr>
                <w:top w:val="none" w:sz="0" w:space="0" w:color="auto"/>
                <w:left w:val="none" w:sz="0" w:space="0" w:color="auto"/>
                <w:bottom w:val="none" w:sz="0" w:space="0" w:color="auto"/>
                <w:right w:val="none" w:sz="0" w:space="0" w:color="auto"/>
              </w:divBdr>
              <w:divsChild>
                <w:div w:id="1295646870">
                  <w:marLeft w:val="0"/>
                  <w:marRight w:val="0"/>
                  <w:marTop w:val="0"/>
                  <w:marBottom w:val="600"/>
                  <w:divBdr>
                    <w:top w:val="none" w:sz="0" w:space="0" w:color="auto"/>
                    <w:left w:val="none" w:sz="0" w:space="0" w:color="auto"/>
                    <w:bottom w:val="none" w:sz="0" w:space="0" w:color="auto"/>
                    <w:right w:val="none" w:sz="0" w:space="0" w:color="auto"/>
                  </w:divBdr>
                  <w:divsChild>
                    <w:div w:id="6541759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078867571">
          <w:marLeft w:val="0"/>
          <w:marRight w:val="0"/>
          <w:marTop w:val="0"/>
          <w:marBottom w:val="0"/>
          <w:divBdr>
            <w:top w:val="none" w:sz="0" w:space="0" w:color="auto"/>
            <w:left w:val="none" w:sz="0" w:space="0" w:color="auto"/>
            <w:bottom w:val="none" w:sz="0" w:space="0" w:color="auto"/>
            <w:right w:val="none" w:sz="0" w:space="0" w:color="auto"/>
          </w:divBdr>
        </w:div>
      </w:divsChild>
    </w:div>
    <w:div w:id="2131245712">
      <w:bodyDiv w:val="1"/>
      <w:marLeft w:val="0"/>
      <w:marRight w:val="0"/>
      <w:marTop w:val="0"/>
      <w:marBottom w:val="0"/>
      <w:divBdr>
        <w:top w:val="none" w:sz="0" w:space="0" w:color="auto"/>
        <w:left w:val="none" w:sz="0" w:space="0" w:color="auto"/>
        <w:bottom w:val="none" w:sz="0" w:space="0" w:color="auto"/>
        <w:right w:val="none" w:sz="0" w:space="0" w:color="auto"/>
      </w:divBdr>
      <w:divsChild>
        <w:div w:id="1758406648">
          <w:marLeft w:val="-225"/>
          <w:marRight w:val="-225"/>
          <w:marTop w:val="0"/>
          <w:marBottom w:val="0"/>
          <w:divBdr>
            <w:top w:val="none" w:sz="0" w:space="0" w:color="auto"/>
            <w:left w:val="none" w:sz="0" w:space="0" w:color="auto"/>
            <w:bottom w:val="none" w:sz="0" w:space="0" w:color="auto"/>
            <w:right w:val="none" w:sz="0" w:space="0" w:color="auto"/>
          </w:divBdr>
          <w:divsChild>
            <w:div w:id="1648364794">
              <w:marLeft w:val="0"/>
              <w:marRight w:val="0"/>
              <w:marTop w:val="0"/>
              <w:marBottom w:val="0"/>
              <w:divBdr>
                <w:top w:val="none" w:sz="0" w:space="0" w:color="auto"/>
                <w:left w:val="none" w:sz="0" w:space="0" w:color="auto"/>
                <w:bottom w:val="none" w:sz="0" w:space="0" w:color="auto"/>
                <w:right w:val="none" w:sz="0" w:space="0" w:color="auto"/>
              </w:divBdr>
              <w:divsChild>
                <w:div w:id="1928685054">
                  <w:marLeft w:val="0"/>
                  <w:marRight w:val="0"/>
                  <w:marTop w:val="0"/>
                  <w:marBottom w:val="600"/>
                  <w:divBdr>
                    <w:top w:val="none" w:sz="0" w:space="0" w:color="auto"/>
                    <w:left w:val="none" w:sz="0" w:space="0" w:color="auto"/>
                    <w:bottom w:val="none" w:sz="0" w:space="0" w:color="auto"/>
                    <w:right w:val="none" w:sz="0" w:space="0" w:color="auto"/>
                  </w:divBdr>
                  <w:divsChild>
                    <w:div w:id="167792555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080848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E4889-29B7-4F07-81E7-95BBE3142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1279</TotalTime>
  <Pages>21</Pages>
  <Words>1910</Words>
  <Characters>10893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REC Caucasus</Company>
  <LinksUpToDate>false</LinksUpToDate>
  <CharactersWithSpaces>12778</CharactersWithSpaces>
  <SharedDoc>false</SharedDoc>
  <HLinks>
    <vt:vector size="156" baseType="variant">
      <vt:variant>
        <vt:i4>2883647</vt:i4>
      </vt:variant>
      <vt:variant>
        <vt:i4>78</vt:i4>
      </vt:variant>
      <vt:variant>
        <vt:i4>0</vt:i4>
      </vt:variant>
      <vt:variant>
        <vt:i4>5</vt:i4>
      </vt:variant>
      <vt:variant>
        <vt:lpwstr>https://rec-caucasus.org/announcements/national-expert-for-pastureland-data-gathering-and-analyses/</vt:lpwstr>
      </vt:variant>
      <vt:variant>
        <vt:lpwstr/>
      </vt:variant>
      <vt:variant>
        <vt:i4>6094915</vt:i4>
      </vt:variant>
      <vt:variant>
        <vt:i4>75</vt:i4>
      </vt:variant>
      <vt:variant>
        <vt:i4>0</vt:i4>
      </vt:variant>
      <vt:variant>
        <vt:i4>5</vt:i4>
      </vt:variant>
      <vt:variant>
        <vt:lpwstr>https://rec-caucasus.org/wp-content/uploads/2021/08/16a-TOR-Pastureland-Policy-National-Expert-01.pdf</vt:lpwstr>
      </vt:variant>
      <vt:variant>
        <vt:lpwstr/>
      </vt:variant>
      <vt:variant>
        <vt:i4>2883647</vt:i4>
      </vt:variant>
      <vt:variant>
        <vt:i4>72</vt:i4>
      </vt:variant>
      <vt:variant>
        <vt:i4>0</vt:i4>
      </vt:variant>
      <vt:variant>
        <vt:i4>5</vt:i4>
      </vt:variant>
      <vt:variant>
        <vt:lpwstr>https://rec-caucasus.org/announcements/national-expert-for-pastureland-data-gathering-and-analyses/</vt:lpwstr>
      </vt:variant>
      <vt:variant>
        <vt:lpwstr/>
      </vt:variant>
      <vt:variant>
        <vt:i4>524295</vt:i4>
      </vt:variant>
      <vt:variant>
        <vt:i4>69</vt:i4>
      </vt:variant>
      <vt:variant>
        <vt:i4>0</vt:i4>
      </vt:variant>
      <vt:variant>
        <vt:i4>5</vt:i4>
      </vt:variant>
      <vt:variant>
        <vt:lpwstr>https://rec-caucasus.org/wp-content/uploads/2021/08/16b-APPLICATION-SUBMISSION-FORM-Pastureland-Policy-National-Expert-01.doc</vt:lpwstr>
      </vt:variant>
      <vt:variant>
        <vt:lpwstr/>
      </vt:variant>
      <vt:variant>
        <vt:i4>6094915</vt:i4>
      </vt:variant>
      <vt:variant>
        <vt:i4>66</vt:i4>
      </vt:variant>
      <vt:variant>
        <vt:i4>0</vt:i4>
      </vt:variant>
      <vt:variant>
        <vt:i4>5</vt:i4>
      </vt:variant>
      <vt:variant>
        <vt:lpwstr>https://rec-caucasus.org/wp-content/uploads/2021/08/16a-TOR-Pastureland-Policy-National-Expert-01.pdf</vt:lpwstr>
      </vt:variant>
      <vt:variant>
        <vt:lpwstr/>
      </vt:variant>
      <vt:variant>
        <vt:i4>2883647</vt:i4>
      </vt:variant>
      <vt:variant>
        <vt:i4>63</vt:i4>
      </vt:variant>
      <vt:variant>
        <vt:i4>0</vt:i4>
      </vt:variant>
      <vt:variant>
        <vt:i4>5</vt:i4>
      </vt:variant>
      <vt:variant>
        <vt:lpwstr>https://rec-caucasus.org/announcements/national-expert-for-pastureland-data-gathering-and-analyses/</vt:lpwstr>
      </vt:variant>
      <vt:variant>
        <vt:lpwstr/>
      </vt:variant>
      <vt:variant>
        <vt:i4>1114160</vt:i4>
      </vt:variant>
      <vt:variant>
        <vt:i4>59</vt:i4>
      </vt:variant>
      <vt:variant>
        <vt:i4>0</vt:i4>
      </vt:variant>
      <vt:variant>
        <vt:i4>5</vt:i4>
      </vt:variant>
      <vt:variant>
        <vt:lpwstr/>
      </vt:variant>
      <vt:variant>
        <vt:lpwstr>_Toc72673427</vt:lpwstr>
      </vt:variant>
      <vt:variant>
        <vt:i4>1048624</vt:i4>
      </vt:variant>
      <vt:variant>
        <vt:i4>56</vt:i4>
      </vt:variant>
      <vt:variant>
        <vt:i4>0</vt:i4>
      </vt:variant>
      <vt:variant>
        <vt:i4>5</vt:i4>
      </vt:variant>
      <vt:variant>
        <vt:lpwstr/>
      </vt:variant>
      <vt:variant>
        <vt:lpwstr>_Toc72673426</vt:lpwstr>
      </vt:variant>
      <vt:variant>
        <vt:i4>1245232</vt:i4>
      </vt:variant>
      <vt:variant>
        <vt:i4>53</vt:i4>
      </vt:variant>
      <vt:variant>
        <vt:i4>0</vt:i4>
      </vt:variant>
      <vt:variant>
        <vt:i4>5</vt:i4>
      </vt:variant>
      <vt:variant>
        <vt:lpwstr/>
      </vt:variant>
      <vt:variant>
        <vt:lpwstr>_Toc72673425</vt:lpwstr>
      </vt:variant>
      <vt:variant>
        <vt:i4>1179696</vt:i4>
      </vt:variant>
      <vt:variant>
        <vt:i4>50</vt:i4>
      </vt:variant>
      <vt:variant>
        <vt:i4>0</vt:i4>
      </vt:variant>
      <vt:variant>
        <vt:i4>5</vt:i4>
      </vt:variant>
      <vt:variant>
        <vt:lpwstr/>
      </vt:variant>
      <vt:variant>
        <vt:lpwstr>_Toc72673424</vt:lpwstr>
      </vt:variant>
      <vt:variant>
        <vt:i4>1376304</vt:i4>
      </vt:variant>
      <vt:variant>
        <vt:i4>47</vt:i4>
      </vt:variant>
      <vt:variant>
        <vt:i4>0</vt:i4>
      </vt:variant>
      <vt:variant>
        <vt:i4>5</vt:i4>
      </vt:variant>
      <vt:variant>
        <vt:lpwstr/>
      </vt:variant>
      <vt:variant>
        <vt:lpwstr>_Toc72673423</vt:lpwstr>
      </vt:variant>
      <vt:variant>
        <vt:i4>1310768</vt:i4>
      </vt:variant>
      <vt:variant>
        <vt:i4>44</vt:i4>
      </vt:variant>
      <vt:variant>
        <vt:i4>0</vt:i4>
      </vt:variant>
      <vt:variant>
        <vt:i4>5</vt:i4>
      </vt:variant>
      <vt:variant>
        <vt:lpwstr/>
      </vt:variant>
      <vt:variant>
        <vt:lpwstr>_Toc72673422</vt:lpwstr>
      </vt:variant>
      <vt:variant>
        <vt:i4>1507376</vt:i4>
      </vt:variant>
      <vt:variant>
        <vt:i4>41</vt:i4>
      </vt:variant>
      <vt:variant>
        <vt:i4>0</vt:i4>
      </vt:variant>
      <vt:variant>
        <vt:i4>5</vt:i4>
      </vt:variant>
      <vt:variant>
        <vt:lpwstr/>
      </vt:variant>
      <vt:variant>
        <vt:lpwstr>_Toc72673421</vt:lpwstr>
      </vt:variant>
      <vt:variant>
        <vt:i4>1441840</vt:i4>
      </vt:variant>
      <vt:variant>
        <vt:i4>38</vt:i4>
      </vt:variant>
      <vt:variant>
        <vt:i4>0</vt:i4>
      </vt:variant>
      <vt:variant>
        <vt:i4>5</vt:i4>
      </vt:variant>
      <vt:variant>
        <vt:lpwstr/>
      </vt:variant>
      <vt:variant>
        <vt:lpwstr>_Toc72673420</vt:lpwstr>
      </vt:variant>
      <vt:variant>
        <vt:i4>2031667</vt:i4>
      </vt:variant>
      <vt:variant>
        <vt:i4>35</vt:i4>
      </vt:variant>
      <vt:variant>
        <vt:i4>0</vt:i4>
      </vt:variant>
      <vt:variant>
        <vt:i4>5</vt:i4>
      </vt:variant>
      <vt:variant>
        <vt:lpwstr/>
      </vt:variant>
      <vt:variant>
        <vt:lpwstr>_Toc72673419</vt:lpwstr>
      </vt:variant>
      <vt:variant>
        <vt:i4>1966131</vt:i4>
      </vt:variant>
      <vt:variant>
        <vt:i4>32</vt:i4>
      </vt:variant>
      <vt:variant>
        <vt:i4>0</vt:i4>
      </vt:variant>
      <vt:variant>
        <vt:i4>5</vt:i4>
      </vt:variant>
      <vt:variant>
        <vt:lpwstr/>
      </vt:variant>
      <vt:variant>
        <vt:lpwstr>_Toc72673418</vt:lpwstr>
      </vt:variant>
      <vt:variant>
        <vt:i4>1114163</vt:i4>
      </vt:variant>
      <vt:variant>
        <vt:i4>29</vt:i4>
      </vt:variant>
      <vt:variant>
        <vt:i4>0</vt:i4>
      </vt:variant>
      <vt:variant>
        <vt:i4>5</vt:i4>
      </vt:variant>
      <vt:variant>
        <vt:lpwstr/>
      </vt:variant>
      <vt:variant>
        <vt:lpwstr>_Toc72673417</vt:lpwstr>
      </vt:variant>
      <vt:variant>
        <vt:i4>1048627</vt:i4>
      </vt:variant>
      <vt:variant>
        <vt:i4>26</vt:i4>
      </vt:variant>
      <vt:variant>
        <vt:i4>0</vt:i4>
      </vt:variant>
      <vt:variant>
        <vt:i4>5</vt:i4>
      </vt:variant>
      <vt:variant>
        <vt:lpwstr/>
      </vt:variant>
      <vt:variant>
        <vt:lpwstr>_Toc72673416</vt:lpwstr>
      </vt:variant>
      <vt:variant>
        <vt:i4>1245235</vt:i4>
      </vt:variant>
      <vt:variant>
        <vt:i4>23</vt:i4>
      </vt:variant>
      <vt:variant>
        <vt:i4>0</vt:i4>
      </vt:variant>
      <vt:variant>
        <vt:i4>5</vt:i4>
      </vt:variant>
      <vt:variant>
        <vt:lpwstr/>
      </vt:variant>
      <vt:variant>
        <vt:lpwstr>_Toc72673415</vt:lpwstr>
      </vt:variant>
      <vt:variant>
        <vt:i4>1179699</vt:i4>
      </vt:variant>
      <vt:variant>
        <vt:i4>20</vt:i4>
      </vt:variant>
      <vt:variant>
        <vt:i4>0</vt:i4>
      </vt:variant>
      <vt:variant>
        <vt:i4>5</vt:i4>
      </vt:variant>
      <vt:variant>
        <vt:lpwstr/>
      </vt:variant>
      <vt:variant>
        <vt:lpwstr>_Toc72673414</vt:lpwstr>
      </vt:variant>
      <vt:variant>
        <vt:i4>1900601</vt:i4>
      </vt:variant>
      <vt:variant>
        <vt:i4>15</vt:i4>
      </vt:variant>
      <vt:variant>
        <vt:i4>0</vt:i4>
      </vt:variant>
      <vt:variant>
        <vt:i4>5</vt:i4>
      </vt:variant>
      <vt:variant>
        <vt:lpwstr/>
      </vt:variant>
      <vt:variant>
        <vt:lpwstr>_Toc69926607</vt:lpwstr>
      </vt:variant>
      <vt:variant>
        <vt:i4>1900601</vt:i4>
      </vt:variant>
      <vt:variant>
        <vt:i4>12</vt:i4>
      </vt:variant>
      <vt:variant>
        <vt:i4>0</vt:i4>
      </vt:variant>
      <vt:variant>
        <vt:i4>5</vt:i4>
      </vt:variant>
      <vt:variant>
        <vt:lpwstr/>
      </vt:variant>
      <vt:variant>
        <vt:lpwstr>_Toc69926607</vt:lpwstr>
      </vt:variant>
      <vt:variant>
        <vt:i4>1835065</vt:i4>
      </vt:variant>
      <vt:variant>
        <vt:i4>9</vt:i4>
      </vt:variant>
      <vt:variant>
        <vt:i4>0</vt:i4>
      </vt:variant>
      <vt:variant>
        <vt:i4>5</vt:i4>
      </vt:variant>
      <vt:variant>
        <vt:lpwstr/>
      </vt:variant>
      <vt:variant>
        <vt:lpwstr>_Toc69926606</vt:lpwstr>
      </vt:variant>
      <vt:variant>
        <vt:i4>1703993</vt:i4>
      </vt:variant>
      <vt:variant>
        <vt:i4>6</vt:i4>
      </vt:variant>
      <vt:variant>
        <vt:i4>0</vt:i4>
      </vt:variant>
      <vt:variant>
        <vt:i4>5</vt:i4>
      </vt:variant>
      <vt:variant>
        <vt:lpwstr/>
      </vt:variant>
      <vt:variant>
        <vt:lpwstr>_Toc69926600</vt:lpwstr>
      </vt:variant>
      <vt:variant>
        <vt:i4>2883647</vt:i4>
      </vt:variant>
      <vt:variant>
        <vt:i4>3</vt:i4>
      </vt:variant>
      <vt:variant>
        <vt:i4>0</vt:i4>
      </vt:variant>
      <vt:variant>
        <vt:i4>5</vt:i4>
      </vt:variant>
      <vt:variant>
        <vt:lpwstr>https://rec-caucasus.org/announcements/national-expert-for-pastureland-data-gathering-and-analyses/</vt:lpwstr>
      </vt:variant>
      <vt:variant>
        <vt:lpwstr/>
      </vt:variant>
      <vt:variant>
        <vt:i4>4915275</vt:i4>
      </vt:variant>
      <vt:variant>
        <vt:i4>0</vt:i4>
      </vt:variant>
      <vt:variant>
        <vt:i4>0</vt:i4>
      </vt:variant>
      <vt:variant>
        <vt:i4>5</vt:i4>
      </vt:variant>
      <vt:variant>
        <vt:lpwstr>http://rec-caucasus.org/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Kety Tsereteli</dc:creator>
  <cp:keywords/>
  <dc:description/>
  <cp:lastModifiedBy>Marika Kapanadze</cp:lastModifiedBy>
  <cp:revision>11</cp:revision>
  <cp:lastPrinted>2023-10-14T20:15:00Z</cp:lastPrinted>
  <dcterms:created xsi:type="dcterms:W3CDTF">2024-01-08T07:36:00Z</dcterms:created>
  <dcterms:modified xsi:type="dcterms:W3CDTF">2026-04-02T11:19:00Z</dcterms:modified>
</cp:coreProperties>
</file>