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F3FB"/>
  <w:body>
    <w:p w14:paraId="7946552B" w14:textId="77777777" w:rsidR="00EB6B75" w:rsidRPr="00C04EE4" w:rsidRDefault="00EB6B75" w:rsidP="00EB6B75">
      <w:pPr>
        <w:ind w:right="28"/>
        <w:jc w:val="both"/>
        <w:rPr>
          <w:rFonts w:ascii="Arial" w:hAnsi="Arial" w:cs="Arial"/>
          <w:b/>
          <w:bCs/>
          <w:szCs w:val="24"/>
        </w:rPr>
      </w:pPr>
      <w:bookmarkStart w:id="0" w:name="_Hlk135320164"/>
      <w:r w:rsidRPr="00C04EE4">
        <w:rPr>
          <w:rFonts w:ascii="Arial" w:hAnsi="Arial" w:cs="Arial"/>
          <w:b/>
          <w:bCs/>
          <w:szCs w:val="24"/>
        </w:rPr>
        <w:t xml:space="preserve">The Regional Environmental Centre for the Caucasus (REC Caucasus) announces an </w:t>
      </w:r>
      <w:r>
        <w:rPr>
          <w:rFonts w:ascii="Arial" w:hAnsi="Arial" w:cs="Arial"/>
          <w:b/>
          <w:bCs/>
          <w:szCs w:val="24"/>
        </w:rPr>
        <w:t xml:space="preserve">tender for the </w:t>
      </w:r>
      <w:r w:rsidRPr="00D11C8F">
        <w:rPr>
          <w:rFonts w:ascii="Arial" w:hAnsi="Arial" w:cs="Arial"/>
          <w:b/>
          <w:bCs/>
          <w:szCs w:val="24"/>
        </w:rPr>
        <w:t>Design, Development, Testing and Activation of a Software for Technician</w:t>
      </w:r>
      <w:r>
        <w:rPr>
          <w:rFonts w:ascii="Arial" w:hAnsi="Arial" w:cs="Arial"/>
          <w:b/>
          <w:bCs/>
          <w:szCs w:val="24"/>
        </w:rPr>
        <w:t>s</w:t>
      </w:r>
      <w:r w:rsidRPr="00D11C8F">
        <w:rPr>
          <w:rFonts w:ascii="Arial" w:hAnsi="Arial" w:cs="Arial"/>
          <w:b/>
          <w:bCs/>
          <w:szCs w:val="24"/>
        </w:rPr>
        <w:t xml:space="preserve"> Certification Management</w:t>
      </w:r>
      <w:r w:rsidRPr="001D6F68" w:rsidDel="005C03AB">
        <w:rPr>
          <w:rFonts w:ascii="Arial" w:hAnsi="Arial" w:cs="Arial"/>
          <w:b/>
          <w:bCs/>
          <w:szCs w:val="24"/>
        </w:rPr>
        <w:t xml:space="preserve"> </w:t>
      </w:r>
      <w:r w:rsidRPr="00C04EE4">
        <w:rPr>
          <w:rFonts w:ascii="Arial" w:hAnsi="Arial" w:cs="Arial"/>
          <w:b/>
          <w:bCs/>
          <w:szCs w:val="24"/>
        </w:rPr>
        <w:t xml:space="preserve">within </w:t>
      </w:r>
      <w:r>
        <w:rPr>
          <w:rFonts w:ascii="Arial" w:hAnsi="Arial" w:cs="Arial"/>
          <w:b/>
          <w:bCs/>
          <w:szCs w:val="24"/>
        </w:rPr>
        <w:t xml:space="preserve">the </w:t>
      </w:r>
      <w:r w:rsidRPr="00C04EE4">
        <w:rPr>
          <w:rFonts w:ascii="Arial" w:hAnsi="Arial" w:cs="Arial"/>
          <w:b/>
          <w:bCs/>
          <w:szCs w:val="24"/>
        </w:rPr>
        <w:t>GEF</w:t>
      </w:r>
      <w:r>
        <w:rPr>
          <w:rFonts w:ascii="Arial" w:hAnsi="Arial" w:cs="Arial"/>
          <w:b/>
          <w:bCs/>
          <w:szCs w:val="24"/>
        </w:rPr>
        <w:t>-</w:t>
      </w:r>
      <w:r w:rsidRPr="00C04EE4">
        <w:rPr>
          <w:rFonts w:ascii="Arial" w:hAnsi="Arial" w:cs="Arial"/>
          <w:b/>
          <w:bCs/>
          <w:szCs w:val="24"/>
        </w:rPr>
        <w:t>funded project “Georgia</w:t>
      </w:r>
      <w:r>
        <w:rPr>
          <w:rFonts w:ascii="Arial" w:hAnsi="Arial" w:cs="Arial"/>
          <w:b/>
          <w:bCs/>
          <w:szCs w:val="24"/>
        </w:rPr>
        <w:t>’</w:t>
      </w:r>
      <w:r w:rsidRPr="00C04EE4">
        <w:rPr>
          <w:rFonts w:ascii="Arial" w:hAnsi="Arial" w:cs="Arial"/>
          <w:b/>
          <w:bCs/>
          <w:szCs w:val="24"/>
        </w:rPr>
        <w:t xml:space="preserve">s Integrated Transparency Framework for Implementation </w:t>
      </w:r>
      <w:r>
        <w:rPr>
          <w:rFonts w:ascii="Arial" w:hAnsi="Arial" w:cs="Arial"/>
          <w:b/>
          <w:bCs/>
          <w:szCs w:val="24"/>
        </w:rPr>
        <w:t>of</w:t>
      </w:r>
      <w:r w:rsidRPr="00C04EE4">
        <w:rPr>
          <w:rFonts w:ascii="Arial" w:hAnsi="Arial" w:cs="Arial"/>
          <w:b/>
          <w:bCs/>
          <w:szCs w:val="24"/>
        </w:rPr>
        <w:t xml:space="preserve"> the Paris Agreement”</w:t>
      </w:r>
    </w:p>
    <w:p w14:paraId="1A3E451D" w14:textId="77777777" w:rsidR="00EB6B75" w:rsidRPr="00C04EE4" w:rsidRDefault="00EB6B75" w:rsidP="00EB6B75">
      <w:pPr>
        <w:ind w:left="-600" w:right="28"/>
        <w:jc w:val="center"/>
        <w:rPr>
          <w:rFonts w:ascii="Arial" w:hAnsi="Arial" w:cs="Arial"/>
          <w:b/>
          <w:bCs/>
          <w:szCs w:val="24"/>
        </w:rPr>
      </w:pPr>
      <w:r w:rsidRPr="00C04EE4">
        <w:rPr>
          <w:rFonts w:ascii="Arial" w:hAnsi="Arial" w:cs="Arial"/>
          <w:b/>
          <w:bCs/>
          <w:szCs w:val="24"/>
        </w:rPr>
        <w:t>________________________________________</w:t>
      </w:r>
    </w:p>
    <w:p w14:paraId="61EE31FD" w14:textId="77777777" w:rsidR="00EB6B75" w:rsidRPr="003B721D" w:rsidRDefault="00EB6B75" w:rsidP="00EB6B75">
      <w:pPr>
        <w:rPr>
          <w:rFonts w:ascii="Arial" w:hAnsi="Arial" w:cs="Arial"/>
          <w:b/>
          <w:bCs/>
          <w:sz w:val="22"/>
          <w:szCs w:val="22"/>
        </w:rPr>
      </w:pPr>
    </w:p>
    <w:p w14:paraId="0A00A98E" w14:textId="77777777" w:rsidR="00EB6B75" w:rsidRPr="008D5F15" w:rsidRDefault="00EB6B75" w:rsidP="00EB6B75">
      <w:pPr>
        <w:spacing w:after="120"/>
        <w:ind w:left="360"/>
        <w:jc w:val="center"/>
        <w:rPr>
          <w:rFonts w:ascii="Arial" w:hAnsi="Arial" w:cs="Arial"/>
          <w:b/>
          <w:bCs/>
          <w:sz w:val="22"/>
          <w:lang w:val="en-GB"/>
        </w:rPr>
      </w:pPr>
      <w:r w:rsidRPr="008D5F15">
        <w:rPr>
          <w:rFonts w:ascii="Arial" w:hAnsi="Arial" w:cs="Arial"/>
          <w:b/>
          <w:bCs/>
          <w:sz w:val="22"/>
          <w:lang w:val="en-GB"/>
        </w:rPr>
        <w:t xml:space="preserve">TERMS OF REFERENCE </w:t>
      </w:r>
    </w:p>
    <w:p w14:paraId="56755C9D" w14:textId="77777777" w:rsidR="00EB6B75" w:rsidRDefault="00EB6B75" w:rsidP="00EB6B75">
      <w:pPr>
        <w:spacing w:after="120"/>
        <w:ind w:right="28"/>
        <w:jc w:val="center"/>
        <w:rPr>
          <w:rFonts w:ascii="Arial" w:hAnsi="Arial" w:cs="Arial"/>
          <w:b/>
          <w:bCs/>
          <w:szCs w:val="24"/>
        </w:rPr>
      </w:pPr>
      <w:r w:rsidRPr="001D6F68">
        <w:rPr>
          <w:rFonts w:ascii="Arial" w:hAnsi="Arial" w:cs="Arial"/>
          <w:b/>
          <w:bCs/>
          <w:szCs w:val="24"/>
        </w:rPr>
        <w:t>For</w:t>
      </w:r>
    </w:p>
    <w:p w14:paraId="6F6EDD6E" w14:textId="77777777" w:rsidR="00EB6B75" w:rsidRPr="00CC381E" w:rsidRDefault="00EB6B75" w:rsidP="00EB6B75">
      <w:pPr>
        <w:spacing w:after="240"/>
        <w:ind w:right="28"/>
        <w:jc w:val="center"/>
        <w:rPr>
          <w:rFonts w:ascii="Arial" w:hAnsi="Arial" w:cs="Arial"/>
          <w:b/>
          <w:bCs/>
          <w:szCs w:val="24"/>
        </w:rPr>
      </w:pPr>
      <w:r>
        <w:rPr>
          <w:rFonts w:ascii="Arial" w:hAnsi="Arial" w:cs="Arial"/>
          <w:b/>
          <w:bCs/>
          <w:szCs w:val="24"/>
        </w:rPr>
        <w:t>T</w:t>
      </w:r>
      <w:r w:rsidRPr="001D6F68">
        <w:rPr>
          <w:rFonts w:ascii="Arial" w:hAnsi="Arial" w:cs="Arial"/>
          <w:b/>
          <w:bCs/>
          <w:szCs w:val="24"/>
        </w:rPr>
        <w:t xml:space="preserve">he </w:t>
      </w:r>
      <w:r w:rsidRPr="00D11C8F">
        <w:rPr>
          <w:rFonts w:ascii="Arial" w:hAnsi="Arial" w:cs="Arial"/>
          <w:b/>
          <w:bCs/>
          <w:szCs w:val="24"/>
        </w:rPr>
        <w:t>Design, Development, Testing and Activation of a Software for Technician</w:t>
      </w:r>
      <w:r>
        <w:rPr>
          <w:rFonts w:ascii="Arial" w:hAnsi="Arial" w:cs="Arial"/>
          <w:b/>
          <w:bCs/>
          <w:szCs w:val="24"/>
        </w:rPr>
        <w:t>s</w:t>
      </w:r>
      <w:r w:rsidRPr="00D11C8F">
        <w:rPr>
          <w:rFonts w:ascii="Arial" w:hAnsi="Arial" w:cs="Arial"/>
          <w:b/>
          <w:bCs/>
          <w:szCs w:val="24"/>
        </w:rPr>
        <w:t xml:space="preserve"> Certification Management</w:t>
      </w:r>
      <w:r w:rsidRPr="001D6F68" w:rsidDel="005C03AB">
        <w:rPr>
          <w:rFonts w:ascii="Arial" w:hAnsi="Arial" w:cs="Arial"/>
          <w:b/>
          <w:bCs/>
          <w:szCs w:val="24"/>
        </w:rPr>
        <w:t xml:space="preserve"> </w:t>
      </w:r>
    </w:p>
    <w:p w14:paraId="0B31C278" w14:textId="77777777" w:rsidR="00EB6B75" w:rsidRPr="00C04EE4" w:rsidRDefault="00EB6B75" w:rsidP="00EB6B75">
      <w:pPr>
        <w:ind w:right="28"/>
        <w:jc w:val="both"/>
        <w:rPr>
          <w:rFonts w:ascii="Arial" w:hAnsi="Arial" w:cs="Arial"/>
          <w:b/>
          <w:bCs/>
          <w:szCs w:val="24"/>
        </w:rPr>
      </w:pPr>
      <w:r w:rsidRPr="00C04EE4">
        <w:rPr>
          <w:rFonts w:ascii="Arial" w:hAnsi="Arial" w:cs="Arial"/>
          <w:b/>
          <w:bCs/>
          <w:szCs w:val="24"/>
        </w:rPr>
        <w:t>REC Caucasus is executing the project “Georgia</w:t>
      </w:r>
      <w:r>
        <w:rPr>
          <w:rFonts w:ascii="Arial" w:hAnsi="Arial" w:cs="Arial"/>
          <w:b/>
          <w:bCs/>
          <w:szCs w:val="24"/>
        </w:rPr>
        <w:t>’</w:t>
      </w:r>
      <w:r w:rsidRPr="00C04EE4">
        <w:rPr>
          <w:rFonts w:ascii="Arial" w:hAnsi="Arial" w:cs="Arial"/>
          <w:b/>
          <w:bCs/>
          <w:szCs w:val="24"/>
        </w:rPr>
        <w:t xml:space="preserve">s integrated transparency framework for implementation </w:t>
      </w:r>
      <w:r>
        <w:rPr>
          <w:rFonts w:ascii="Arial" w:hAnsi="Arial" w:cs="Arial"/>
          <w:b/>
          <w:bCs/>
          <w:szCs w:val="24"/>
        </w:rPr>
        <w:t>of</w:t>
      </w:r>
      <w:r w:rsidRPr="00C04EE4">
        <w:rPr>
          <w:rFonts w:ascii="Arial" w:hAnsi="Arial" w:cs="Arial"/>
          <w:b/>
          <w:bCs/>
          <w:szCs w:val="24"/>
        </w:rPr>
        <w:t xml:space="preserve"> the Paris agreement”, which aims to meet the </w:t>
      </w:r>
      <w:r>
        <w:rPr>
          <w:rFonts w:ascii="Arial" w:hAnsi="Arial" w:cs="Arial"/>
          <w:b/>
          <w:bCs/>
          <w:szCs w:val="24"/>
        </w:rPr>
        <w:t>E</w:t>
      </w:r>
      <w:r w:rsidRPr="00C04EE4">
        <w:rPr>
          <w:rFonts w:ascii="Arial" w:hAnsi="Arial" w:cs="Arial"/>
          <w:b/>
          <w:bCs/>
          <w:szCs w:val="24"/>
        </w:rPr>
        <w:t xml:space="preserve">nhanced </w:t>
      </w:r>
      <w:r>
        <w:rPr>
          <w:rFonts w:ascii="Arial" w:hAnsi="Arial" w:cs="Arial"/>
          <w:b/>
          <w:bCs/>
          <w:szCs w:val="24"/>
        </w:rPr>
        <w:t>T</w:t>
      </w:r>
      <w:r w:rsidRPr="00C04EE4">
        <w:rPr>
          <w:rFonts w:ascii="Arial" w:hAnsi="Arial" w:cs="Arial"/>
          <w:b/>
          <w:bCs/>
          <w:szCs w:val="24"/>
        </w:rPr>
        <w:t xml:space="preserve">ransparency </w:t>
      </w:r>
      <w:r>
        <w:rPr>
          <w:rFonts w:ascii="Arial" w:hAnsi="Arial" w:cs="Arial"/>
          <w:b/>
          <w:bCs/>
          <w:szCs w:val="24"/>
        </w:rPr>
        <w:t>F</w:t>
      </w:r>
      <w:r w:rsidRPr="00C04EE4">
        <w:rPr>
          <w:rFonts w:ascii="Arial" w:hAnsi="Arial" w:cs="Arial"/>
          <w:b/>
          <w:bCs/>
          <w:szCs w:val="24"/>
        </w:rPr>
        <w:t>ramework (ETF) requirements under the Paris agreement.</w:t>
      </w:r>
    </w:p>
    <w:p w14:paraId="0EFE32AA" w14:textId="77777777" w:rsidR="00EB6B75" w:rsidRPr="00A13ABA" w:rsidRDefault="00EB6B75" w:rsidP="00EB6B75">
      <w:pPr>
        <w:autoSpaceDE w:val="0"/>
        <w:autoSpaceDN w:val="0"/>
        <w:adjustRightInd w:val="0"/>
        <w:rPr>
          <w:rFonts w:ascii="Arial" w:hAnsi="Arial"/>
          <w:b/>
          <w:sz w:val="22"/>
          <w:lang w:val="en-GB"/>
        </w:rPr>
      </w:pPr>
    </w:p>
    <w:tbl>
      <w:tblPr>
        <w:tblW w:w="9214" w:type="dxa"/>
        <w:jc w:val="center"/>
        <w:tblLook w:val="04A0" w:firstRow="1" w:lastRow="0" w:firstColumn="1" w:lastColumn="0" w:noHBand="0" w:noVBand="1"/>
      </w:tblPr>
      <w:tblGrid>
        <w:gridCol w:w="2552"/>
        <w:gridCol w:w="6662"/>
      </w:tblGrid>
      <w:tr w:rsidR="00EB6B75" w:rsidRPr="002450AF" w14:paraId="093832E9" w14:textId="77777777" w:rsidTr="006815E8">
        <w:trPr>
          <w:jc w:val="center"/>
        </w:trPr>
        <w:tc>
          <w:tcPr>
            <w:tcW w:w="2552" w:type="dxa"/>
            <w:shd w:val="clear" w:color="auto" w:fill="auto"/>
          </w:tcPr>
          <w:p w14:paraId="48EA58A8"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Project Title:</w:t>
            </w:r>
            <w:r w:rsidRPr="00A13ABA">
              <w:rPr>
                <w:rFonts w:ascii="Arial" w:hAnsi="Arial"/>
                <w:color w:val="000000"/>
                <w:sz w:val="22"/>
                <w:lang w:val="en-GB"/>
              </w:rPr>
              <w:t xml:space="preserve">  </w:t>
            </w:r>
          </w:p>
        </w:tc>
        <w:tc>
          <w:tcPr>
            <w:tcW w:w="6662" w:type="dxa"/>
            <w:shd w:val="clear" w:color="auto" w:fill="auto"/>
          </w:tcPr>
          <w:p w14:paraId="61580803" w14:textId="77777777" w:rsidR="00EB6B75" w:rsidRPr="00A13ABA" w:rsidRDefault="00EB6B75" w:rsidP="006815E8">
            <w:pPr>
              <w:rPr>
                <w:rFonts w:ascii="Arial" w:hAnsi="Arial"/>
                <w:color w:val="000000"/>
                <w:sz w:val="22"/>
                <w:lang w:val="en-GB"/>
              </w:rPr>
            </w:pPr>
            <w:r w:rsidRPr="00A13ABA">
              <w:rPr>
                <w:rFonts w:ascii="Arial" w:hAnsi="Arial"/>
                <w:sz w:val="22"/>
                <w:lang w:val="en-GB"/>
              </w:rPr>
              <w:t>Georgia’s Integrated Transparency Framework for Implementation of the Paris Agreement</w:t>
            </w:r>
          </w:p>
        </w:tc>
      </w:tr>
      <w:tr w:rsidR="00EB6B75" w:rsidRPr="002450AF" w14:paraId="5CBDBEC6" w14:textId="77777777" w:rsidTr="006815E8">
        <w:trPr>
          <w:jc w:val="center"/>
        </w:trPr>
        <w:tc>
          <w:tcPr>
            <w:tcW w:w="2552" w:type="dxa"/>
            <w:shd w:val="clear" w:color="auto" w:fill="auto"/>
          </w:tcPr>
          <w:p w14:paraId="4C05C3A0" w14:textId="77777777" w:rsidR="00EB6B75" w:rsidRPr="00A13ABA" w:rsidRDefault="00EB6B75" w:rsidP="006815E8">
            <w:pPr>
              <w:rPr>
                <w:rFonts w:ascii="Arial" w:hAnsi="Arial"/>
                <w:b/>
                <w:sz w:val="22"/>
                <w:lang w:val="en-GB"/>
              </w:rPr>
            </w:pPr>
          </w:p>
        </w:tc>
        <w:tc>
          <w:tcPr>
            <w:tcW w:w="6662" w:type="dxa"/>
            <w:shd w:val="clear" w:color="auto" w:fill="auto"/>
          </w:tcPr>
          <w:p w14:paraId="142EA6B2" w14:textId="77777777" w:rsidR="00EB6B75" w:rsidRPr="00A13ABA" w:rsidRDefault="00EB6B75" w:rsidP="006815E8">
            <w:pPr>
              <w:jc w:val="center"/>
              <w:rPr>
                <w:rFonts w:ascii="Arial" w:hAnsi="Arial"/>
                <w:b/>
                <w:sz w:val="22"/>
                <w:lang w:val="en-GB"/>
              </w:rPr>
            </w:pPr>
          </w:p>
        </w:tc>
      </w:tr>
      <w:tr w:rsidR="00EB6B75" w:rsidRPr="002450AF" w14:paraId="69C74F64" w14:textId="77777777" w:rsidTr="006815E8">
        <w:trPr>
          <w:jc w:val="center"/>
        </w:trPr>
        <w:tc>
          <w:tcPr>
            <w:tcW w:w="2552" w:type="dxa"/>
            <w:shd w:val="clear" w:color="auto" w:fill="auto"/>
          </w:tcPr>
          <w:p w14:paraId="764C9009"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REC Caucasus Project ID:</w:t>
            </w:r>
          </w:p>
        </w:tc>
        <w:tc>
          <w:tcPr>
            <w:tcW w:w="6662" w:type="dxa"/>
            <w:shd w:val="clear" w:color="auto" w:fill="auto"/>
          </w:tcPr>
          <w:p w14:paraId="723EAEDD" w14:textId="77777777" w:rsidR="00EB6B75" w:rsidRPr="00A13ABA" w:rsidRDefault="00EB6B75" w:rsidP="006815E8">
            <w:pPr>
              <w:rPr>
                <w:rFonts w:ascii="Arial" w:hAnsi="Arial"/>
                <w:b/>
                <w:sz w:val="22"/>
                <w:lang w:val="en-GB"/>
              </w:rPr>
            </w:pPr>
            <w:r w:rsidRPr="00A13ABA">
              <w:rPr>
                <w:rFonts w:ascii="Arial" w:hAnsi="Arial"/>
                <w:sz w:val="22"/>
                <w:lang w:val="en-GB"/>
              </w:rPr>
              <w:t>024RECC/G/UNEP</w:t>
            </w:r>
          </w:p>
        </w:tc>
      </w:tr>
      <w:tr w:rsidR="00EB6B75" w:rsidRPr="002450AF" w14:paraId="2E1BA625" w14:textId="77777777" w:rsidTr="006815E8">
        <w:trPr>
          <w:jc w:val="center"/>
        </w:trPr>
        <w:tc>
          <w:tcPr>
            <w:tcW w:w="2552" w:type="dxa"/>
            <w:shd w:val="clear" w:color="auto" w:fill="auto"/>
          </w:tcPr>
          <w:p w14:paraId="1E3D99F4" w14:textId="77777777" w:rsidR="00EB6B75" w:rsidRPr="00A13ABA" w:rsidRDefault="00EB6B75" w:rsidP="006815E8">
            <w:pPr>
              <w:rPr>
                <w:rFonts w:ascii="Arial" w:hAnsi="Arial"/>
                <w:b/>
                <w:sz w:val="22"/>
                <w:lang w:val="en-GB"/>
              </w:rPr>
            </w:pPr>
          </w:p>
        </w:tc>
        <w:tc>
          <w:tcPr>
            <w:tcW w:w="6662" w:type="dxa"/>
            <w:shd w:val="clear" w:color="auto" w:fill="auto"/>
          </w:tcPr>
          <w:p w14:paraId="3C47EB53" w14:textId="77777777" w:rsidR="00EB6B75" w:rsidRPr="00A13ABA" w:rsidRDefault="00EB6B75" w:rsidP="006815E8">
            <w:pPr>
              <w:rPr>
                <w:rFonts w:ascii="Arial" w:hAnsi="Arial"/>
                <w:sz w:val="22"/>
                <w:lang w:val="en-GB"/>
              </w:rPr>
            </w:pPr>
          </w:p>
        </w:tc>
      </w:tr>
      <w:tr w:rsidR="00EB6B75" w:rsidRPr="002450AF" w14:paraId="0CC410EF" w14:textId="77777777" w:rsidTr="006815E8">
        <w:trPr>
          <w:jc w:val="center"/>
        </w:trPr>
        <w:tc>
          <w:tcPr>
            <w:tcW w:w="2552" w:type="dxa"/>
            <w:shd w:val="clear" w:color="auto" w:fill="auto"/>
          </w:tcPr>
          <w:p w14:paraId="75C1AEDB"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Contract type:</w:t>
            </w:r>
            <w:r w:rsidRPr="00A13ABA">
              <w:rPr>
                <w:rFonts w:ascii="Arial" w:hAnsi="Arial"/>
                <w:color w:val="000000"/>
                <w:sz w:val="22"/>
                <w:lang w:val="en-GB"/>
              </w:rPr>
              <w:t> </w:t>
            </w:r>
          </w:p>
        </w:tc>
        <w:tc>
          <w:tcPr>
            <w:tcW w:w="6662" w:type="dxa"/>
            <w:shd w:val="clear" w:color="auto" w:fill="auto"/>
          </w:tcPr>
          <w:p w14:paraId="225E0A76" w14:textId="77777777" w:rsidR="00EB6B75" w:rsidRPr="00A13ABA" w:rsidRDefault="00EB6B75" w:rsidP="006815E8">
            <w:pPr>
              <w:rPr>
                <w:rFonts w:ascii="Arial" w:hAnsi="Arial"/>
                <w:sz w:val="22"/>
                <w:lang w:val="en-GB"/>
              </w:rPr>
            </w:pPr>
            <w:r w:rsidRPr="00A13ABA">
              <w:rPr>
                <w:rFonts w:ascii="Arial" w:hAnsi="Arial"/>
                <w:sz w:val="22"/>
                <w:lang w:val="en-GB"/>
              </w:rPr>
              <w:t>Service Contract</w:t>
            </w:r>
          </w:p>
        </w:tc>
      </w:tr>
      <w:tr w:rsidR="00EB6B75" w:rsidRPr="002450AF" w14:paraId="1802B363" w14:textId="77777777" w:rsidTr="006815E8">
        <w:trPr>
          <w:jc w:val="center"/>
        </w:trPr>
        <w:tc>
          <w:tcPr>
            <w:tcW w:w="2552" w:type="dxa"/>
            <w:shd w:val="clear" w:color="auto" w:fill="auto"/>
          </w:tcPr>
          <w:p w14:paraId="58CA5FEA" w14:textId="77777777" w:rsidR="00EB6B75" w:rsidRPr="00A13ABA" w:rsidRDefault="00EB6B75" w:rsidP="006815E8">
            <w:pPr>
              <w:rPr>
                <w:rFonts w:ascii="Arial" w:hAnsi="Arial"/>
                <w:b/>
                <w:sz w:val="22"/>
                <w:lang w:val="en-GB"/>
              </w:rPr>
            </w:pPr>
          </w:p>
        </w:tc>
        <w:tc>
          <w:tcPr>
            <w:tcW w:w="6662" w:type="dxa"/>
            <w:shd w:val="clear" w:color="auto" w:fill="auto"/>
          </w:tcPr>
          <w:p w14:paraId="66CE6B99" w14:textId="77777777" w:rsidR="00EB6B75" w:rsidRPr="00A13ABA" w:rsidRDefault="00EB6B75" w:rsidP="006815E8">
            <w:pPr>
              <w:rPr>
                <w:rFonts w:ascii="Arial" w:hAnsi="Arial"/>
                <w:sz w:val="22"/>
                <w:lang w:val="en-GB"/>
              </w:rPr>
            </w:pPr>
          </w:p>
        </w:tc>
      </w:tr>
      <w:tr w:rsidR="00EB6B75" w:rsidRPr="002450AF" w14:paraId="55D50EC9" w14:textId="77777777" w:rsidTr="006815E8">
        <w:trPr>
          <w:jc w:val="center"/>
        </w:trPr>
        <w:tc>
          <w:tcPr>
            <w:tcW w:w="2552" w:type="dxa"/>
            <w:shd w:val="clear" w:color="auto" w:fill="auto"/>
          </w:tcPr>
          <w:p w14:paraId="3AA89889" w14:textId="77777777" w:rsidR="00EB6B75" w:rsidRPr="00A13ABA" w:rsidRDefault="00EB6B75" w:rsidP="006815E8">
            <w:pPr>
              <w:rPr>
                <w:rFonts w:ascii="Arial" w:hAnsi="Arial"/>
                <w:b/>
                <w:sz w:val="22"/>
                <w:lang w:val="en-GB"/>
              </w:rPr>
            </w:pPr>
            <w:r w:rsidRPr="00A13ABA">
              <w:rPr>
                <w:rFonts w:ascii="Arial" w:hAnsi="Arial"/>
                <w:b/>
                <w:sz w:val="22"/>
                <w:lang w:val="en-GB"/>
              </w:rPr>
              <w:t>Position:</w:t>
            </w:r>
          </w:p>
        </w:tc>
        <w:tc>
          <w:tcPr>
            <w:tcW w:w="6662" w:type="dxa"/>
            <w:shd w:val="clear" w:color="auto" w:fill="auto"/>
          </w:tcPr>
          <w:p w14:paraId="70F082C1" w14:textId="77777777" w:rsidR="00EB6B75" w:rsidRPr="002450AF" w:rsidRDefault="00EB6B75" w:rsidP="006815E8">
            <w:pPr>
              <w:rPr>
                <w:rFonts w:ascii="Arial" w:hAnsi="Arial" w:cs="Arial"/>
                <w:b/>
                <w:sz w:val="22"/>
                <w:szCs w:val="22"/>
                <w:lang w:val="en-GB"/>
              </w:rPr>
            </w:pPr>
            <w:r>
              <w:rPr>
                <w:rFonts w:ascii="Arial" w:hAnsi="Arial"/>
                <w:sz w:val="22"/>
                <w:lang w:val="en-GB"/>
              </w:rPr>
              <w:t>Service Provider</w:t>
            </w:r>
            <w:r w:rsidRPr="002450AF">
              <w:rPr>
                <w:rFonts w:ascii="Arial" w:hAnsi="Arial" w:cs="Arial"/>
                <w:b/>
                <w:sz w:val="22"/>
                <w:szCs w:val="22"/>
                <w:lang w:val="en-GB"/>
              </w:rPr>
              <w:t xml:space="preserve"> </w:t>
            </w:r>
          </w:p>
        </w:tc>
      </w:tr>
      <w:tr w:rsidR="00EB6B75" w:rsidRPr="002450AF" w14:paraId="4CB54D67" w14:textId="77777777" w:rsidTr="006815E8">
        <w:trPr>
          <w:jc w:val="center"/>
        </w:trPr>
        <w:tc>
          <w:tcPr>
            <w:tcW w:w="2552" w:type="dxa"/>
            <w:shd w:val="clear" w:color="auto" w:fill="auto"/>
          </w:tcPr>
          <w:p w14:paraId="69A52BC7" w14:textId="77777777" w:rsidR="00EB6B75" w:rsidRPr="00A13ABA" w:rsidRDefault="00EB6B75" w:rsidP="006815E8">
            <w:pPr>
              <w:rPr>
                <w:rFonts w:ascii="Arial" w:hAnsi="Arial"/>
                <w:b/>
                <w:sz w:val="22"/>
                <w:lang w:val="en-GB"/>
              </w:rPr>
            </w:pPr>
          </w:p>
        </w:tc>
        <w:tc>
          <w:tcPr>
            <w:tcW w:w="6662" w:type="dxa"/>
            <w:shd w:val="clear" w:color="auto" w:fill="auto"/>
          </w:tcPr>
          <w:p w14:paraId="008D6DAE" w14:textId="77777777" w:rsidR="00EB6B75" w:rsidRPr="00A13ABA" w:rsidRDefault="00EB6B75" w:rsidP="006815E8">
            <w:pPr>
              <w:rPr>
                <w:rFonts w:ascii="Arial" w:hAnsi="Arial"/>
                <w:sz w:val="22"/>
                <w:lang w:val="en-GB"/>
              </w:rPr>
            </w:pPr>
          </w:p>
        </w:tc>
      </w:tr>
      <w:tr w:rsidR="00EB6B75" w:rsidRPr="002450AF" w14:paraId="0384F4C8" w14:textId="77777777" w:rsidTr="006815E8">
        <w:trPr>
          <w:jc w:val="center"/>
        </w:trPr>
        <w:tc>
          <w:tcPr>
            <w:tcW w:w="2552" w:type="dxa"/>
            <w:shd w:val="clear" w:color="auto" w:fill="auto"/>
          </w:tcPr>
          <w:p w14:paraId="6267542A"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Starting Date:</w:t>
            </w:r>
          </w:p>
        </w:tc>
        <w:tc>
          <w:tcPr>
            <w:tcW w:w="6662" w:type="dxa"/>
            <w:shd w:val="clear" w:color="auto" w:fill="auto"/>
          </w:tcPr>
          <w:p w14:paraId="3114BC34" w14:textId="021F2F80" w:rsidR="00EB6B75" w:rsidRPr="00045DB2" w:rsidRDefault="00B51C94" w:rsidP="006815E8">
            <w:pPr>
              <w:rPr>
                <w:rFonts w:asciiTheme="minorHAnsi" w:hAnsiTheme="minorHAnsi"/>
                <w:sz w:val="22"/>
                <w:lang w:val="ka-GE"/>
              </w:rPr>
            </w:pPr>
            <w:r w:rsidRPr="00045DB2">
              <w:rPr>
                <w:rFonts w:ascii="Arial" w:hAnsi="Arial"/>
                <w:sz w:val="22"/>
                <w:lang w:val="en-GB"/>
              </w:rPr>
              <w:t xml:space="preserve">August </w:t>
            </w:r>
            <w:r w:rsidR="00245887">
              <w:rPr>
                <w:rFonts w:ascii="Arial" w:hAnsi="Arial"/>
                <w:sz w:val="22"/>
                <w:lang w:val="en-GB"/>
              </w:rPr>
              <w:t>4</w:t>
            </w:r>
            <w:r w:rsidR="00EB6B75" w:rsidRPr="00045DB2">
              <w:rPr>
                <w:rFonts w:ascii="Arial" w:hAnsi="Arial"/>
                <w:sz w:val="22"/>
              </w:rPr>
              <w:t>, 2023</w:t>
            </w:r>
          </w:p>
        </w:tc>
      </w:tr>
      <w:tr w:rsidR="00EB6B75" w:rsidRPr="002450AF" w14:paraId="2411F234" w14:textId="77777777" w:rsidTr="006815E8">
        <w:trPr>
          <w:jc w:val="center"/>
        </w:trPr>
        <w:tc>
          <w:tcPr>
            <w:tcW w:w="2552" w:type="dxa"/>
            <w:shd w:val="clear" w:color="auto" w:fill="auto"/>
          </w:tcPr>
          <w:p w14:paraId="1EAF40A0" w14:textId="77777777" w:rsidR="00EB6B75" w:rsidRPr="00A13ABA" w:rsidRDefault="00EB6B75" w:rsidP="006815E8">
            <w:pPr>
              <w:rPr>
                <w:rFonts w:ascii="Arial" w:hAnsi="Arial"/>
                <w:b/>
                <w:sz w:val="22"/>
                <w:lang w:val="en-GB"/>
              </w:rPr>
            </w:pPr>
          </w:p>
        </w:tc>
        <w:tc>
          <w:tcPr>
            <w:tcW w:w="6662" w:type="dxa"/>
            <w:shd w:val="clear" w:color="auto" w:fill="auto"/>
          </w:tcPr>
          <w:p w14:paraId="444EF4CB" w14:textId="77777777" w:rsidR="00EB6B75" w:rsidRPr="00045DB2" w:rsidRDefault="00EB6B75" w:rsidP="006815E8">
            <w:pPr>
              <w:rPr>
                <w:rFonts w:ascii="Arial" w:hAnsi="Arial"/>
                <w:sz w:val="22"/>
                <w:lang w:val="en-GB"/>
              </w:rPr>
            </w:pPr>
          </w:p>
        </w:tc>
      </w:tr>
      <w:tr w:rsidR="00EB6B75" w:rsidRPr="002450AF" w14:paraId="12EE02DA" w14:textId="77777777" w:rsidTr="006815E8">
        <w:trPr>
          <w:jc w:val="center"/>
        </w:trPr>
        <w:tc>
          <w:tcPr>
            <w:tcW w:w="2552" w:type="dxa"/>
            <w:shd w:val="clear" w:color="auto" w:fill="auto"/>
          </w:tcPr>
          <w:p w14:paraId="5F85824A"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Duration:</w:t>
            </w:r>
          </w:p>
        </w:tc>
        <w:tc>
          <w:tcPr>
            <w:tcW w:w="6662" w:type="dxa"/>
            <w:shd w:val="clear" w:color="auto" w:fill="auto"/>
          </w:tcPr>
          <w:p w14:paraId="1FE44313" w14:textId="733662AA" w:rsidR="00EB6B75" w:rsidRPr="00045DB2" w:rsidRDefault="00D053FD" w:rsidP="006815E8">
            <w:pPr>
              <w:rPr>
                <w:rFonts w:ascii="Arial" w:hAnsi="Arial"/>
                <w:sz w:val="22"/>
                <w:lang w:val="en-GB"/>
              </w:rPr>
            </w:pPr>
            <w:r w:rsidRPr="00045DB2">
              <w:rPr>
                <w:rFonts w:ascii="Arial" w:hAnsi="Arial"/>
                <w:sz w:val="22"/>
                <w:lang w:val="en-GB"/>
              </w:rPr>
              <w:t>1</w:t>
            </w:r>
            <w:r w:rsidR="00EB6B75" w:rsidRPr="00045DB2">
              <w:rPr>
                <w:rFonts w:ascii="Arial" w:hAnsi="Arial"/>
                <w:sz w:val="22"/>
                <w:lang w:val="en-GB"/>
              </w:rPr>
              <w:t xml:space="preserve"> month (</w:t>
            </w:r>
            <w:r w:rsidR="00E907EF" w:rsidRPr="00045DB2">
              <w:rPr>
                <w:rFonts w:ascii="Arial" w:hAnsi="Arial"/>
                <w:sz w:val="22"/>
                <w:lang w:val="en-GB"/>
              </w:rPr>
              <w:t xml:space="preserve">August </w:t>
            </w:r>
            <w:r w:rsidR="00245887">
              <w:rPr>
                <w:rFonts w:ascii="Arial" w:hAnsi="Arial"/>
                <w:sz w:val="22"/>
                <w:lang w:val="en-GB"/>
              </w:rPr>
              <w:t>4</w:t>
            </w:r>
            <w:r w:rsidR="00EB6B75" w:rsidRPr="00045DB2">
              <w:rPr>
                <w:rFonts w:ascii="Arial" w:hAnsi="Arial"/>
                <w:sz w:val="22"/>
                <w:lang w:val="en-GB"/>
              </w:rPr>
              <w:t xml:space="preserve">, 2023 – August </w:t>
            </w:r>
            <w:r w:rsidRPr="00045DB2">
              <w:rPr>
                <w:rFonts w:ascii="Arial" w:hAnsi="Arial"/>
                <w:sz w:val="22"/>
                <w:lang w:val="en-GB"/>
              </w:rPr>
              <w:t>31</w:t>
            </w:r>
            <w:r w:rsidR="00EB6B75" w:rsidRPr="00045DB2">
              <w:rPr>
                <w:rFonts w:ascii="Arial" w:hAnsi="Arial"/>
                <w:sz w:val="22"/>
                <w:lang w:val="en-GB"/>
              </w:rPr>
              <w:t>, 2023)</w:t>
            </w:r>
          </w:p>
        </w:tc>
      </w:tr>
      <w:tr w:rsidR="00EB6B75" w:rsidRPr="002450AF" w14:paraId="6C9D09A7" w14:textId="77777777" w:rsidTr="006815E8">
        <w:trPr>
          <w:jc w:val="center"/>
        </w:trPr>
        <w:tc>
          <w:tcPr>
            <w:tcW w:w="2552" w:type="dxa"/>
            <w:shd w:val="clear" w:color="auto" w:fill="auto"/>
          </w:tcPr>
          <w:p w14:paraId="4FF01B98" w14:textId="77777777" w:rsidR="00EB6B75" w:rsidRPr="00A13ABA" w:rsidRDefault="00EB6B75" w:rsidP="006815E8">
            <w:pPr>
              <w:rPr>
                <w:rFonts w:ascii="Arial" w:hAnsi="Arial"/>
                <w:b/>
                <w:sz w:val="22"/>
                <w:lang w:val="en-GB"/>
              </w:rPr>
            </w:pPr>
          </w:p>
        </w:tc>
        <w:tc>
          <w:tcPr>
            <w:tcW w:w="6662" w:type="dxa"/>
            <w:shd w:val="clear" w:color="auto" w:fill="auto"/>
          </w:tcPr>
          <w:p w14:paraId="495F6B1D" w14:textId="77777777" w:rsidR="00EB6B75" w:rsidRPr="00A13ABA" w:rsidRDefault="00EB6B75" w:rsidP="006815E8">
            <w:pPr>
              <w:rPr>
                <w:rFonts w:ascii="Arial" w:hAnsi="Arial"/>
                <w:sz w:val="22"/>
                <w:lang w:val="en-GB"/>
              </w:rPr>
            </w:pPr>
          </w:p>
        </w:tc>
      </w:tr>
      <w:tr w:rsidR="00EB6B75" w:rsidRPr="002450AF" w14:paraId="29402D76" w14:textId="77777777" w:rsidTr="006815E8">
        <w:trPr>
          <w:jc w:val="center"/>
        </w:trPr>
        <w:tc>
          <w:tcPr>
            <w:tcW w:w="2552" w:type="dxa"/>
            <w:shd w:val="clear" w:color="auto" w:fill="auto"/>
          </w:tcPr>
          <w:p w14:paraId="5F884EDE" w14:textId="77777777" w:rsidR="00EB6B75" w:rsidRPr="00A13ABA" w:rsidRDefault="00EB6B75" w:rsidP="006815E8">
            <w:pPr>
              <w:rPr>
                <w:rFonts w:ascii="Arial" w:hAnsi="Arial"/>
                <w:b/>
                <w:sz w:val="22"/>
                <w:lang w:val="en-GB"/>
              </w:rPr>
            </w:pPr>
            <w:r w:rsidRPr="00A13ABA">
              <w:rPr>
                <w:rStyle w:val="Strong"/>
                <w:rFonts w:ascii="Arial" w:hAnsi="Arial"/>
                <w:color w:val="000000"/>
                <w:sz w:val="22"/>
                <w:lang w:val="en-GB"/>
              </w:rPr>
              <w:t>Duty Station:</w:t>
            </w:r>
            <w:r w:rsidRPr="00A13ABA">
              <w:rPr>
                <w:rFonts w:ascii="Arial" w:hAnsi="Arial"/>
                <w:color w:val="000000"/>
                <w:sz w:val="22"/>
                <w:lang w:val="en-GB"/>
              </w:rPr>
              <w:t xml:space="preserve">  </w:t>
            </w:r>
          </w:p>
        </w:tc>
        <w:tc>
          <w:tcPr>
            <w:tcW w:w="6662" w:type="dxa"/>
            <w:shd w:val="clear" w:color="auto" w:fill="auto"/>
          </w:tcPr>
          <w:p w14:paraId="0B467697" w14:textId="77777777" w:rsidR="00EB6B75" w:rsidRPr="00A13ABA" w:rsidRDefault="00EB6B75" w:rsidP="006815E8">
            <w:pPr>
              <w:rPr>
                <w:rFonts w:ascii="Arial" w:hAnsi="Arial"/>
                <w:sz w:val="22"/>
                <w:lang w:val="en-GB"/>
              </w:rPr>
            </w:pPr>
            <w:r w:rsidRPr="00A13ABA">
              <w:rPr>
                <w:rFonts w:ascii="Arial" w:hAnsi="Arial"/>
                <w:sz w:val="22"/>
                <w:lang w:val="en-GB"/>
              </w:rPr>
              <w:t>Tbilisi, Georgia</w:t>
            </w:r>
          </w:p>
        </w:tc>
      </w:tr>
    </w:tbl>
    <w:p w14:paraId="1E1CE0F6" w14:textId="77777777" w:rsidR="00EB6B75" w:rsidRPr="003055FE" w:rsidRDefault="00EB6B75" w:rsidP="00EB6B75">
      <w:pPr>
        <w:rPr>
          <w:rFonts w:ascii="Arial" w:hAnsi="Arial"/>
          <w:b/>
          <w:caps/>
          <w:sz w:val="22"/>
          <w:u w:val="single"/>
          <w:lang w:val="en-GB"/>
        </w:rPr>
      </w:pPr>
    </w:p>
    <w:p w14:paraId="54EEEFB8" w14:textId="77777777" w:rsidR="00EB6B75" w:rsidRPr="002035EA" w:rsidRDefault="00EB6B75" w:rsidP="00EB6B75">
      <w:pPr>
        <w:spacing w:after="120"/>
        <w:rPr>
          <w:rFonts w:ascii="Arial" w:hAnsi="Arial" w:cs="Arial"/>
          <w:b/>
          <w:caps/>
          <w:sz w:val="22"/>
          <w:szCs w:val="22"/>
          <w:u w:val="single"/>
          <w:lang w:val="en-GB"/>
        </w:rPr>
      </w:pPr>
      <w:r w:rsidRPr="002450AF">
        <w:rPr>
          <w:rFonts w:ascii="Arial" w:hAnsi="Arial" w:cs="Arial"/>
          <w:b/>
          <w:caps/>
          <w:sz w:val="22"/>
          <w:szCs w:val="22"/>
          <w:u w:val="single"/>
          <w:lang w:val="en-GB"/>
        </w:rPr>
        <w:t>1. Project Background</w:t>
      </w:r>
    </w:p>
    <w:p w14:paraId="6D6F4214" w14:textId="77777777" w:rsidR="00EB6B75" w:rsidRPr="002450AF" w:rsidRDefault="00EB6B75" w:rsidP="00EB6B75">
      <w:pPr>
        <w:spacing w:after="120"/>
        <w:jc w:val="both"/>
        <w:rPr>
          <w:rFonts w:ascii="Arial" w:hAnsi="Arial" w:cs="Arial"/>
          <w:sz w:val="22"/>
          <w:szCs w:val="22"/>
          <w:lang w:val="en-GB"/>
        </w:rPr>
      </w:pPr>
      <w:r w:rsidRPr="002450AF">
        <w:rPr>
          <w:rFonts w:ascii="Arial" w:hAnsi="Arial" w:cs="Arial"/>
          <w:sz w:val="22"/>
          <w:szCs w:val="22"/>
          <w:lang w:val="en-GB"/>
        </w:rPr>
        <w:t xml:space="preserve">Contract is concluded for implementation of the GEF financed Project (2019-2023) “Georgia’s Integrated Transparency Framework for Implementation of the Paris Agreement”.  </w:t>
      </w:r>
    </w:p>
    <w:p w14:paraId="6046EA1B" w14:textId="77777777" w:rsidR="00EB6B75" w:rsidRPr="00231144" w:rsidRDefault="00EB6B75" w:rsidP="00EB6B75">
      <w:pPr>
        <w:spacing w:after="120"/>
        <w:jc w:val="both"/>
        <w:rPr>
          <w:rFonts w:ascii="Arial" w:hAnsi="Arial" w:cs="Arial"/>
          <w:sz w:val="22"/>
          <w:szCs w:val="22"/>
          <w:lang w:val="en-GB"/>
        </w:rPr>
      </w:pPr>
      <w:r w:rsidRPr="002450AF">
        <w:rPr>
          <w:rFonts w:ascii="Arial" w:hAnsi="Arial" w:cs="Arial"/>
          <w:sz w:val="22"/>
          <w:szCs w:val="22"/>
          <w:lang w:val="en-GB"/>
        </w:rPr>
        <w:t xml:space="preserve">The Paris Agreement, adopted at the 21st Conference of Parties (CoP) in December 2015, sets out a global action plan that puts the world on track to avoid dangerous climate change by limiting global warming to well below 2°C. The Agreement refers to ‘Nationally Determined Contributions’ (NDCs) that each individual country should make to achieve the worldwide goal set of reducing anthropogenic emissions of greenhouse gases. As part of this Agreement, all countries agreed to an Enhanced Transparency Framework (ETF) for action and support (Article 13), with built-in flexibility which considers Parties’ different capacities and builds upon collective experience. For Georgia there is a need to set up new transparency governance structures, develop and implement MRV procedures, and update, implement, and integrate new data and information flows with pre-defined periodicity. The clear, comparable, accountable and flexible MRV system should integrate </w:t>
      </w:r>
      <w:r w:rsidRPr="002450AF">
        <w:rPr>
          <w:rFonts w:ascii="Arial" w:hAnsi="Arial" w:cs="Arial"/>
          <w:sz w:val="22"/>
          <w:szCs w:val="22"/>
          <w:lang w:val="en-GB"/>
        </w:rPr>
        <w:lastRenderedPageBreak/>
        <w:t>mitigation strategies, measures and their effect into the national level. A key condition for successful implementation of the Paris Agreement’s transparency requirements is the provision requiring adequate and sustainable financial support and capacity building to enable developing countries to significantly strengthen their efforts to build robust domestic and regulatory processes. For the above purposes, the GEF Funded Project “Georgia’s Integrated Transparency Framework for Implementation of the Paris Agreement” is planned to be implemented in Georgia.</w:t>
      </w:r>
    </w:p>
    <w:p w14:paraId="1B8FFCEE" w14:textId="77777777" w:rsidR="00EB6B75" w:rsidRPr="002450AF" w:rsidRDefault="00EB6B75" w:rsidP="00EB6B75">
      <w:pPr>
        <w:spacing w:after="120"/>
        <w:jc w:val="both"/>
        <w:rPr>
          <w:rFonts w:ascii="Arial" w:hAnsi="Arial" w:cs="Arial"/>
          <w:sz w:val="22"/>
          <w:szCs w:val="22"/>
          <w:lang w:val="en-GB"/>
        </w:rPr>
      </w:pPr>
      <w:r w:rsidRPr="002450AF">
        <w:rPr>
          <w:rFonts w:ascii="Arial" w:hAnsi="Arial" w:cs="Arial"/>
          <w:b/>
          <w:sz w:val="22"/>
          <w:szCs w:val="22"/>
          <w:u w:val="single"/>
          <w:lang w:val="en-GB"/>
        </w:rPr>
        <w:t>The overall objective of the project</w:t>
      </w:r>
      <w:r w:rsidRPr="002450AF">
        <w:rPr>
          <w:rFonts w:ascii="Arial" w:hAnsi="Arial" w:cs="Arial"/>
          <w:sz w:val="22"/>
          <w:szCs w:val="22"/>
          <w:lang w:val="en-GB"/>
        </w:rPr>
        <w:t xml:space="preserve"> is to meet the ETF requirements under the Paris Agreement.</w:t>
      </w:r>
    </w:p>
    <w:p w14:paraId="7DE6F83F" w14:textId="77777777" w:rsidR="00EB6B75" w:rsidRPr="002035EA" w:rsidRDefault="00EB6B75" w:rsidP="00EB6B75">
      <w:pPr>
        <w:spacing w:after="120"/>
        <w:jc w:val="both"/>
        <w:rPr>
          <w:rFonts w:ascii="Arial" w:hAnsi="Arial" w:cs="Arial"/>
          <w:sz w:val="22"/>
          <w:szCs w:val="22"/>
          <w:lang w:val="en-GB"/>
        </w:rPr>
      </w:pPr>
      <w:r w:rsidRPr="002450AF">
        <w:rPr>
          <w:rFonts w:ascii="Arial" w:hAnsi="Arial" w:cs="Arial"/>
          <w:b/>
          <w:sz w:val="22"/>
          <w:szCs w:val="22"/>
          <w:u w:val="single"/>
          <w:lang w:val="en-GB"/>
        </w:rPr>
        <w:t xml:space="preserve">Project Components: </w:t>
      </w:r>
    </w:p>
    <w:p w14:paraId="20CE7529" w14:textId="77777777" w:rsidR="00EB6B75" w:rsidRPr="002450AF" w:rsidRDefault="00EB6B75" w:rsidP="00EB6B75">
      <w:pPr>
        <w:ind w:left="360"/>
        <w:jc w:val="both"/>
        <w:rPr>
          <w:rFonts w:ascii="Arial" w:hAnsi="Arial" w:cs="Arial"/>
          <w:sz w:val="22"/>
          <w:szCs w:val="22"/>
          <w:lang w:val="en-GB"/>
        </w:rPr>
      </w:pPr>
      <w:r w:rsidRPr="002450AF">
        <w:rPr>
          <w:rFonts w:ascii="Arial" w:hAnsi="Arial" w:cs="Arial"/>
          <w:sz w:val="22"/>
          <w:szCs w:val="22"/>
          <w:lang w:val="en-GB"/>
        </w:rPr>
        <w:t>1.</w:t>
      </w:r>
      <w:r w:rsidRPr="002450AF">
        <w:rPr>
          <w:rFonts w:ascii="Arial" w:hAnsi="Arial" w:cs="Arial"/>
          <w:sz w:val="22"/>
          <w:szCs w:val="22"/>
          <w:lang w:val="en-GB"/>
        </w:rPr>
        <w:tab/>
        <w:t>Strengthening vertical integration in Georgia for transparency-related activities;</w:t>
      </w:r>
    </w:p>
    <w:p w14:paraId="2B716B81" w14:textId="77777777" w:rsidR="00EB6B75" w:rsidRPr="002450AF" w:rsidRDefault="00EB6B75" w:rsidP="00EB6B75">
      <w:pPr>
        <w:ind w:left="720" w:hanging="360"/>
        <w:jc w:val="both"/>
        <w:rPr>
          <w:rFonts w:ascii="Arial" w:hAnsi="Arial" w:cs="Arial"/>
          <w:sz w:val="22"/>
          <w:szCs w:val="22"/>
          <w:lang w:val="en-GB"/>
        </w:rPr>
      </w:pPr>
      <w:r w:rsidRPr="002450AF">
        <w:rPr>
          <w:rFonts w:ascii="Arial" w:hAnsi="Arial" w:cs="Arial"/>
          <w:sz w:val="22"/>
          <w:szCs w:val="22"/>
          <w:lang w:val="en-GB"/>
        </w:rPr>
        <w:t>2.</w:t>
      </w:r>
      <w:r w:rsidRPr="002450AF">
        <w:rPr>
          <w:rFonts w:ascii="Arial" w:hAnsi="Arial" w:cs="Arial"/>
          <w:sz w:val="22"/>
          <w:szCs w:val="22"/>
          <w:lang w:val="en-GB"/>
        </w:rPr>
        <w:tab/>
        <w:t>Georgia’s National Greenhouse Gas (GHG) Inventory system and HFC data management system are aligned with the ETF;</w:t>
      </w:r>
    </w:p>
    <w:p w14:paraId="393603E3" w14:textId="77777777" w:rsidR="00EB6B75" w:rsidRPr="00231144" w:rsidRDefault="00EB6B75" w:rsidP="00EB6B75">
      <w:pPr>
        <w:spacing w:after="120"/>
        <w:ind w:left="360"/>
        <w:jc w:val="both"/>
        <w:rPr>
          <w:rFonts w:ascii="Arial" w:hAnsi="Arial" w:cs="Arial"/>
          <w:sz w:val="22"/>
          <w:szCs w:val="22"/>
          <w:lang w:val="en-GB"/>
        </w:rPr>
      </w:pPr>
      <w:r w:rsidRPr="002450AF">
        <w:rPr>
          <w:rFonts w:ascii="Arial" w:hAnsi="Arial" w:cs="Arial"/>
          <w:sz w:val="22"/>
          <w:szCs w:val="22"/>
          <w:lang w:val="en-GB"/>
        </w:rPr>
        <w:t>3.</w:t>
      </w:r>
      <w:r w:rsidRPr="002450AF">
        <w:rPr>
          <w:rFonts w:ascii="Arial" w:hAnsi="Arial" w:cs="Arial"/>
          <w:sz w:val="22"/>
          <w:szCs w:val="22"/>
          <w:lang w:val="en-GB"/>
        </w:rPr>
        <w:tab/>
        <w:t>Climate Change Mitigation in Georgia’s transparency system.</w:t>
      </w:r>
      <w:bookmarkStart w:id="1" w:name="_Hlk81919945"/>
    </w:p>
    <w:p w14:paraId="683FF501" w14:textId="77777777" w:rsidR="00EB6B75" w:rsidRPr="002035EA" w:rsidRDefault="00EB6B75" w:rsidP="00EB6B75">
      <w:pPr>
        <w:spacing w:after="120"/>
        <w:jc w:val="both"/>
        <w:rPr>
          <w:rFonts w:ascii="Arial" w:hAnsi="Arial" w:cs="Arial"/>
          <w:sz w:val="22"/>
          <w:szCs w:val="22"/>
          <w:u w:val="single"/>
          <w:lang w:val="en-GB"/>
        </w:rPr>
      </w:pPr>
      <w:r w:rsidRPr="002450AF">
        <w:rPr>
          <w:rFonts w:ascii="Arial" w:hAnsi="Arial" w:cs="Arial"/>
          <w:b/>
          <w:sz w:val="22"/>
          <w:szCs w:val="22"/>
          <w:u w:val="single"/>
          <w:lang w:val="en-GB"/>
        </w:rPr>
        <w:t>Outset situation</w:t>
      </w:r>
    </w:p>
    <w:p w14:paraId="78A70386" w14:textId="77777777" w:rsidR="00EB6B75" w:rsidRPr="00231144" w:rsidRDefault="00EB6B75" w:rsidP="00EB6B75">
      <w:pPr>
        <w:spacing w:after="120"/>
        <w:jc w:val="both"/>
        <w:rPr>
          <w:rFonts w:ascii="Arial" w:hAnsi="Arial" w:cs="Arial"/>
          <w:sz w:val="22"/>
          <w:szCs w:val="22"/>
          <w:u w:val="single"/>
          <w:lang w:val="en-GB"/>
        </w:rPr>
      </w:pPr>
      <w:r w:rsidRPr="002450AF">
        <w:rPr>
          <w:rFonts w:ascii="Arial" w:hAnsi="Arial" w:cs="Arial"/>
          <w:sz w:val="22"/>
          <w:szCs w:val="22"/>
          <w:lang w:val="en-GB"/>
        </w:rPr>
        <w:t>The Government of Georgia adopted its updated Nationally Determined Contribution (NDC) pursuant to the decree #167 dated 8</w:t>
      </w:r>
      <w:r w:rsidRPr="002450AF">
        <w:rPr>
          <w:rFonts w:ascii="Arial" w:hAnsi="Arial" w:cs="Arial"/>
          <w:sz w:val="22"/>
          <w:szCs w:val="22"/>
          <w:vertAlign w:val="superscript"/>
          <w:lang w:val="en-GB"/>
        </w:rPr>
        <w:t>th</w:t>
      </w:r>
      <w:r w:rsidRPr="002450AF">
        <w:rPr>
          <w:rFonts w:ascii="Arial" w:hAnsi="Arial" w:cs="Arial"/>
          <w:sz w:val="22"/>
          <w:szCs w:val="22"/>
          <w:lang w:val="en-GB"/>
        </w:rPr>
        <w:t xml:space="preserve"> of April 2021 and submitted to the United Nations Framework Convention on Climate Change (UNFCCC). </w:t>
      </w:r>
    </w:p>
    <w:p w14:paraId="3A3F158E" w14:textId="77777777" w:rsidR="00EB6B75" w:rsidRPr="002450AF" w:rsidRDefault="00EB6B75" w:rsidP="00EB6B75">
      <w:pPr>
        <w:spacing w:after="120"/>
        <w:jc w:val="both"/>
        <w:rPr>
          <w:rFonts w:ascii="Arial" w:hAnsi="Arial" w:cs="Arial"/>
          <w:sz w:val="22"/>
          <w:szCs w:val="22"/>
          <w:lang w:val="en-GB"/>
        </w:rPr>
      </w:pPr>
      <w:r w:rsidRPr="002450AF">
        <w:rPr>
          <w:rFonts w:ascii="Arial" w:hAnsi="Arial" w:cs="Arial"/>
          <w:sz w:val="22"/>
          <w:szCs w:val="22"/>
          <w:lang w:val="en-GB"/>
        </w:rPr>
        <w:t xml:space="preserve">Within the adoption of the NDC, the economy wide approach is selected for low carbon development of the Country. The category of Product Use as Substitutes for Ozone Depleting Substances from </w:t>
      </w:r>
      <w:r w:rsidRPr="002450AF">
        <w:rPr>
          <w:rFonts w:ascii="Arial" w:hAnsi="Arial" w:cs="Arial"/>
          <w:i/>
          <w:iCs/>
          <w:sz w:val="22"/>
          <w:szCs w:val="22"/>
          <w:lang w:val="en-GB"/>
        </w:rPr>
        <w:t>2006 IPCC Guidelines for National Greenhouse Gas Inventories</w:t>
      </w:r>
      <w:r w:rsidRPr="002450AF">
        <w:rPr>
          <w:rFonts w:ascii="Arial" w:hAnsi="Arial" w:cs="Arial"/>
          <w:sz w:val="22"/>
          <w:szCs w:val="22"/>
          <w:lang w:val="en-GB"/>
        </w:rPr>
        <w:t xml:space="preserve"> is taken into consideration for the mitigation of greenhouse gas emissions in Georgia (paragraph 8, NDC). </w:t>
      </w:r>
    </w:p>
    <w:p w14:paraId="212AB564" w14:textId="77777777" w:rsidR="00EB6B75" w:rsidRPr="002450AF" w:rsidRDefault="00EB6B75" w:rsidP="00EB6B75">
      <w:pPr>
        <w:spacing w:after="120"/>
        <w:jc w:val="both"/>
        <w:rPr>
          <w:rFonts w:ascii="Arial" w:hAnsi="Arial" w:cs="Arial"/>
          <w:sz w:val="22"/>
          <w:szCs w:val="22"/>
        </w:rPr>
      </w:pPr>
      <w:r w:rsidRPr="002450AF">
        <w:rPr>
          <w:rFonts w:ascii="Arial" w:hAnsi="Arial" w:cs="Arial"/>
          <w:sz w:val="22"/>
          <w:szCs w:val="22"/>
          <w:lang w:val="en-GB"/>
        </w:rPr>
        <w:t xml:space="preserve">Accordingly, the gases, including perfluorocarbons (PFCs) and hydrofluorocarbons (HFCs), contributing to greenhouse effect, are in a scope of the country, to the extent possible. </w:t>
      </w:r>
      <w:r w:rsidRPr="002450AF">
        <w:rPr>
          <w:rFonts w:ascii="Arial" w:hAnsi="Arial" w:cs="Arial"/>
          <w:sz w:val="22"/>
          <w:szCs w:val="22"/>
        </w:rPr>
        <w:t xml:space="preserve">Since Georgia is going to meet the Enhanced Transparency Framework (ETF) under the Paris Agreement it is important to develop the F-gases emissions management system for the country and increase accuracy and completeness of the inventory reports. </w:t>
      </w:r>
    </w:p>
    <w:p w14:paraId="7E7D77C5" w14:textId="77777777" w:rsidR="00EB6B75" w:rsidRPr="00231144" w:rsidRDefault="00EB6B75" w:rsidP="00EB6B75">
      <w:pPr>
        <w:spacing w:after="120"/>
        <w:jc w:val="both"/>
        <w:rPr>
          <w:rFonts w:ascii="Arial" w:hAnsi="Arial" w:cs="Arial"/>
          <w:sz w:val="22"/>
          <w:szCs w:val="22"/>
          <w:lang w:val="en-GB"/>
        </w:rPr>
      </w:pPr>
      <w:r w:rsidRPr="002450AF">
        <w:rPr>
          <w:rFonts w:ascii="Arial" w:hAnsi="Arial" w:cs="Arial"/>
          <w:sz w:val="22"/>
          <w:szCs w:val="22"/>
          <w:lang w:val="en-GB"/>
        </w:rPr>
        <w:t>The EU-Georgia Association Agreement (AA) is another key document shaping the Climate Change commitments at the national level. The agreement explicitly mentions the adoption of important parts of the Regulation (EC) No 517/2014 on fluorinated greenhouse gases including training and certification of technicians handling these gases and establishment of (internal) reporting systems for acquiring emission data from the relevant sectors.</w:t>
      </w:r>
    </w:p>
    <w:p w14:paraId="2E68B47B" w14:textId="77777777" w:rsidR="00EB6B75" w:rsidRDefault="00EB6B75" w:rsidP="00EB6B75">
      <w:pPr>
        <w:spacing w:after="120"/>
        <w:jc w:val="both"/>
        <w:rPr>
          <w:rFonts w:ascii="Arial" w:hAnsi="Arial" w:cs="Arial"/>
          <w:sz w:val="22"/>
          <w:szCs w:val="22"/>
          <w:lang w:val="en-GB"/>
        </w:rPr>
      </w:pPr>
      <w:r w:rsidRPr="002450AF">
        <w:rPr>
          <w:rFonts w:ascii="Arial" w:hAnsi="Arial" w:cs="Arial"/>
          <w:sz w:val="22"/>
          <w:szCs w:val="22"/>
          <w:lang w:val="en-GB"/>
        </w:rPr>
        <w:t>In order to operationalize the F-gases emissions management system in Georgia, the technical</w:t>
      </w:r>
      <w:r w:rsidRPr="002450AF">
        <w:rPr>
          <w:rFonts w:ascii="Arial" w:hAnsi="Arial" w:cs="Arial"/>
          <w:sz w:val="22"/>
          <w:szCs w:val="22"/>
        </w:rPr>
        <w:t xml:space="preserve"> regulation on management of the fluorinated greenhouse gases is a subject of adoption.</w:t>
      </w:r>
      <w:r w:rsidRPr="00A13ABA">
        <w:rPr>
          <w:rFonts w:ascii="Arial" w:hAnsi="Arial"/>
          <w:sz w:val="22"/>
          <w:lang w:val="ka-GE"/>
        </w:rPr>
        <w:t xml:space="preserve"> </w:t>
      </w:r>
      <w:r w:rsidRPr="002450AF">
        <w:rPr>
          <w:rFonts w:ascii="Arial" w:hAnsi="Arial" w:cs="Arial"/>
          <w:sz w:val="22"/>
          <w:szCs w:val="22"/>
        </w:rPr>
        <w:t>The regulation considers the capacity development activities such as training and certification</w:t>
      </w:r>
      <w:r w:rsidRPr="002450AF">
        <w:rPr>
          <w:rFonts w:ascii="Arial" w:hAnsi="Arial" w:cs="Arial"/>
          <w:sz w:val="22"/>
          <w:szCs w:val="22"/>
          <w:lang w:val="en-GB"/>
        </w:rPr>
        <w:t xml:space="preserve"> of data providers of GHG emissions of f-gases (technicians) who are handling the equipment that contain the refrigerants and other F-gases. During the execution of their service (e.g., charging equipment with f-gases, removing f-gases from equipment etc.), the certified technicians (GHG emission data providers) will be asked to provide information in a specific journal about GHG emissions of f-gases handled during their service.</w:t>
      </w:r>
    </w:p>
    <w:p w14:paraId="01E0AC87" w14:textId="77777777" w:rsidR="00EB6B75" w:rsidRPr="003055FE" w:rsidRDefault="00EB6B75" w:rsidP="00EB6B75">
      <w:pPr>
        <w:spacing w:after="120"/>
        <w:jc w:val="both"/>
        <w:rPr>
          <w:rFonts w:ascii="Arial" w:hAnsi="Arial" w:cs="Arial"/>
          <w:sz w:val="22"/>
          <w:szCs w:val="22"/>
          <w:lang w:val="en-GB"/>
        </w:rPr>
      </w:pPr>
      <w:r w:rsidRPr="00C57498">
        <w:rPr>
          <w:rFonts w:ascii="Arial" w:hAnsi="Arial" w:cs="Arial"/>
          <w:sz w:val="22"/>
          <w:szCs w:val="22"/>
        </w:rPr>
        <w:t>The resource-effective certification process requires the development of the supportive tools such as the software for Technicians Certification Management</w:t>
      </w:r>
      <w:r>
        <w:rPr>
          <w:rFonts w:ascii="Arial" w:hAnsi="Arial" w:cs="Arial"/>
          <w:sz w:val="22"/>
          <w:szCs w:val="22"/>
        </w:rPr>
        <w:t>.</w:t>
      </w:r>
    </w:p>
    <w:bookmarkEnd w:id="1"/>
    <w:p w14:paraId="2347625B" w14:textId="77777777" w:rsidR="00EB6B75" w:rsidRPr="002035EA" w:rsidRDefault="00EB6B75" w:rsidP="00EB6B75">
      <w:pPr>
        <w:spacing w:after="120"/>
        <w:jc w:val="both"/>
        <w:rPr>
          <w:rFonts w:ascii="Arial" w:hAnsi="Arial"/>
          <w:sz w:val="22"/>
        </w:rPr>
      </w:pPr>
      <w:r w:rsidRPr="002450AF">
        <w:rPr>
          <w:rFonts w:ascii="Arial" w:hAnsi="Arial" w:cs="Arial"/>
          <w:b/>
          <w:caps/>
          <w:sz w:val="22"/>
          <w:szCs w:val="22"/>
          <w:u w:val="single"/>
          <w:lang w:val="en-GB"/>
        </w:rPr>
        <w:t>2. Objective and scope of the assignment</w:t>
      </w:r>
    </w:p>
    <w:p w14:paraId="0494F017" w14:textId="6E5661CE" w:rsidR="00EB6B75" w:rsidRPr="00563882" w:rsidRDefault="00EB6B75" w:rsidP="00EB6B75">
      <w:pPr>
        <w:spacing w:after="120"/>
        <w:jc w:val="both"/>
        <w:rPr>
          <w:rFonts w:ascii="Arial" w:hAnsi="Arial" w:cs="Arial"/>
          <w:bCs/>
          <w:sz w:val="22"/>
          <w:szCs w:val="22"/>
          <w:lang w:val="en-GB"/>
        </w:rPr>
      </w:pPr>
      <w:r w:rsidRPr="002450AF">
        <w:rPr>
          <w:rFonts w:ascii="Arial" w:hAnsi="Arial" w:cs="Arial"/>
          <w:sz w:val="22"/>
          <w:szCs w:val="22"/>
          <w:lang w:val="en-GB"/>
        </w:rPr>
        <w:lastRenderedPageBreak/>
        <w:t xml:space="preserve">REC Caucasus engages </w:t>
      </w:r>
      <w:r>
        <w:rPr>
          <w:rFonts w:ascii="Arial" w:hAnsi="Arial" w:cs="Arial"/>
          <w:sz w:val="22"/>
          <w:szCs w:val="22"/>
        </w:rPr>
        <w:t>service provider</w:t>
      </w:r>
      <w:r w:rsidRPr="002450AF">
        <w:rPr>
          <w:rFonts w:ascii="Arial" w:hAnsi="Arial" w:cs="Arial"/>
          <w:sz w:val="22"/>
          <w:szCs w:val="22"/>
        </w:rPr>
        <w:t xml:space="preserve"> in </w:t>
      </w:r>
      <w:bookmarkStart w:id="2" w:name="_Hlk134022006"/>
      <w:r w:rsidRPr="002450AF">
        <w:rPr>
          <w:rFonts w:ascii="Arial" w:hAnsi="Arial" w:cs="Arial"/>
          <w:sz w:val="22"/>
          <w:szCs w:val="22"/>
          <w:lang w:val="en-GB"/>
        </w:rPr>
        <w:t>designing, developing, testing and activating</w:t>
      </w:r>
      <w:r w:rsidRPr="002450AF">
        <w:rPr>
          <w:rFonts w:ascii="Arial" w:hAnsi="Arial" w:cs="Arial"/>
          <w:sz w:val="22"/>
          <w:szCs w:val="22"/>
        </w:rPr>
        <w:t xml:space="preserve"> a </w:t>
      </w:r>
      <w:r w:rsidRPr="00D11C8F">
        <w:rPr>
          <w:rFonts w:ascii="Arial" w:hAnsi="Arial" w:cs="Arial"/>
          <w:b/>
          <w:sz w:val="22"/>
          <w:szCs w:val="22"/>
          <w:lang w:val="en-GB"/>
        </w:rPr>
        <w:t>software for</w:t>
      </w:r>
      <w:r w:rsidRPr="002450AF">
        <w:rPr>
          <w:rFonts w:ascii="Arial" w:hAnsi="Arial" w:cs="Arial"/>
          <w:b/>
          <w:sz w:val="22"/>
          <w:szCs w:val="22"/>
          <w:lang w:val="en-GB"/>
        </w:rPr>
        <w:t xml:space="preserve"> Technician</w:t>
      </w:r>
      <w:r>
        <w:rPr>
          <w:rFonts w:ascii="Arial" w:hAnsi="Arial" w:cs="Arial"/>
          <w:b/>
          <w:sz w:val="22"/>
          <w:szCs w:val="22"/>
          <w:lang w:val="en-GB"/>
        </w:rPr>
        <w:t>s</w:t>
      </w:r>
      <w:r w:rsidRPr="002450AF">
        <w:rPr>
          <w:rFonts w:ascii="Arial" w:hAnsi="Arial" w:cs="Arial"/>
          <w:b/>
          <w:sz w:val="22"/>
          <w:szCs w:val="22"/>
          <w:lang w:val="en-GB"/>
        </w:rPr>
        <w:t xml:space="preserve"> Certification Management</w:t>
      </w:r>
      <w:bookmarkEnd w:id="2"/>
      <w:r>
        <w:rPr>
          <w:rFonts w:ascii="Arial" w:hAnsi="Arial" w:cs="Arial"/>
          <w:b/>
          <w:sz w:val="22"/>
          <w:szCs w:val="22"/>
          <w:lang w:val="en-GB"/>
        </w:rPr>
        <w:t xml:space="preserve">. </w:t>
      </w:r>
      <w:r w:rsidRPr="002450AF">
        <w:rPr>
          <w:rFonts w:ascii="Arial" w:hAnsi="Arial" w:cs="Arial"/>
          <w:bCs/>
          <w:sz w:val="22"/>
          <w:szCs w:val="22"/>
          <w:lang w:val="en-GB"/>
        </w:rPr>
        <w:t xml:space="preserve">The </w:t>
      </w:r>
      <w:r w:rsidR="009A2F07">
        <w:rPr>
          <w:rFonts w:ascii="Arial" w:hAnsi="Arial" w:cs="Arial"/>
          <w:bCs/>
          <w:sz w:val="22"/>
          <w:szCs w:val="22"/>
          <w:lang w:val="en-GB"/>
        </w:rPr>
        <w:t>service provider</w:t>
      </w:r>
      <w:r w:rsidRPr="002450AF">
        <w:rPr>
          <w:rFonts w:ascii="Arial" w:hAnsi="Arial" w:cs="Arial"/>
          <w:bCs/>
          <w:sz w:val="22"/>
          <w:szCs w:val="22"/>
          <w:lang w:val="en-GB"/>
        </w:rPr>
        <w:t xml:space="preserve"> should provide the Technician</w:t>
      </w:r>
      <w:r>
        <w:rPr>
          <w:rFonts w:ascii="Arial" w:hAnsi="Arial" w:cs="Arial"/>
          <w:bCs/>
          <w:sz w:val="22"/>
          <w:szCs w:val="22"/>
          <w:lang w:val="en-GB"/>
        </w:rPr>
        <w:t>s</w:t>
      </w:r>
      <w:r w:rsidRPr="002450AF">
        <w:rPr>
          <w:rFonts w:ascii="Arial" w:hAnsi="Arial" w:cs="Arial"/>
          <w:bCs/>
          <w:sz w:val="22"/>
          <w:szCs w:val="22"/>
          <w:lang w:val="en-GB"/>
        </w:rPr>
        <w:t xml:space="preserve"> Certification Management Software with the technician</w:t>
      </w:r>
      <w:r>
        <w:rPr>
          <w:rFonts w:ascii="Arial" w:hAnsi="Arial" w:cs="Arial"/>
          <w:bCs/>
          <w:sz w:val="22"/>
          <w:szCs w:val="22"/>
          <w:lang w:val="en-GB"/>
        </w:rPr>
        <w:t>s</w:t>
      </w:r>
      <w:r w:rsidRPr="002450AF">
        <w:rPr>
          <w:rFonts w:ascii="Arial" w:hAnsi="Arial" w:cs="Arial"/>
          <w:bCs/>
          <w:sz w:val="22"/>
          <w:szCs w:val="22"/>
          <w:lang w:val="en-GB"/>
        </w:rPr>
        <w:t xml:space="preserve"> data base, protected user account for technicians, computer-based exam module (tests in Georgian, English and other languages), certificate generation and printing, licence card generation and printing.</w:t>
      </w:r>
    </w:p>
    <w:p w14:paraId="60CB6138" w14:textId="77777777" w:rsidR="00EB6B75" w:rsidRPr="00545A08" w:rsidRDefault="00EB6B75" w:rsidP="00EB6B75">
      <w:pPr>
        <w:spacing w:after="120"/>
        <w:jc w:val="both"/>
        <w:rPr>
          <w:rFonts w:ascii="Arial" w:hAnsi="Arial" w:cs="Arial"/>
          <w:b/>
          <w:i/>
          <w:iCs/>
          <w:sz w:val="22"/>
          <w:szCs w:val="22"/>
          <w:lang w:val="en-GB"/>
        </w:rPr>
      </w:pPr>
      <w:r w:rsidRPr="002450AF">
        <w:rPr>
          <w:rFonts w:ascii="Arial" w:hAnsi="Arial" w:cs="Arial"/>
          <w:b/>
          <w:i/>
          <w:iCs/>
          <w:sz w:val="22"/>
          <w:szCs w:val="22"/>
          <w:lang w:val="en-GB"/>
        </w:rPr>
        <w:t>Specific Objective of the Assignment:</w:t>
      </w:r>
    </w:p>
    <w:p w14:paraId="755D8A64" w14:textId="77777777" w:rsidR="00EB6B75" w:rsidRPr="008F19E1" w:rsidRDefault="00EB6B75" w:rsidP="00EB6B75">
      <w:pPr>
        <w:spacing w:after="120"/>
        <w:jc w:val="both"/>
        <w:rPr>
          <w:rFonts w:ascii="Arial" w:hAnsi="Arial" w:cs="Arial"/>
          <w:sz w:val="22"/>
          <w:szCs w:val="22"/>
        </w:rPr>
      </w:pPr>
      <w:r>
        <w:rPr>
          <w:rFonts w:ascii="Arial" w:hAnsi="Arial" w:cs="Arial"/>
          <w:sz w:val="22"/>
          <w:szCs w:val="22"/>
        </w:rPr>
        <w:t>T</w:t>
      </w:r>
      <w:r w:rsidRPr="002450AF">
        <w:rPr>
          <w:rFonts w:ascii="Arial" w:hAnsi="Arial" w:cs="Arial"/>
          <w:sz w:val="22"/>
          <w:szCs w:val="22"/>
        </w:rPr>
        <w:t>he</w:t>
      </w:r>
      <w:r>
        <w:rPr>
          <w:rFonts w:ascii="Arial" w:hAnsi="Arial" w:cs="Arial"/>
          <w:sz w:val="22"/>
          <w:szCs w:val="22"/>
        </w:rPr>
        <w:t xml:space="preserve"> service provider</w:t>
      </w:r>
      <w:r w:rsidRPr="002450AF">
        <w:rPr>
          <w:rFonts w:ascii="Arial" w:hAnsi="Arial" w:cs="Arial"/>
          <w:sz w:val="22"/>
          <w:szCs w:val="22"/>
        </w:rPr>
        <w:t xml:space="preserve"> </w:t>
      </w:r>
      <w:r>
        <w:rPr>
          <w:rFonts w:ascii="Arial" w:hAnsi="Arial" w:cs="Arial"/>
          <w:sz w:val="22"/>
          <w:szCs w:val="22"/>
        </w:rPr>
        <w:t xml:space="preserve">will responsible for </w:t>
      </w:r>
      <w:r w:rsidRPr="006B0908">
        <w:rPr>
          <w:rFonts w:ascii="Arial" w:hAnsi="Arial" w:cs="Arial"/>
          <w:sz w:val="22"/>
          <w:szCs w:val="22"/>
        </w:rPr>
        <w:t>design, development, testing and activation of a</w:t>
      </w:r>
      <w:r>
        <w:rPr>
          <w:rFonts w:ascii="Arial" w:hAnsi="Arial" w:cs="Arial"/>
          <w:sz w:val="22"/>
          <w:szCs w:val="22"/>
        </w:rPr>
        <w:t xml:space="preserve"> s</w:t>
      </w:r>
      <w:r w:rsidRPr="002450AF">
        <w:rPr>
          <w:rFonts w:ascii="Arial" w:hAnsi="Arial" w:cs="Arial"/>
          <w:sz w:val="22"/>
          <w:szCs w:val="22"/>
        </w:rPr>
        <w:t>oftware</w:t>
      </w:r>
      <w:r w:rsidRPr="002450AF">
        <w:rPr>
          <w:rFonts w:ascii="Arial" w:hAnsi="Arial" w:cs="Arial"/>
          <w:sz w:val="22"/>
          <w:szCs w:val="22"/>
          <w:lang w:val="en-GB"/>
        </w:rPr>
        <w:t xml:space="preserve"> package </w:t>
      </w:r>
      <w:r>
        <w:rPr>
          <w:rFonts w:ascii="Arial" w:hAnsi="Arial" w:cs="Arial"/>
          <w:sz w:val="22"/>
          <w:szCs w:val="22"/>
          <w:lang w:val="en-GB"/>
        </w:rPr>
        <w:t xml:space="preserve">that will </w:t>
      </w:r>
      <w:r w:rsidRPr="002450AF">
        <w:rPr>
          <w:rFonts w:ascii="Arial" w:hAnsi="Arial" w:cs="Arial"/>
          <w:sz w:val="22"/>
          <w:szCs w:val="22"/>
          <w:lang w:val="en-GB"/>
        </w:rPr>
        <w:t>include:</w:t>
      </w:r>
      <w:r>
        <w:rPr>
          <w:rFonts w:ascii="Arial" w:hAnsi="Arial" w:cs="Arial"/>
          <w:sz w:val="22"/>
          <w:szCs w:val="22"/>
          <w:lang w:val="en-GB"/>
        </w:rPr>
        <w:t xml:space="preserve"> t</w:t>
      </w:r>
      <w:r w:rsidRPr="00C57498">
        <w:rPr>
          <w:rFonts w:ascii="Arial" w:hAnsi="Arial" w:cs="Arial"/>
          <w:sz w:val="22"/>
          <w:szCs w:val="22"/>
          <w:lang w:val="en-GB"/>
        </w:rPr>
        <w:t>he technician</w:t>
      </w:r>
      <w:r>
        <w:rPr>
          <w:rFonts w:ascii="Arial" w:hAnsi="Arial" w:cs="Arial"/>
          <w:sz w:val="22"/>
          <w:szCs w:val="22"/>
          <w:lang w:val="en-GB"/>
        </w:rPr>
        <w:t>s</w:t>
      </w:r>
      <w:r w:rsidRPr="00C57498">
        <w:rPr>
          <w:rFonts w:ascii="Arial" w:hAnsi="Arial" w:cs="Arial"/>
          <w:sz w:val="22"/>
          <w:szCs w:val="22"/>
          <w:lang w:val="en-GB"/>
        </w:rPr>
        <w:t xml:space="preserve"> data base</w:t>
      </w:r>
      <w:r>
        <w:rPr>
          <w:rFonts w:ascii="Arial" w:hAnsi="Arial" w:cs="Arial"/>
          <w:sz w:val="22"/>
          <w:szCs w:val="22"/>
          <w:lang w:val="en-GB"/>
        </w:rPr>
        <w:t>, p</w:t>
      </w:r>
      <w:r w:rsidRPr="00C57498">
        <w:rPr>
          <w:rFonts w:ascii="Arial" w:hAnsi="Arial" w:cs="Arial"/>
          <w:sz w:val="22"/>
          <w:szCs w:val="22"/>
          <w:lang w:val="en-GB"/>
        </w:rPr>
        <w:t>rotected user account for technicians</w:t>
      </w:r>
      <w:r>
        <w:rPr>
          <w:rFonts w:ascii="Arial" w:hAnsi="Arial" w:cs="Arial"/>
          <w:sz w:val="22"/>
          <w:szCs w:val="22"/>
          <w:lang w:val="en-GB"/>
        </w:rPr>
        <w:t>, c</w:t>
      </w:r>
      <w:r w:rsidRPr="00C57498">
        <w:rPr>
          <w:rFonts w:ascii="Arial" w:hAnsi="Arial" w:cs="Arial"/>
          <w:sz w:val="22"/>
          <w:szCs w:val="22"/>
          <w:lang w:val="en-GB"/>
        </w:rPr>
        <w:t xml:space="preserve">omputer-based exam module </w:t>
      </w:r>
      <w:r w:rsidRPr="00C57498">
        <w:rPr>
          <w:rFonts w:ascii="Arial" w:hAnsi="Arial" w:cs="Arial"/>
          <w:bCs/>
          <w:sz w:val="22"/>
          <w:szCs w:val="22"/>
          <w:lang w:val="en-GB"/>
        </w:rPr>
        <w:t>(tests in Georgian, English</w:t>
      </w:r>
      <w:r>
        <w:rPr>
          <w:rFonts w:ascii="Arial" w:hAnsi="Arial" w:cs="Arial"/>
          <w:bCs/>
          <w:sz w:val="22"/>
          <w:szCs w:val="22"/>
          <w:lang w:val="en-GB"/>
        </w:rPr>
        <w:t xml:space="preserve">, </w:t>
      </w:r>
      <w:r w:rsidRPr="00C57498">
        <w:rPr>
          <w:rFonts w:ascii="Arial" w:hAnsi="Arial" w:cs="Arial"/>
          <w:bCs/>
          <w:sz w:val="22"/>
          <w:szCs w:val="22"/>
          <w:lang w:val="en-GB"/>
        </w:rPr>
        <w:t>an</w:t>
      </w:r>
      <w:r w:rsidRPr="002B0B01">
        <w:rPr>
          <w:rFonts w:ascii="Arial" w:hAnsi="Arial" w:cs="Arial"/>
          <w:bCs/>
          <w:sz w:val="22"/>
          <w:szCs w:val="22"/>
          <w:lang w:val="en-GB"/>
        </w:rPr>
        <w:t>d other languages), c</w:t>
      </w:r>
      <w:r w:rsidRPr="002B0B01">
        <w:rPr>
          <w:rFonts w:ascii="Arial" w:hAnsi="Arial" w:cs="Arial"/>
          <w:sz w:val="22"/>
          <w:szCs w:val="22"/>
          <w:lang w:val="en-GB"/>
        </w:rPr>
        <w:t>ertificate generation and printing, licence card generation and printing.</w:t>
      </w:r>
    </w:p>
    <w:p w14:paraId="2093117F" w14:textId="77777777" w:rsidR="00EB6B75" w:rsidRDefault="00EB6B75" w:rsidP="00EB6B75">
      <w:pPr>
        <w:spacing w:after="120"/>
        <w:jc w:val="both"/>
        <w:rPr>
          <w:rFonts w:ascii="Arial" w:hAnsi="Arial" w:cs="Arial"/>
          <w:sz w:val="22"/>
          <w:szCs w:val="22"/>
          <w:lang w:val="en-GB"/>
        </w:rPr>
      </w:pPr>
      <w:r w:rsidRPr="002450AF">
        <w:rPr>
          <w:rFonts w:ascii="Arial" w:hAnsi="Arial" w:cs="Arial"/>
          <w:sz w:val="22"/>
          <w:szCs w:val="22"/>
        </w:rPr>
        <w:t>The</w:t>
      </w:r>
      <w:r>
        <w:rPr>
          <w:rFonts w:ascii="Arial" w:hAnsi="Arial" w:cs="Arial"/>
          <w:sz w:val="22"/>
          <w:szCs w:val="22"/>
        </w:rPr>
        <w:t xml:space="preserve"> s</w:t>
      </w:r>
      <w:r w:rsidRPr="002450AF">
        <w:rPr>
          <w:rFonts w:ascii="Arial" w:hAnsi="Arial" w:cs="Arial"/>
          <w:sz w:val="22"/>
          <w:szCs w:val="22"/>
        </w:rPr>
        <w:t>oftware</w:t>
      </w:r>
      <w:r w:rsidRPr="002450AF">
        <w:rPr>
          <w:rFonts w:ascii="Arial" w:hAnsi="Arial" w:cs="Arial"/>
          <w:sz w:val="22"/>
          <w:szCs w:val="22"/>
          <w:lang w:val="en-GB"/>
        </w:rPr>
        <w:t xml:space="preserve"> package</w:t>
      </w:r>
      <w:r>
        <w:rPr>
          <w:rFonts w:ascii="Arial" w:hAnsi="Arial" w:cs="Arial"/>
          <w:sz w:val="22"/>
          <w:szCs w:val="22"/>
          <w:lang w:val="en-GB"/>
        </w:rPr>
        <w:t xml:space="preserve"> should have the following functions:</w:t>
      </w:r>
    </w:p>
    <w:p w14:paraId="4512EFA8" w14:textId="77777777" w:rsidR="00EB6B75" w:rsidRDefault="00EB6B75" w:rsidP="00EB6B75">
      <w:pPr>
        <w:spacing w:after="120"/>
        <w:jc w:val="both"/>
        <w:rPr>
          <w:rFonts w:ascii="Arial" w:hAnsi="Arial" w:cs="Arial"/>
          <w:sz w:val="22"/>
          <w:szCs w:val="22"/>
          <w:lang w:val="en-GB"/>
        </w:rPr>
      </w:pPr>
      <w:r>
        <w:rPr>
          <w:rFonts w:ascii="Arial" w:hAnsi="Arial" w:cs="Arial"/>
          <w:sz w:val="22"/>
          <w:szCs w:val="22"/>
          <w:lang w:val="en-GB"/>
        </w:rPr>
        <w:t xml:space="preserve">Before the exam (1) </w:t>
      </w:r>
      <w:r w:rsidRPr="003055FE">
        <w:rPr>
          <w:rFonts w:ascii="Arial" w:hAnsi="Arial" w:cs="Arial"/>
          <w:sz w:val="22"/>
          <w:szCs w:val="22"/>
          <w:lang w:val="en-GB"/>
        </w:rPr>
        <w:t>allowing an applicant to upload exam fee payment check and photo 3X4 or indicate that the documents will be presented in-person via personal user account;</w:t>
      </w:r>
      <w:r>
        <w:rPr>
          <w:rFonts w:ascii="Arial" w:hAnsi="Arial" w:cs="Arial"/>
          <w:sz w:val="22"/>
          <w:szCs w:val="22"/>
          <w:lang w:val="en-GB"/>
        </w:rPr>
        <w:t xml:space="preserve"> (2) </w:t>
      </w:r>
      <w:r w:rsidRPr="003055FE">
        <w:rPr>
          <w:rFonts w:ascii="Arial" w:hAnsi="Arial" w:cs="Arial"/>
          <w:sz w:val="22"/>
          <w:szCs w:val="22"/>
          <w:lang w:val="en-GB"/>
        </w:rPr>
        <w:t>allowing an applicant to select tentative exam dates (three options) and receive the approval from the software manager via personal user account;</w:t>
      </w:r>
      <w:r>
        <w:rPr>
          <w:rFonts w:ascii="Arial" w:hAnsi="Arial" w:cs="Arial"/>
          <w:sz w:val="22"/>
          <w:szCs w:val="22"/>
          <w:lang w:val="en-GB"/>
        </w:rPr>
        <w:t xml:space="preserve"> (3) </w:t>
      </w:r>
      <w:r w:rsidRPr="003055FE">
        <w:rPr>
          <w:rFonts w:ascii="Arial" w:hAnsi="Arial" w:cs="Arial"/>
          <w:sz w:val="22"/>
          <w:szCs w:val="22"/>
          <w:lang w:val="en-GB"/>
        </w:rPr>
        <w:t>displaying the exam rules on the computer screen (the number of questions, how many mistakes are allowed, the right to jump the questions, and then go back, the right answer will be assigned a green colour and wrong one red colour, etc.)</w:t>
      </w:r>
      <w:r>
        <w:rPr>
          <w:rFonts w:ascii="Arial" w:hAnsi="Arial" w:cs="Arial"/>
          <w:sz w:val="22"/>
          <w:szCs w:val="22"/>
          <w:lang w:val="en-GB"/>
        </w:rPr>
        <w:t>.</w:t>
      </w:r>
    </w:p>
    <w:p w14:paraId="0280D48E" w14:textId="77777777" w:rsidR="00EB6B75" w:rsidRDefault="00EB6B75" w:rsidP="00EB6B75">
      <w:pPr>
        <w:spacing w:after="120"/>
        <w:jc w:val="both"/>
        <w:rPr>
          <w:rFonts w:ascii="Arial" w:hAnsi="Arial" w:cs="Arial"/>
          <w:sz w:val="22"/>
          <w:szCs w:val="22"/>
          <w:lang w:val="en-GB"/>
        </w:rPr>
      </w:pPr>
      <w:r>
        <w:rPr>
          <w:rFonts w:ascii="Arial" w:hAnsi="Arial" w:cs="Arial"/>
          <w:sz w:val="22"/>
          <w:szCs w:val="22"/>
          <w:lang w:val="en-GB"/>
        </w:rPr>
        <w:t xml:space="preserve">During the exam (1) </w:t>
      </w:r>
      <w:r w:rsidRPr="003055FE">
        <w:rPr>
          <w:rFonts w:ascii="Arial" w:hAnsi="Arial" w:cs="Arial"/>
          <w:sz w:val="22"/>
          <w:szCs w:val="22"/>
          <w:lang w:val="en-GB"/>
        </w:rPr>
        <w:t>displaying the minute countdown</w:t>
      </w:r>
      <w:r w:rsidRPr="003055FE" w:rsidDel="00C1060B">
        <w:rPr>
          <w:rFonts w:ascii="Arial" w:hAnsi="Arial" w:cs="Arial"/>
          <w:sz w:val="22"/>
          <w:szCs w:val="22"/>
          <w:lang w:val="en-GB"/>
        </w:rPr>
        <w:t xml:space="preserve"> </w:t>
      </w:r>
      <w:r w:rsidRPr="003055FE">
        <w:rPr>
          <w:rFonts w:ascii="Arial" w:hAnsi="Arial" w:cs="Arial"/>
          <w:sz w:val="22"/>
          <w:szCs w:val="22"/>
          <w:lang w:val="en-GB"/>
        </w:rPr>
        <w:t>for the certification exam on the computer screen;</w:t>
      </w:r>
      <w:r>
        <w:rPr>
          <w:rFonts w:ascii="Arial" w:hAnsi="Arial" w:cs="Arial"/>
          <w:sz w:val="22"/>
          <w:szCs w:val="22"/>
          <w:lang w:val="en-GB"/>
        </w:rPr>
        <w:t xml:space="preserve"> (2) </w:t>
      </w:r>
      <w:r w:rsidRPr="003055FE">
        <w:rPr>
          <w:rFonts w:ascii="Arial" w:hAnsi="Arial" w:cs="Arial"/>
          <w:sz w:val="22"/>
          <w:szCs w:val="22"/>
          <w:lang w:val="en-GB"/>
        </w:rPr>
        <w:t xml:space="preserve">in case of technical </w:t>
      </w:r>
      <w:r w:rsidRPr="003055FE">
        <w:rPr>
          <w:rFonts w:ascii="Arial" w:hAnsi="Arial" w:cs="Arial"/>
          <w:sz w:val="22"/>
          <w:szCs w:val="22"/>
        </w:rPr>
        <w:t xml:space="preserve">failure (e.g., power outage, internet cut, etc.) </w:t>
      </w:r>
      <w:r w:rsidRPr="003055FE">
        <w:rPr>
          <w:rFonts w:ascii="Arial" w:hAnsi="Arial" w:cs="Arial"/>
          <w:sz w:val="22"/>
          <w:szCs w:val="22"/>
          <w:lang w:val="en-GB"/>
        </w:rPr>
        <w:t>allowing the exam taker to continue the exam from the point where the test was terminated;</w:t>
      </w:r>
      <w:r>
        <w:rPr>
          <w:rFonts w:ascii="Arial" w:hAnsi="Arial" w:cs="Arial"/>
          <w:sz w:val="22"/>
          <w:szCs w:val="22"/>
          <w:lang w:val="en-GB"/>
        </w:rPr>
        <w:t xml:space="preserve"> (3) </w:t>
      </w:r>
      <w:r w:rsidRPr="003055FE">
        <w:rPr>
          <w:rFonts w:ascii="Arial" w:hAnsi="Arial" w:cs="Arial"/>
          <w:sz w:val="22"/>
          <w:szCs w:val="22"/>
          <w:lang w:val="en-GB"/>
        </w:rPr>
        <w:t xml:space="preserve">allowing the exam taker to </w:t>
      </w:r>
      <w:r>
        <w:rPr>
          <w:rFonts w:ascii="Arial" w:hAnsi="Arial" w:cs="Arial"/>
          <w:sz w:val="22"/>
          <w:szCs w:val="22"/>
          <w:lang w:val="en-GB"/>
        </w:rPr>
        <w:t>skip</w:t>
      </w:r>
      <w:r w:rsidRPr="003055FE">
        <w:rPr>
          <w:rFonts w:ascii="Arial" w:hAnsi="Arial" w:cs="Arial"/>
          <w:sz w:val="22"/>
          <w:szCs w:val="22"/>
          <w:lang w:val="en-GB"/>
        </w:rPr>
        <w:t xml:space="preserve"> the questions, and </w:t>
      </w:r>
      <w:r>
        <w:rPr>
          <w:rFonts w:ascii="Arial" w:hAnsi="Arial" w:cs="Arial"/>
          <w:sz w:val="22"/>
          <w:szCs w:val="22"/>
          <w:lang w:val="en-GB"/>
        </w:rPr>
        <w:t xml:space="preserve">return </w:t>
      </w:r>
      <w:r w:rsidRPr="003055FE">
        <w:rPr>
          <w:rFonts w:ascii="Arial" w:hAnsi="Arial" w:cs="Arial"/>
          <w:sz w:val="22"/>
          <w:szCs w:val="22"/>
          <w:lang w:val="en-GB"/>
        </w:rPr>
        <w:t>back</w:t>
      </w:r>
      <w:r>
        <w:rPr>
          <w:rFonts w:ascii="Arial" w:hAnsi="Arial" w:cs="Arial"/>
          <w:sz w:val="22"/>
          <w:szCs w:val="22"/>
          <w:lang w:val="en-GB"/>
        </w:rPr>
        <w:t xml:space="preserve"> to them later</w:t>
      </w:r>
      <w:r w:rsidRPr="003055FE">
        <w:rPr>
          <w:rFonts w:ascii="Arial" w:hAnsi="Arial" w:cs="Arial"/>
          <w:sz w:val="22"/>
          <w:szCs w:val="22"/>
          <w:lang w:val="en-GB"/>
        </w:rPr>
        <w:t>;</w:t>
      </w:r>
      <w:r>
        <w:rPr>
          <w:rFonts w:ascii="Arial" w:hAnsi="Arial" w:cs="Arial"/>
          <w:sz w:val="22"/>
          <w:szCs w:val="22"/>
          <w:lang w:val="en-GB"/>
        </w:rPr>
        <w:t xml:space="preserve"> (4) </w:t>
      </w:r>
      <w:r w:rsidRPr="003055FE">
        <w:rPr>
          <w:rFonts w:ascii="Arial" w:hAnsi="Arial" w:cs="Arial"/>
          <w:sz w:val="22"/>
          <w:szCs w:val="22"/>
          <w:lang w:val="en-GB"/>
        </w:rPr>
        <w:t>the right answers will be assigned a green colour and the wrong answers red colour;</w:t>
      </w:r>
      <w:r>
        <w:rPr>
          <w:rFonts w:ascii="Arial" w:hAnsi="Arial" w:cs="Arial"/>
          <w:sz w:val="22"/>
          <w:szCs w:val="22"/>
          <w:lang w:val="en-GB"/>
        </w:rPr>
        <w:t xml:space="preserve"> (5) </w:t>
      </w:r>
      <w:r w:rsidRPr="003055FE">
        <w:rPr>
          <w:rFonts w:ascii="Arial" w:hAnsi="Arial" w:cs="Arial"/>
          <w:sz w:val="22"/>
          <w:szCs w:val="22"/>
          <w:lang w:val="en-GB"/>
        </w:rPr>
        <w:t>allowing the exam taker to make three mistakes out of thirty questions and after the</w:t>
      </w:r>
      <w:r w:rsidRPr="003055FE">
        <w:rPr>
          <w:rFonts w:ascii="Arial" w:hAnsi="Arial" w:cs="Arial"/>
          <w:sz w:val="22"/>
          <w:szCs w:val="22"/>
        </w:rPr>
        <w:t xml:space="preserve"> fourth</w:t>
      </w:r>
      <w:r w:rsidRPr="003055FE">
        <w:rPr>
          <w:rFonts w:ascii="Arial" w:hAnsi="Arial" w:cs="Arial"/>
          <w:sz w:val="22"/>
          <w:szCs w:val="22"/>
          <w:lang w:val="en-GB"/>
        </w:rPr>
        <w:t xml:space="preserve"> wrong answer, terminating the test and displaying the information window of the test failure on the computer screen;</w:t>
      </w:r>
      <w:r>
        <w:rPr>
          <w:rFonts w:ascii="Arial" w:hAnsi="Arial" w:cs="Arial"/>
          <w:sz w:val="22"/>
          <w:szCs w:val="22"/>
          <w:lang w:val="en-GB"/>
        </w:rPr>
        <w:t xml:space="preserve"> (6) </w:t>
      </w:r>
      <w:r w:rsidRPr="003055FE">
        <w:rPr>
          <w:rFonts w:ascii="Arial" w:hAnsi="Arial" w:cs="Arial"/>
          <w:sz w:val="22"/>
          <w:szCs w:val="22"/>
          <w:lang w:val="en-GB"/>
        </w:rPr>
        <w:t>after all questions are answered by the exam taker, ending the test and displaying the test results, including the status of each question, on the computer screen automatically</w:t>
      </w:r>
      <w:r>
        <w:rPr>
          <w:rFonts w:ascii="Arial" w:hAnsi="Arial" w:cs="Arial"/>
          <w:sz w:val="22"/>
          <w:szCs w:val="22"/>
          <w:lang w:val="en-GB"/>
        </w:rPr>
        <w:t>.</w:t>
      </w:r>
    </w:p>
    <w:p w14:paraId="2366FADE" w14:textId="77777777" w:rsidR="00EB6B75" w:rsidRDefault="00EB6B75" w:rsidP="00EB6B75">
      <w:pPr>
        <w:spacing w:after="120"/>
        <w:jc w:val="both"/>
        <w:rPr>
          <w:rFonts w:ascii="Arial" w:hAnsi="Arial" w:cs="Arial"/>
          <w:sz w:val="22"/>
          <w:szCs w:val="22"/>
          <w:lang w:val="en-GB"/>
        </w:rPr>
      </w:pPr>
      <w:r>
        <w:rPr>
          <w:rFonts w:ascii="Arial" w:hAnsi="Arial" w:cs="Arial"/>
          <w:sz w:val="22"/>
          <w:szCs w:val="22"/>
          <w:lang w:val="en-GB"/>
        </w:rPr>
        <w:t xml:space="preserve">After the exam (1) </w:t>
      </w:r>
      <w:r w:rsidRPr="003055FE">
        <w:rPr>
          <w:rFonts w:ascii="Arial" w:hAnsi="Arial" w:cs="Arial"/>
          <w:sz w:val="22"/>
          <w:szCs w:val="22"/>
          <w:lang w:val="en-GB"/>
        </w:rPr>
        <w:t>for each applicant that passed the exam, automatically generating a filled-out digital licence card and certificate. Each certificate will have registration number generated by system. Numbering will be grouped by Test Suffix;</w:t>
      </w:r>
      <w:r>
        <w:rPr>
          <w:rFonts w:ascii="Arial" w:hAnsi="Arial" w:cs="Arial"/>
          <w:sz w:val="22"/>
          <w:szCs w:val="22"/>
          <w:lang w:val="en-GB"/>
        </w:rPr>
        <w:t xml:space="preserve"> (2) </w:t>
      </w:r>
      <w:r w:rsidRPr="003055FE">
        <w:rPr>
          <w:rFonts w:ascii="Arial" w:hAnsi="Arial" w:cs="Arial"/>
          <w:sz w:val="22"/>
          <w:szCs w:val="22"/>
          <w:lang w:val="en-GB"/>
        </w:rPr>
        <w:t>making the digital certificate available for downloading and printing from personal user account;</w:t>
      </w:r>
      <w:r>
        <w:rPr>
          <w:rFonts w:ascii="Arial" w:hAnsi="Arial" w:cs="Arial"/>
          <w:sz w:val="22"/>
          <w:szCs w:val="22"/>
          <w:lang w:val="en-GB"/>
        </w:rPr>
        <w:t xml:space="preserve"> (3) </w:t>
      </w:r>
      <w:r w:rsidRPr="003055FE">
        <w:rPr>
          <w:rFonts w:ascii="Arial" w:hAnsi="Arial" w:cs="Arial"/>
          <w:sz w:val="22"/>
          <w:szCs w:val="22"/>
          <w:lang w:val="en-GB"/>
        </w:rPr>
        <w:t xml:space="preserve">the </w:t>
      </w:r>
      <w:r w:rsidRPr="003055FE">
        <w:rPr>
          <w:rFonts w:ascii="Arial" w:hAnsi="Arial" w:cs="Arial"/>
          <w:sz w:val="22"/>
          <w:szCs w:val="22"/>
        </w:rPr>
        <w:t>Centre’s technician person will print</w:t>
      </w:r>
      <w:r w:rsidRPr="003055FE">
        <w:rPr>
          <w:rFonts w:ascii="Arial" w:hAnsi="Arial" w:cs="Arial"/>
          <w:sz w:val="22"/>
          <w:szCs w:val="22"/>
          <w:lang w:val="en-GB"/>
        </w:rPr>
        <w:t xml:space="preserve"> the licence card during 10 days;</w:t>
      </w:r>
      <w:r>
        <w:rPr>
          <w:rFonts w:ascii="Arial" w:hAnsi="Arial" w:cs="Arial"/>
          <w:sz w:val="22"/>
          <w:szCs w:val="22"/>
          <w:lang w:val="en-GB"/>
        </w:rPr>
        <w:t xml:space="preserve"> (4) </w:t>
      </w:r>
      <w:r w:rsidRPr="003055FE">
        <w:rPr>
          <w:rFonts w:ascii="Arial" w:hAnsi="Arial" w:cs="Arial"/>
          <w:sz w:val="22"/>
          <w:szCs w:val="22"/>
          <w:lang w:val="en-GB"/>
        </w:rPr>
        <w:t>synchronising technician data base information automatically with EIEC web-page;</w:t>
      </w:r>
      <w:r>
        <w:rPr>
          <w:rFonts w:ascii="Arial" w:hAnsi="Arial" w:cs="Arial"/>
          <w:sz w:val="22"/>
          <w:szCs w:val="22"/>
          <w:lang w:val="en-GB"/>
        </w:rPr>
        <w:t xml:space="preserve"> (5) </w:t>
      </w:r>
      <w:r w:rsidRPr="003055FE">
        <w:rPr>
          <w:rFonts w:ascii="Arial" w:hAnsi="Arial" w:cs="Arial"/>
          <w:sz w:val="22"/>
          <w:szCs w:val="22"/>
          <w:lang w:val="en-GB"/>
        </w:rPr>
        <w:t>monitoring licence validity period</w:t>
      </w:r>
      <w:r w:rsidRPr="003055FE">
        <w:rPr>
          <w:rFonts w:ascii="Arial" w:hAnsi="Arial"/>
          <w:sz w:val="22"/>
        </w:rPr>
        <w:t xml:space="preserve"> </w:t>
      </w:r>
      <w:r w:rsidRPr="003055FE">
        <w:rPr>
          <w:rFonts w:ascii="Arial" w:hAnsi="Arial" w:cs="Arial"/>
          <w:sz w:val="22"/>
          <w:szCs w:val="22"/>
          <w:lang w:val="en-GB"/>
        </w:rPr>
        <w:t>and informing the appropriate technician and software manager on the license expiry date prior to one month, two weeks and three days before the expiration date through the email and SMS text (in case of MEPA decision);</w:t>
      </w:r>
      <w:r>
        <w:rPr>
          <w:rFonts w:ascii="Arial" w:hAnsi="Arial" w:cs="Arial"/>
          <w:sz w:val="22"/>
          <w:szCs w:val="22"/>
          <w:lang w:val="en-GB"/>
        </w:rPr>
        <w:t xml:space="preserve"> (6) </w:t>
      </w:r>
      <w:r w:rsidRPr="003055FE">
        <w:rPr>
          <w:rFonts w:ascii="Arial" w:hAnsi="Arial" w:cs="Arial"/>
          <w:sz w:val="22"/>
          <w:szCs w:val="22"/>
          <w:lang w:val="en-GB"/>
        </w:rPr>
        <w:t>indicating the technicians expiring (during the last month of licence operating) and expired licence status with predefined colour mark in the data base.</w:t>
      </w:r>
    </w:p>
    <w:p w14:paraId="40B2E1BB" w14:textId="77777777" w:rsidR="00EB6B75" w:rsidRDefault="00EB6B75" w:rsidP="00EB6B75">
      <w:pPr>
        <w:spacing w:after="120"/>
        <w:jc w:val="both"/>
        <w:rPr>
          <w:rFonts w:ascii="Arial" w:hAnsi="Arial" w:cs="Arial"/>
          <w:sz w:val="22"/>
          <w:szCs w:val="22"/>
          <w:lang w:val="en-GB"/>
        </w:rPr>
      </w:pPr>
      <w:r>
        <w:rPr>
          <w:rFonts w:ascii="Arial" w:hAnsi="Arial" w:cs="Arial"/>
          <w:sz w:val="22"/>
          <w:szCs w:val="22"/>
          <w:lang w:val="en-GB"/>
        </w:rPr>
        <w:t xml:space="preserve">Overview of the general workflow of the Software: </w:t>
      </w:r>
      <w:r w:rsidRPr="00D702E0">
        <w:rPr>
          <w:rFonts w:ascii="Arial" w:hAnsi="Arial" w:cs="Arial"/>
          <w:sz w:val="22"/>
          <w:szCs w:val="22"/>
          <w:lang w:val="en-GB"/>
        </w:rPr>
        <w:t xml:space="preserve">Those who wish to obtain a certificate must register as a user / applicant in the certification system using the following link: </w:t>
      </w:r>
      <w:hyperlink r:id="rId9" w:history="1">
        <w:r>
          <w:rPr>
            <w:rStyle w:val="Hyperlink"/>
            <w:rFonts w:ascii="Arial" w:hAnsi="Arial" w:cs="Arial"/>
            <w:sz w:val="22"/>
            <w:szCs w:val="22"/>
            <w:lang w:val="en-GB"/>
          </w:rPr>
          <w:t>https://my.mepa.gov.ge</w:t>
        </w:r>
      </w:hyperlink>
      <w:r w:rsidRPr="00D702E0">
        <w:rPr>
          <w:rFonts w:ascii="Arial" w:hAnsi="Arial" w:cs="Arial"/>
          <w:sz w:val="22"/>
          <w:szCs w:val="22"/>
          <w:lang w:val="en-GB"/>
        </w:rPr>
        <w:t>. After passing the validation process, the applicant enters the exam module and selects the desired test type (test name, language, date and time) from the available alternatives, uploads the receipt after paying the certification fee and registers the request to take the test.</w:t>
      </w:r>
    </w:p>
    <w:p w14:paraId="298A8D90" w14:textId="77777777" w:rsidR="00EB6B75"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lastRenderedPageBreak/>
        <w:t xml:space="preserve">After finishing the registration process, the admin will be informed via SMS message or e-mail. </w:t>
      </w:r>
    </w:p>
    <w:p w14:paraId="4365A3DB" w14:textId="77777777" w:rsidR="00EB6B75" w:rsidRDefault="00EB6B75" w:rsidP="00EB6B75">
      <w:pPr>
        <w:spacing w:after="120"/>
        <w:jc w:val="both"/>
        <w:rPr>
          <w:rFonts w:ascii="Arial" w:hAnsi="Arial" w:cs="Arial"/>
          <w:sz w:val="22"/>
          <w:szCs w:val="22"/>
          <w:lang w:val="en-GB"/>
        </w:rPr>
      </w:pPr>
      <w:r>
        <w:rPr>
          <w:rFonts w:ascii="Arial" w:hAnsi="Arial" w:cs="Arial"/>
          <w:sz w:val="22"/>
          <w:szCs w:val="22"/>
          <w:lang w:val="en-GB"/>
        </w:rPr>
        <w:t>I</w:t>
      </w:r>
      <w:r w:rsidRPr="00D702E0">
        <w:rPr>
          <w:rFonts w:ascii="Arial" w:hAnsi="Arial" w:cs="Arial"/>
          <w:sz w:val="22"/>
          <w:szCs w:val="22"/>
          <w:lang w:val="en-GB"/>
        </w:rPr>
        <w:t>nternal system, windows authorization</w:t>
      </w:r>
      <w:r>
        <w:rPr>
          <w:rFonts w:ascii="Arial" w:hAnsi="Arial" w:cs="Arial"/>
          <w:sz w:val="22"/>
          <w:szCs w:val="22"/>
          <w:lang w:val="en-GB"/>
        </w:rPr>
        <w:t xml:space="preserve">: (1) </w:t>
      </w:r>
      <w:r w:rsidRPr="008C4FEA">
        <w:rPr>
          <w:rFonts w:ascii="Arial" w:hAnsi="Arial" w:cs="Arial"/>
          <w:sz w:val="22"/>
          <w:szCs w:val="22"/>
          <w:lang w:val="en-GB"/>
        </w:rPr>
        <w:t>Test Category: Category Name, Category Description</w:t>
      </w:r>
      <w:r>
        <w:rPr>
          <w:rFonts w:ascii="Arial" w:hAnsi="Arial" w:cs="Arial"/>
          <w:sz w:val="22"/>
          <w:szCs w:val="22"/>
          <w:lang w:val="en-GB"/>
        </w:rPr>
        <w:t xml:space="preserve">; (2) </w:t>
      </w:r>
      <w:r w:rsidRPr="008C4FEA">
        <w:rPr>
          <w:rFonts w:ascii="Arial" w:hAnsi="Arial" w:cs="Arial"/>
          <w:sz w:val="22"/>
          <w:szCs w:val="22"/>
          <w:lang w:val="en-GB"/>
        </w:rPr>
        <w:t>Test</w:t>
      </w:r>
      <w:r>
        <w:rPr>
          <w:rFonts w:ascii="Arial" w:hAnsi="Arial" w:cs="Arial"/>
          <w:sz w:val="22"/>
          <w:szCs w:val="22"/>
          <w:lang w:val="en-GB"/>
        </w:rPr>
        <w:t xml:space="preserve">: </w:t>
      </w:r>
      <w:r w:rsidRPr="008C4FEA">
        <w:rPr>
          <w:rFonts w:ascii="Arial" w:hAnsi="Arial" w:cs="Arial"/>
          <w:sz w:val="22"/>
          <w:szCs w:val="22"/>
          <w:lang w:val="en-GB"/>
        </w:rPr>
        <w:t>Numeration suffix (ex.: Ref-00001, Ftor-00001)</w:t>
      </w:r>
      <w:r>
        <w:rPr>
          <w:rFonts w:ascii="Arial" w:hAnsi="Arial" w:cs="Arial"/>
          <w:sz w:val="22"/>
          <w:szCs w:val="22"/>
          <w:lang w:val="en-GB"/>
        </w:rPr>
        <w:t xml:space="preserve">, </w:t>
      </w:r>
      <w:r w:rsidRPr="008C4FEA">
        <w:rPr>
          <w:rFonts w:ascii="Arial" w:hAnsi="Arial" w:cs="Arial"/>
          <w:sz w:val="22"/>
          <w:szCs w:val="22"/>
          <w:lang w:val="en-GB"/>
        </w:rPr>
        <w:t>Test Category</w:t>
      </w:r>
      <w:r>
        <w:rPr>
          <w:rFonts w:ascii="Arial" w:hAnsi="Arial" w:cs="Arial"/>
          <w:sz w:val="22"/>
          <w:szCs w:val="22"/>
          <w:lang w:val="en-GB"/>
        </w:rPr>
        <w:t xml:space="preserve">, </w:t>
      </w:r>
      <w:r w:rsidRPr="008C4FEA">
        <w:rPr>
          <w:rFonts w:ascii="Arial" w:hAnsi="Arial" w:cs="Arial"/>
          <w:sz w:val="22"/>
          <w:szCs w:val="22"/>
          <w:lang w:val="en-GB"/>
        </w:rPr>
        <w:t>Test Name</w:t>
      </w:r>
      <w:r>
        <w:rPr>
          <w:rFonts w:ascii="Arial" w:hAnsi="Arial" w:cs="Arial"/>
          <w:sz w:val="22"/>
          <w:szCs w:val="22"/>
          <w:lang w:val="en-GB"/>
        </w:rPr>
        <w:t xml:space="preserve">, </w:t>
      </w:r>
      <w:r w:rsidRPr="008C4FEA">
        <w:rPr>
          <w:rFonts w:ascii="Arial" w:hAnsi="Arial" w:cs="Arial"/>
          <w:sz w:val="22"/>
          <w:szCs w:val="22"/>
          <w:lang w:val="en-GB"/>
        </w:rPr>
        <w:t>Test Description</w:t>
      </w:r>
      <w:r>
        <w:rPr>
          <w:rFonts w:ascii="Arial" w:hAnsi="Arial" w:cs="Arial"/>
          <w:sz w:val="22"/>
          <w:szCs w:val="22"/>
          <w:lang w:val="en-GB"/>
        </w:rPr>
        <w:t xml:space="preserve">, </w:t>
      </w:r>
      <w:r w:rsidRPr="008C4FEA">
        <w:rPr>
          <w:rFonts w:ascii="Arial" w:hAnsi="Arial" w:cs="Arial"/>
          <w:sz w:val="22"/>
          <w:szCs w:val="22"/>
          <w:lang w:val="en-GB"/>
        </w:rPr>
        <w:t>Number of Questions</w:t>
      </w:r>
      <w:r>
        <w:rPr>
          <w:rFonts w:ascii="Arial" w:hAnsi="Arial" w:cs="Arial"/>
          <w:sz w:val="22"/>
          <w:szCs w:val="22"/>
          <w:lang w:val="en-GB"/>
        </w:rPr>
        <w:t xml:space="preserve">, </w:t>
      </w:r>
      <w:r w:rsidRPr="008C4FEA">
        <w:rPr>
          <w:rFonts w:ascii="Arial" w:hAnsi="Arial" w:cs="Arial"/>
          <w:sz w:val="22"/>
          <w:szCs w:val="22"/>
          <w:lang w:val="en-GB"/>
        </w:rPr>
        <w:t>Minimal quantity of correct questions (answers)</w:t>
      </w:r>
      <w:r>
        <w:rPr>
          <w:rFonts w:ascii="Arial" w:hAnsi="Arial" w:cs="Arial"/>
          <w:sz w:val="22"/>
          <w:szCs w:val="22"/>
          <w:lang w:val="en-GB"/>
        </w:rPr>
        <w:t xml:space="preserve">, </w:t>
      </w:r>
      <w:r w:rsidRPr="008C4FEA">
        <w:rPr>
          <w:rFonts w:ascii="Arial" w:hAnsi="Arial" w:cs="Arial"/>
          <w:sz w:val="22"/>
          <w:szCs w:val="22"/>
          <w:lang w:val="en-GB"/>
        </w:rPr>
        <w:t>Language</w:t>
      </w:r>
      <w:r>
        <w:rPr>
          <w:rFonts w:ascii="Arial" w:hAnsi="Arial" w:cs="Arial"/>
          <w:sz w:val="22"/>
          <w:szCs w:val="22"/>
          <w:lang w:val="en-GB"/>
        </w:rPr>
        <w:t xml:space="preserve">, </w:t>
      </w:r>
      <w:r w:rsidRPr="008C4FEA">
        <w:rPr>
          <w:rFonts w:ascii="Arial" w:hAnsi="Arial" w:cs="Arial"/>
          <w:sz w:val="22"/>
          <w:szCs w:val="22"/>
          <w:lang w:val="en-GB"/>
        </w:rPr>
        <w:t>Status (active or not)</w:t>
      </w:r>
      <w:r>
        <w:rPr>
          <w:rFonts w:ascii="Arial" w:hAnsi="Arial" w:cs="Arial"/>
          <w:sz w:val="22"/>
          <w:szCs w:val="22"/>
          <w:lang w:val="en-GB"/>
        </w:rPr>
        <w:t xml:space="preserve">, </w:t>
      </w:r>
      <w:r w:rsidRPr="008C4FEA">
        <w:rPr>
          <w:rFonts w:ascii="Arial" w:hAnsi="Arial" w:cs="Arial"/>
          <w:sz w:val="22"/>
          <w:szCs w:val="22"/>
          <w:lang w:val="en-GB"/>
        </w:rPr>
        <w:t>Duration</w:t>
      </w:r>
      <w:r>
        <w:rPr>
          <w:rFonts w:ascii="Arial" w:hAnsi="Arial" w:cs="Arial"/>
          <w:sz w:val="22"/>
          <w:szCs w:val="22"/>
          <w:lang w:val="en-GB"/>
        </w:rPr>
        <w:t xml:space="preserve">, </w:t>
      </w:r>
      <w:r w:rsidRPr="008C4FEA">
        <w:rPr>
          <w:rFonts w:ascii="Arial" w:hAnsi="Arial" w:cs="Arial"/>
          <w:sz w:val="22"/>
          <w:szCs w:val="22"/>
          <w:lang w:val="en-GB"/>
        </w:rPr>
        <w:t>Message Text (Instructions, Regulations)</w:t>
      </w:r>
      <w:r>
        <w:rPr>
          <w:rFonts w:ascii="Arial" w:hAnsi="Arial" w:cs="Arial"/>
          <w:sz w:val="22"/>
          <w:szCs w:val="22"/>
          <w:lang w:val="en-GB"/>
        </w:rPr>
        <w:t xml:space="preserve">, </w:t>
      </w:r>
      <w:r w:rsidRPr="008C4FEA">
        <w:rPr>
          <w:rFonts w:ascii="Arial" w:hAnsi="Arial" w:cs="Arial"/>
          <w:sz w:val="22"/>
          <w:szCs w:val="22"/>
          <w:lang w:val="en-GB"/>
        </w:rPr>
        <w:t>Certificate Validity Period</w:t>
      </w:r>
      <w:r>
        <w:rPr>
          <w:rFonts w:ascii="Arial" w:hAnsi="Arial" w:cs="Arial"/>
          <w:sz w:val="22"/>
          <w:szCs w:val="22"/>
          <w:lang w:val="en-GB"/>
        </w:rPr>
        <w:t xml:space="preserve">; (3) </w:t>
      </w:r>
      <w:r w:rsidRPr="008C4FEA">
        <w:rPr>
          <w:rFonts w:ascii="Arial" w:hAnsi="Arial" w:cs="Arial"/>
          <w:sz w:val="22"/>
          <w:szCs w:val="22"/>
          <w:lang w:val="en-GB"/>
        </w:rPr>
        <w:t>Questions</w:t>
      </w:r>
      <w:r>
        <w:rPr>
          <w:rFonts w:ascii="Arial" w:hAnsi="Arial" w:cs="Arial"/>
          <w:sz w:val="22"/>
          <w:szCs w:val="22"/>
          <w:lang w:val="en-GB"/>
        </w:rPr>
        <w:t xml:space="preserve">: </w:t>
      </w:r>
      <w:r w:rsidRPr="008C4FEA">
        <w:rPr>
          <w:rFonts w:ascii="Arial" w:hAnsi="Arial" w:cs="Arial"/>
          <w:sz w:val="22"/>
          <w:szCs w:val="22"/>
          <w:lang w:val="en-GB"/>
        </w:rPr>
        <w:t>Status (active or not)</w:t>
      </w:r>
      <w:r>
        <w:rPr>
          <w:rFonts w:ascii="Arial" w:hAnsi="Arial" w:cs="Arial"/>
          <w:sz w:val="22"/>
          <w:szCs w:val="22"/>
          <w:lang w:val="en-GB"/>
        </w:rPr>
        <w:t xml:space="preserve">, </w:t>
      </w:r>
      <w:r w:rsidRPr="008C4FEA">
        <w:rPr>
          <w:rFonts w:ascii="Arial" w:hAnsi="Arial" w:cs="Arial"/>
          <w:sz w:val="22"/>
          <w:szCs w:val="22"/>
          <w:lang w:val="en-GB"/>
        </w:rPr>
        <w:t>Text of the Question</w:t>
      </w:r>
      <w:r>
        <w:rPr>
          <w:rFonts w:ascii="Arial" w:hAnsi="Arial" w:cs="Arial"/>
          <w:sz w:val="22"/>
          <w:szCs w:val="22"/>
          <w:lang w:val="en-GB"/>
        </w:rPr>
        <w:t xml:space="preserve">; (4) </w:t>
      </w:r>
      <w:r w:rsidRPr="008C4FEA">
        <w:rPr>
          <w:rFonts w:ascii="Arial" w:hAnsi="Arial" w:cs="Arial"/>
          <w:sz w:val="22"/>
          <w:szCs w:val="22"/>
          <w:lang w:val="en-GB"/>
        </w:rPr>
        <w:t>Answers</w:t>
      </w:r>
      <w:r>
        <w:rPr>
          <w:rFonts w:ascii="Arial" w:hAnsi="Arial" w:cs="Arial"/>
          <w:sz w:val="22"/>
          <w:szCs w:val="22"/>
          <w:lang w:val="en-GB"/>
        </w:rPr>
        <w:t xml:space="preserve">: </w:t>
      </w:r>
      <w:r w:rsidRPr="008C4FEA">
        <w:rPr>
          <w:rFonts w:ascii="Arial" w:hAnsi="Arial" w:cs="Arial"/>
          <w:sz w:val="22"/>
          <w:szCs w:val="22"/>
          <w:lang w:val="en-GB"/>
        </w:rPr>
        <w:t>Text of the Answer</w:t>
      </w:r>
      <w:r>
        <w:rPr>
          <w:rFonts w:ascii="Arial" w:hAnsi="Arial" w:cs="Arial"/>
          <w:sz w:val="22"/>
          <w:szCs w:val="22"/>
          <w:lang w:val="en-GB"/>
        </w:rPr>
        <w:t xml:space="preserve">, </w:t>
      </w:r>
      <w:r w:rsidRPr="008C4FEA">
        <w:rPr>
          <w:rFonts w:ascii="Arial" w:hAnsi="Arial" w:cs="Arial"/>
          <w:sz w:val="22"/>
          <w:szCs w:val="22"/>
          <w:lang w:val="en-GB"/>
        </w:rPr>
        <w:t>Status (True/False)</w:t>
      </w:r>
      <w:r>
        <w:rPr>
          <w:rFonts w:ascii="Arial" w:hAnsi="Arial" w:cs="Arial"/>
          <w:sz w:val="22"/>
          <w:szCs w:val="22"/>
          <w:lang w:val="en-GB"/>
        </w:rPr>
        <w:t>.</w:t>
      </w:r>
    </w:p>
    <w:p w14:paraId="2D4BDA88" w14:textId="77777777" w:rsidR="00EB6B75" w:rsidRPr="00D702E0"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EIEC-admin sees the request, the payment receipt and confirms/ rejects the notice.</w:t>
      </w:r>
      <w:r>
        <w:rPr>
          <w:rFonts w:ascii="Arial" w:hAnsi="Arial" w:cs="Arial"/>
          <w:sz w:val="22"/>
          <w:szCs w:val="22"/>
          <w:lang w:val="en-GB"/>
        </w:rPr>
        <w:t xml:space="preserve"> </w:t>
      </w:r>
      <w:r w:rsidRPr="00D702E0">
        <w:rPr>
          <w:rFonts w:ascii="Arial" w:hAnsi="Arial" w:cs="Arial"/>
          <w:sz w:val="22"/>
          <w:szCs w:val="22"/>
          <w:lang w:val="en-GB"/>
        </w:rPr>
        <w:t>The applicant will be notified about the confirmation / rejection of the request.</w:t>
      </w:r>
    </w:p>
    <w:p w14:paraId="520B624E" w14:textId="77777777" w:rsidR="00EB6B75" w:rsidRPr="00D702E0"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After the arrival of the user / applicant, the administrator activates the testing system on the service computer and enters the personal number of the applicant. The required information (name, surname, date of birth) will be received from the database.</w:t>
      </w:r>
    </w:p>
    <w:p w14:paraId="19C72E71" w14:textId="77777777" w:rsidR="00EB6B75" w:rsidRPr="00D702E0"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The instructions / rules are displayed before the test begins (how many questions the test includes, the time allotted for passing the test, how many mistakes it is allowed to make, etc.). The applicant confirms that he / she has read the information displayed and starts taking the test. A stopwatch is switched on at the beginning of the test.</w:t>
      </w:r>
    </w:p>
    <w:p w14:paraId="094D724E" w14:textId="77777777" w:rsidR="00EB6B75" w:rsidRPr="008F19E1"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After successful completion of the test, the administrator will be able to print a certificate in standard form.</w:t>
      </w:r>
      <w:r>
        <w:rPr>
          <w:rFonts w:ascii="Arial" w:hAnsi="Arial" w:cs="Arial"/>
          <w:sz w:val="22"/>
          <w:szCs w:val="22"/>
          <w:lang w:val="en-GB"/>
        </w:rPr>
        <w:t xml:space="preserve"> </w:t>
      </w:r>
      <w:r w:rsidRPr="00D702E0">
        <w:rPr>
          <w:rFonts w:ascii="Arial" w:hAnsi="Arial" w:cs="Arial"/>
          <w:sz w:val="22"/>
          <w:szCs w:val="22"/>
          <w:lang w:val="en-GB"/>
        </w:rPr>
        <w:t xml:space="preserve">The same certificate should appear for the user / applicant on the website my.mepa.gov.ge (personal profile). </w:t>
      </w:r>
    </w:p>
    <w:p w14:paraId="7B26D839" w14:textId="77777777" w:rsidR="00EB6B75" w:rsidRPr="00706200" w:rsidRDefault="00EB6B75" w:rsidP="00EB6B75">
      <w:pPr>
        <w:spacing w:after="120"/>
        <w:jc w:val="both"/>
        <w:rPr>
          <w:rFonts w:ascii="Arial" w:hAnsi="Arial" w:cs="Arial"/>
          <w:sz w:val="22"/>
          <w:szCs w:val="22"/>
          <w:lang w:val="en-GB"/>
        </w:rPr>
      </w:pPr>
      <w:r w:rsidRPr="002450AF">
        <w:rPr>
          <w:rFonts w:ascii="Arial" w:hAnsi="Arial" w:cs="Arial"/>
          <w:b/>
          <w:bCs/>
          <w:i/>
          <w:iCs/>
          <w:sz w:val="22"/>
          <w:szCs w:val="22"/>
          <w:lang w:val="en-GB"/>
        </w:rPr>
        <w:t>Planned activities are as follows:</w:t>
      </w:r>
    </w:p>
    <w:p w14:paraId="1C420443" w14:textId="77777777" w:rsidR="00EB6B75"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 xml:space="preserve">Step </w:t>
      </w:r>
      <w:r>
        <w:rPr>
          <w:rFonts w:ascii="Arial" w:hAnsi="Arial" w:cs="Arial"/>
          <w:b/>
          <w:i/>
          <w:iCs/>
          <w:sz w:val="22"/>
          <w:szCs w:val="22"/>
          <w:lang w:val="en-GB"/>
        </w:rPr>
        <w:t>1.</w:t>
      </w:r>
    </w:p>
    <w:p w14:paraId="2BAA3411" w14:textId="77777777" w:rsidR="00EB6B75" w:rsidRPr="00774F54" w:rsidRDefault="00EB6B75" w:rsidP="00EB6B75">
      <w:pPr>
        <w:jc w:val="both"/>
        <w:rPr>
          <w:rFonts w:ascii="Arial" w:hAnsi="Arial" w:cs="Arial"/>
          <w:b/>
          <w:bCs/>
          <w:i/>
          <w:iCs/>
          <w:sz w:val="22"/>
          <w:szCs w:val="22"/>
          <w:lang w:val="en-GB"/>
        </w:rPr>
      </w:pPr>
      <w:r w:rsidRPr="00774F54">
        <w:rPr>
          <w:rFonts w:ascii="Arial" w:hAnsi="Arial" w:cs="Arial"/>
          <w:b/>
          <w:bCs/>
          <w:sz w:val="22"/>
          <w:szCs w:val="22"/>
          <w:lang w:val="en-GB"/>
        </w:rPr>
        <w:t>Ensuring that the Software package has the technicians data base with:</w:t>
      </w:r>
    </w:p>
    <w:p w14:paraId="3B9C2CB8" w14:textId="77777777" w:rsidR="00EB6B75" w:rsidRPr="002450AF" w:rsidRDefault="00EB6B75" w:rsidP="00EB6B75">
      <w:pPr>
        <w:pStyle w:val="ListParagraph"/>
        <w:numPr>
          <w:ilvl w:val="0"/>
          <w:numId w:val="46"/>
        </w:numPr>
        <w:jc w:val="both"/>
        <w:rPr>
          <w:rFonts w:ascii="Arial" w:hAnsi="Arial" w:cs="Arial"/>
          <w:sz w:val="22"/>
          <w:szCs w:val="22"/>
          <w:lang w:val="en-GB"/>
        </w:rPr>
      </w:pPr>
      <w:r>
        <w:rPr>
          <w:rFonts w:ascii="Arial" w:hAnsi="Arial" w:cs="Arial"/>
          <w:sz w:val="22"/>
          <w:szCs w:val="22"/>
          <w:lang w:val="en-GB"/>
        </w:rPr>
        <w:t>t</w:t>
      </w:r>
      <w:r w:rsidRPr="002450AF">
        <w:rPr>
          <w:rFonts w:ascii="Arial" w:hAnsi="Arial" w:cs="Arial"/>
          <w:sz w:val="22"/>
          <w:szCs w:val="22"/>
          <w:lang w:val="en-GB"/>
        </w:rPr>
        <w:t>he technician’s</w:t>
      </w:r>
      <w:r w:rsidRPr="00A13ABA">
        <w:rPr>
          <w:rFonts w:ascii="Arial" w:hAnsi="Arial"/>
          <w:sz w:val="22"/>
          <w:lang w:val="ka-GE"/>
        </w:rPr>
        <w:t xml:space="preserve"> </w:t>
      </w:r>
      <w:r w:rsidRPr="002450AF">
        <w:rPr>
          <w:rFonts w:ascii="Arial" w:hAnsi="Arial" w:cs="Arial"/>
          <w:sz w:val="22"/>
          <w:szCs w:val="22"/>
          <w:lang w:val="en-GB"/>
        </w:rPr>
        <w:t>name, surname, date of birth, ID card identity number, mobile number, email address, company name (if applicable), region/municipality, certificate number, certificate validity period dates</w:t>
      </w:r>
      <w:r w:rsidRPr="00A13ABA">
        <w:rPr>
          <w:rFonts w:ascii="Arial" w:hAnsi="Arial"/>
          <w:sz w:val="22"/>
        </w:rPr>
        <w:t xml:space="preserve">, </w:t>
      </w:r>
      <w:r w:rsidRPr="002450AF">
        <w:rPr>
          <w:rFonts w:ascii="Arial" w:hAnsi="Arial" w:cs="Arial"/>
          <w:sz w:val="22"/>
          <w:szCs w:val="22"/>
          <w:lang w:val="en-GB"/>
        </w:rPr>
        <w:t>certificate renewal status;</w:t>
      </w:r>
    </w:p>
    <w:p w14:paraId="716C5FB0" w14:textId="77777777" w:rsidR="00EB6B75" w:rsidRPr="00563882" w:rsidRDefault="00EB6B75" w:rsidP="00EB6B75">
      <w:pPr>
        <w:pStyle w:val="ListParagraph"/>
        <w:numPr>
          <w:ilvl w:val="0"/>
          <w:numId w:val="46"/>
        </w:numPr>
        <w:spacing w:after="120"/>
        <w:jc w:val="both"/>
        <w:rPr>
          <w:rFonts w:ascii="Arial" w:hAnsi="Arial" w:cs="Arial"/>
          <w:sz w:val="22"/>
          <w:szCs w:val="22"/>
          <w:lang w:val="en-GB"/>
        </w:rPr>
      </w:pPr>
      <w:r>
        <w:rPr>
          <w:rFonts w:ascii="Arial" w:hAnsi="Arial" w:cs="Arial"/>
          <w:sz w:val="22"/>
          <w:szCs w:val="22"/>
          <w:lang w:val="en-GB"/>
        </w:rPr>
        <w:t>p</w:t>
      </w:r>
      <w:r w:rsidRPr="002450AF">
        <w:rPr>
          <w:rFonts w:ascii="Arial" w:hAnsi="Arial" w:cs="Arial"/>
          <w:sz w:val="22"/>
          <w:szCs w:val="22"/>
          <w:lang w:val="en-GB"/>
        </w:rPr>
        <w:t>rotected user account for technicians;</w:t>
      </w:r>
    </w:p>
    <w:p w14:paraId="659FE2C3" w14:textId="77777777" w:rsidR="00EB6B75" w:rsidRPr="005B1430"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 xml:space="preserve">Step </w:t>
      </w:r>
      <w:r>
        <w:rPr>
          <w:rFonts w:ascii="Arial" w:hAnsi="Arial" w:cs="Arial"/>
          <w:b/>
          <w:i/>
          <w:iCs/>
          <w:sz w:val="22"/>
          <w:szCs w:val="22"/>
          <w:lang w:val="en-GB"/>
        </w:rPr>
        <w:t>2.</w:t>
      </w:r>
    </w:p>
    <w:p w14:paraId="41CB4E8C" w14:textId="77777777" w:rsidR="00EB6B75" w:rsidRPr="00774F54" w:rsidRDefault="00EB6B75" w:rsidP="00EB6B75">
      <w:pPr>
        <w:rPr>
          <w:rFonts w:ascii="Arial" w:hAnsi="Arial" w:cs="Arial"/>
          <w:b/>
          <w:bCs/>
          <w:sz w:val="22"/>
          <w:szCs w:val="22"/>
          <w:lang w:val="en-GB"/>
        </w:rPr>
      </w:pPr>
      <w:r w:rsidRPr="00774F54">
        <w:rPr>
          <w:rFonts w:ascii="Arial" w:hAnsi="Arial" w:cs="Arial"/>
          <w:b/>
          <w:bCs/>
          <w:sz w:val="22"/>
          <w:szCs w:val="22"/>
          <w:lang w:val="en-GB"/>
        </w:rPr>
        <w:t xml:space="preserve">Ensuring that the Software package has the following functions (Before the exam): </w:t>
      </w:r>
    </w:p>
    <w:p w14:paraId="2F91266E"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Allowing an applicant to upload exam fee payment check and photo 3X4 or indicate that the documents will be presented in-person via personal user account;</w:t>
      </w:r>
    </w:p>
    <w:p w14:paraId="6E7C0E11"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allowing an applicant to select tentative exam dates (three options) and receive the approval from the software manager via personal user account;</w:t>
      </w:r>
    </w:p>
    <w:p w14:paraId="2834A6A7" w14:textId="77777777" w:rsidR="00EB6B75" w:rsidRPr="00563882" w:rsidRDefault="00EB6B75" w:rsidP="00EB6B75">
      <w:pPr>
        <w:pStyle w:val="ListParagraph"/>
        <w:numPr>
          <w:ilvl w:val="0"/>
          <w:numId w:val="46"/>
        </w:numPr>
        <w:spacing w:after="120"/>
        <w:jc w:val="both"/>
        <w:rPr>
          <w:rFonts w:ascii="Arial" w:hAnsi="Arial" w:cs="Arial"/>
          <w:sz w:val="22"/>
          <w:szCs w:val="22"/>
          <w:lang w:val="en-GB"/>
        </w:rPr>
      </w:pPr>
      <w:r w:rsidRPr="002450AF">
        <w:rPr>
          <w:rFonts w:ascii="Arial" w:hAnsi="Arial" w:cs="Arial"/>
          <w:sz w:val="22"/>
          <w:szCs w:val="22"/>
          <w:lang w:val="en-GB"/>
        </w:rPr>
        <w:t>Before the exam, displaying the exam rules on the computer screen (the number of questions, how many mistakes are allowed, the right to jump the questions, and then go back, the right answer will be assigned a green colour and wrong one red colour, etc.).</w:t>
      </w:r>
    </w:p>
    <w:p w14:paraId="06EA0D8B" w14:textId="77777777" w:rsidR="00EB6B75" w:rsidRPr="005B1430"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 xml:space="preserve">Step </w:t>
      </w:r>
      <w:r>
        <w:rPr>
          <w:rFonts w:ascii="Arial" w:hAnsi="Arial" w:cs="Arial"/>
          <w:b/>
          <w:i/>
          <w:iCs/>
          <w:sz w:val="22"/>
          <w:szCs w:val="22"/>
          <w:lang w:val="en-GB"/>
        </w:rPr>
        <w:t>3.</w:t>
      </w:r>
    </w:p>
    <w:p w14:paraId="5C163BCD" w14:textId="77777777" w:rsidR="00EB6B75" w:rsidRPr="00774F54" w:rsidRDefault="00EB6B75" w:rsidP="00EB6B75">
      <w:pPr>
        <w:rPr>
          <w:rFonts w:ascii="Arial" w:hAnsi="Arial" w:cs="Arial"/>
          <w:b/>
          <w:bCs/>
          <w:sz w:val="22"/>
          <w:szCs w:val="22"/>
          <w:lang w:val="en-GB"/>
        </w:rPr>
      </w:pPr>
      <w:r w:rsidRPr="00774F54">
        <w:rPr>
          <w:rFonts w:ascii="Arial" w:hAnsi="Arial" w:cs="Arial"/>
          <w:b/>
          <w:bCs/>
          <w:sz w:val="22"/>
          <w:szCs w:val="22"/>
          <w:lang w:val="en-GB"/>
        </w:rPr>
        <w:t xml:space="preserve">Ensuring that the Software package has the following functions (During the exam): </w:t>
      </w:r>
    </w:p>
    <w:p w14:paraId="5C010B0D"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displaying the minute countdown</w:t>
      </w:r>
      <w:r w:rsidRPr="002450AF" w:rsidDel="00C1060B">
        <w:rPr>
          <w:rFonts w:ascii="Arial" w:hAnsi="Arial" w:cs="Arial"/>
          <w:sz w:val="22"/>
          <w:szCs w:val="22"/>
          <w:lang w:val="en-GB"/>
        </w:rPr>
        <w:t xml:space="preserve"> </w:t>
      </w:r>
      <w:r w:rsidRPr="002450AF">
        <w:rPr>
          <w:rFonts w:ascii="Arial" w:hAnsi="Arial" w:cs="Arial"/>
          <w:sz w:val="22"/>
          <w:szCs w:val="22"/>
          <w:lang w:val="en-GB"/>
        </w:rPr>
        <w:t>for the certification exam on the computer screen;</w:t>
      </w:r>
    </w:p>
    <w:p w14:paraId="2F11DAEC"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 xml:space="preserve">in case of technical </w:t>
      </w:r>
      <w:r w:rsidRPr="002450AF">
        <w:rPr>
          <w:rFonts w:ascii="Arial" w:hAnsi="Arial" w:cs="Arial"/>
          <w:sz w:val="22"/>
          <w:szCs w:val="22"/>
        </w:rPr>
        <w:t xml:space="preserve">failure (e.g., power outage, internet cut, etc.) </w:t>
      </w:r>
      <w:r w:rsidRPr="002450AF">
        <w:rPr>
          <w:rFonts w:ascii="Arial" w:hAnsi="Arial" w:cs="Arial"/>
          <w:sz w:val="22"/>
          <w:szCs w:val="22"/>
          <w:lang w:val="en-GB"/>
        </w:rPr>
        <w:t>allowing the exam taker to continue the exam from the point where the test was terminated;</w:t>
      </w:r>
    </w:p>
    <w:p w14:paraId="5B086A79"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allowing the exam taker to jump the questions, and then switch back;</w:t>
      </w:r>
    </w:p>
    <w:p w14:paraId="6CE97C85"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the right answers will be assigned a green colour and the wrong answers red colour;</w:t>
      </w:r>
    </w:p>
    <w:p w14:paraId="545AEEFB"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lastRenderedPageBreak/>
        <w:t>allowing the exam taker to make three mistakes out of thirty questions and after the</w:t>
      </w:r>
      <w:r w:rsidRPr="002450AF">
        <w:rPr>
          <w:rFonts w:ascii="Arial" w:hAnsi="Arial" w:cs="Arial"/>
          <w:sz w:val="22"/>
          <w:szCs w:val="22"/>
        </w:rPr>
        <w:t xml:space="preserve"> fourth</w:t>
      </w:r>
      <w:r w:rsidRPr="002450AF">
        <w:rPr>
          <w:rFonts w:ascii="Arial" w:hAnsi="Arial" w:cs="Arial"/>
          <w:sz w:val="22"/>
          <w:szCs w:val="22"/>
          <w:lang w:val="en-GB"/>
        </w:rPr>
        <w:t xml:space="preserve"> wrong answer, terminating the test and displaying the information window of the test failure on the computer screen;</w:t>
      </w:r>
    </w:p>
    <w:p w14:paraId="3F8EE5FB" w14:textId="77777777" w:rsidR="00EB6B75" w:rsidRPr="00563882" w:rsidRDefault="00EB6B75" w:rsidP="00EB6B75">
      <w:pPr>
        <w:pStyle w:val="ListParagraph"/>
        <w:numPr>
          <w:ilvl w:val="0"/>
          <w:numId w:val="46"/>
        </w:numPr>
        <w:spacing w:after="120"/>
        <w:jc w:val="both"/>
        <w:rPr>
          <w:rFonts w:ascii="Arial" w:hAnsi="Arial" w:cs="Arial"/>
          <w:sz w:val="22"/>
          <w:szCs w:val="22"/>
          <w:lang w:val="en-GB"/>
        </w:rPr>
      </w:pPr>
      <w:r w:rsidRPr="002450AF">
        <w:rPr>
          <w:rFonts w:ascii="Arial" w:hAnsi="Arial" w:cs="Arial"/>
          <w:sz w:val="22"/>
          <w:szCs w:val="22"/>
          <w:lang w:val="en-GB"/>
        </w:rPr>
        <w:t>after all questions are answered by the exam taker, ending the test and displaying the test results, including the status of each question, on the computer screen automatically;</w:t>
      </w:r>
    </w:p>
    <w:p w14:paraId="68199D02" w14:textId="77777777" w:rsidR="00EB6B75" w:rsidRPr="005B1430"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 xml:space="preserve">Step </w:t>
      </w:r>
      <w:r>
        <w:rPr>
          <w:rFonts w:ascii="Arial" w:hAnsi="Arial" w:cs="Arial"/>
          <w:b/>
          <w:i/>
          <w:iCs/>
          <w:sz w:val="22"/>
          <w:szCs w:val="22"/>
          <w:lang w:val="en-GB"/>
        </w:rPr>
        <w:t>4.</w:t>
      </w:r>
    </w:p>
    <w:p w14:paraId="39A932DD" w14:textId="77777777" w:rsidR="00EB6B75" w:rsidRPr="00774F54" w:rsidRDefault="00EB6B75" w:rsidP="00EB6B75">
      <w:pPr>
        <w:rPr>
          <w:rFonts w:ascii="Arial" w:hAnsi="Arial" w:cs="Arial"/>
          <w:b/>
          <w:bCs/>
          <w:sz w:val="22"/>
          <w:szCs w:val="22"/>
          <w:lang w:val="en-GB"/>
        </w:rPr>
      </w:pPr>
      <w:r w:rsidRPr="00774F54">
        <w:rPr>
          <w:rFonts w:ascii="Arial" w:hAnsi="Arial" w:cs="Arial"/>
          <w:b/>
          <w:bCs/>
          <w:sz w:val="22"/>
          <w:szCs w:val="22"/>
          <w:lang w:val="en-GB"/>
        </w:rPr>
        <w:t xml:space="preserve">Ensuring that the Software package has the following functions (After the exam): </w:t>
      </w:r>
    </w:p>
    <w:p w14:paraId="2B1119A9"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for each applicant that passed the exam, automatically generating a filled-out digital licence card and certificate. Each certificate will have registration number generated by system. Numbering will be grouped by Test Suffix;</w:t>
      </w:r>
    </w:p>
    <w:p w14:paraId="4A1225E9"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making the digital certificate available for downloading and printing from personal user account;</w:t>
      </w:r>
    </w:p>
    <w:p w14:paraId="35453A5B" w14:textId="77777777" w:rsidR="00EB6B75" w:rsidRPr="002450AF" w:rsidRDefault="00EB6B75" w:rsidP="00EB6B75">
      <w:pPr>
        <w:pStyle w:val="ListParagraph"/>
        <w:numPr>
          <w:ilvl w:val="0"/>
          <w:numId w:val="46"/>
        </w:numPr>
        <w:jc w:val="both"/>
        <w:rPr>
          <w:rFonts w:ascii="Arial" w:hAnsi="Arial" w:cs="Arial"/>
          <w:sz w:val="22"/>
          <w:szCs w:val="22"/>
          <w:lang w:val="en-GB"/>
        </w:rPr>
      </w:pPr>
      <w:r>
        <w:rPr>
          <w:rFonts w:ascii="Arial" w:hAnsi="Arial" w:cs="Arial"/>
          <w:sz w:val="22"/>
          <w:szCs w:val="22"/>
          <w:lang w:val="en-GB"/>
        </w:rPr>
        <w:t xml:space="preserve">the </w:t>
      </w:r>
      <w:r w:rsidRPr="002450AF">
        <w:rPr>
          <w:rFonts w:ascii="Arial" w:hAnsi="Arial" w:cs="Arial"/>
          <w:sz w:val="22"/>
          <w:szCs w:val="22"/>
        </w:rPr>
        <w:t>Centre’s technician person will print</w:t>
      </w:r>
      <w:r w:rsidRPr="002450AF">
        <w:rPr>
          <w:rFonts w:ascii="Arial" w:hAnsi="Arial" w:cs="Arial"/>
          <w:sz w:val="22"/>
          <w:szCs w:val="22"/>
          <w:lang w:val="en-GB"/>
        </w:rPr>
        <w:t xml:space="preserve"> the licence card during 10 days;</w:t>
      </w:r>
    </w:p>
    <w:p w14:paraId="3BDC7F50"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synchronising technician data base information automatically with EIEC web-page;</w:t>
      </w:r>
    </w:p>
    <w:p w14:paraId="150CFA21"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monitoring licence validity period</w:t>
      </w:r>
      <w:r w:rsidRPr="00A13ABA">
        <w:rPr>
          <w:rFonts w:ascii="Arial" w:hAnsi="Arial"/>
          <w:sz w:val="22"/>
        </w:rPr>
        <w:t xml:space="preserve"> </w:t>
      </w:r>
      <w:r w:rsidRPr="002450AF">
        <w:rPr>
          <w:rFonts w:ascii="Arial" w:hAnsi="Arial" w:cs="Arial"/>
          <w:sz w:val="22"/>
          <w:szCs w:val="22"/>
          <w:lang w:val="en-GB"/>
        </w:rPr>
        <w:t>and informing the appropriate technician and software manager on the license expiry date prior to one month, two weeks and three days before the expiration date through the email and SMS text (in case of MEPA decision);</w:t>
      </w:r>
    </w:p>
    <w:p w14:paraId="2DE48434" w14:textId="77777777" w:rsidR="00EB6B75" w:rsidRPr="00563882" w:rsidRDefault="00EB6B75" w:rsidP="00EB6B75">
      <w:pPr>
        <w:pStyle w:val="ListParagraph"/>
        <w:numPr>
          <w:ilvl w:val="0"/>
          <w:numId w:val="46"/>
        </w:numPr>
        <w:spacing w:after="120"/>
        <w:jc w:val="both"/>
        <w:rPr>
          <w:rFonts w:ascii="Arial" w:hAnsi="Arial" w:cs="Arial"/>
          <w:sz w:val="22"/>
          <w:szCs w:val="22"/>
          <w:lang w:val="en-GB"/>
        </w:rPr>
      </w:pPr>
      <w:r w:rsidRPr="002450AF">
        <w:rPr>
          <w:rFonts w:ascii="Arial" w:hAnsi="Arial" w:cs="Arial"/>
          <w:sz w:val="22"/>
          <w:szCs w:val="22"/>
          <w:lang w:val="en-GB"/>
        </w:rPr>
        <w:t>indicating the technicians expiring (during the last month of licence operating) and expired licence status with predefined colour mark in the data base.</w:t>
      </w:r>
    </w:p>
    <w:p w14:paraId="32B08BEB" w14:textId="77777777" w:rsidR="00EB6B75" w:rsidRPr="00A0528B"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Ste</w:t>
      </w:r>
      <w:r>
        <w:rPr>
          <w:rFonts w:ascii="Arial" w:hAnsi="Arial" w:cs="Arial"/>
          <w:b/>
          <w:i/>
          <w:iCs/>
          <w:sz w:val="22"/>
          <w:szCs w:val="22"/>
          <w:lang w:val="en-GB"/>
        </w:rPr>
        <w:t>p</w:t>
      </w:r>
      <w:r w:rsidRPr="005B1430">
        <w:rPr>
          <w:rFonts w:ascii="Arial" w:hAnsi="Arial" w:cs="Arial"/>
          <w:b/>
          <w:i/>
          <w:iCs/>
          <w:sz w:val="22"/>
          <w:szCs w:val="22"/>
          <w:lang w:val="en-GB"/>
        </w:rPr>
        <w:t xml:space="preserve"> </w:t>
      </w:r>
      <w:r>
        <w:rPr>
          <w:rFonts w:ascii="Arial" w:hAnsi="Arial" w:cs="Arial"/>
          <w:b/>
          <w:i/>
          <w:iCs/>
          <w:sz w:val="22"/>
          <w:szCs w:val="22"/>
          <w:lang w:val="en-GB"/>
        </w:rPr>
        <w:t>5.</w:t>
      </w:r>
    </w:p>
    <w:p w14:paraId="39F485B9" w14:textId="77777777" w:rsidR="00EB6B75" w:rsidRPr="00563882" w:rsidRDefault="00EB6B75" w:rsidP="00EB6B75">
      <w:pPr>
        <w:spacing w:after="120"/>
        <w:jc w:val="both"/>
        <w:rPr>
          <w:rFonts w:ascii="Arial" w:hAnsi="Arial" w:cs="Arial"/>
          <w:bCs/>
          <w:sz w:val="22"/>
          <w:szCs w:val="22"/>
          <w:lang w:val="en-GB"/>
        </w:rPr>
      </w:pPr>
      <w:r w:rsidRPr="007F08CC">
        <w:rPr>
          <w:rFonts w:ascii="Arial" w:hAnsi="Arial" w:cs="Arial"/>
          <w:sz w:val="22"/>
          <w:szCs w:val="22"/>
          <w:lang w:val="en-GB"/>
        </w:rPr>
        <w:t>Ensur</w:t>
      </w:r>
      <w:r>
        <w:rPr>
          <w:rFonts w:ascii="Arial" w:hAnsi="Arial" w:cs="Arial"/>
          <w:sz w:val="22"/>
          <w:szCs w:val="22"/>
          <w:lang w:val="en-GB"/>
        </w:rPr>
        <w:t>ing</w:t>
      </w:r>
      <w:r w:rsidRPr="007F08CC">
        <w:rPr>
          <w:rFonts w:ascii="Arial" w:hAnsi="Arial" w:cs="Arial"/>
          <w:sz w:val="22"/>
          <w:szCs w:val="22"/>
          <w:lang w:val="en-GB"/>
        </w:rPr>
        <w:t xml:space="preserve"> that the Software </w:t>
      </w:r>
      <w:r>
        <w:rPr>
          <w:rFonts w:ascii="Arial" w:hAnsi="Arial" w:cs="Arial"/>
          <w:sz w:val="22"/>
          <w:szCs w:val="22"/>
          <w:lang w:val="en-GB"/>
        </w:rPr>
        <w:t xml:space="preserve">development process regarding </w:t>
      </w:r>
      <w:r>
        <w:rPr>
          <w:rFonts w:ascii="Arial" w:hAnsi="Arial" w:cs="Arial"/>
          <w:bCs/>
          <w:sz w:val="22"/>
          <w:szCs w:val="22"/>
          <w:lang w:val="en-GB"/>
        </w:rPr>
        <w:t>r</w:t>
      </w:r>
      <w:r w:rsidRPr="009937C5">
        <w:rPr>
          <w:rFonts w:ascii="Arial" w:hAnsi="Arial" w:cs="Arial"/>
          <w:bCs/>
          <w:sz w:val="22"/>
          <w:szCs w:val="22"/>
          <w:lang w:val="en-GB"/>
        </w:rPr>
        <w:t>egistration</w:t>
      </w:r>
      <w:r>
        <w:rPr>
          <w:rFonts w:ascii="Arial" w:hAnsi="Arial" w:cs="Arial"/>
          <w:bCs/>
          <w:sz w:val="22"/>
          <w:szCs w:val="22"/>
          <w:lang w:val="en-GB"/>
        </w:rPr>
        <w:t>,</w:t>
      </w:r>
      <w:r>
        <w:rPr>
          <w:rFonts w:ascii="Arial" w:hAnsi="Arial" w:cs="Arial"/>
          <w:sz w:val="22"/>
          <w:szCs w:val="22"/>
          <w:lang w:val="en-GB"/>
        </w:rPr>
        <w:t xml:space="preserve"> i</w:t>
      </w:r>
      <w:r w:rsidRPr="00D702E0">
        <w:rPr>
          <w:rFonts w:ascii="Arial" w:hAnsi="Arial" w:cs="Arial"/>
          <w:sz w:val="22"/>
          <w:szCs w:val="22"/>
          <w:lang w:val="en-GB"/>
        </w:rPr>
        <w:t>nternal system, windows authorization</w:t>
      </w:r>
      <w:r>
        <w:rPr>
          <w:rFonts w:ascii="Arial" w:hAnsi="Arial" w:cs="Arial"/>
          <w:sz w:val="22"/>
          <w:szCs w:val="22"/>
          <w:lang w:val="en-GB"/>
        </w:rPr>
        <w:t xml:space="preserve">, </w:t>
      </w:r>
      <w:r w:rsidRPr="00D308C9">
        <w:rPr>
          <w:rFonts w:ascii="Arial" w:hAnsi="Arial" w:cs="Arial"/>
          <w:sz w:val="22"/>
          <w:szCs w:val="22"/>
          <w:lang w:val="en-GB"/>
        </w:rPr>
        <w:t>validation, examination</w:t>
      </w:r>
      <w:r>
        <w:rPr>
          <w:rFonts w:ascii="Arial" w:hAnsi="Arial" w:cs="Arial"/>
          <w:sz w:val="22"/>
          <w:szCs w:val="22"/>
          <w:lang w:val="en-GB"/>
        </w:rPr>
        <w:t xml:space="preserve"> and</w:t>
      </w:r>
      <w:r w:rsidRPr="00D308C9">
        <w:rPr>
          <w:rFonts w:ascii="Arial" w:hAnsi="Arial" w:cs="Arial"/>
          <w:sz w:val="22"/>
          <w:szCs w:val="22"/>
          <w:lang w:val="en-GB"/>
        </w:rPr>
        <w:t xml:space="preserve"> certificate</w:t>
      </w:r>
      <w:r>
        <w:rPr>
          <w:rFonts w:ascii="Arial" w:hAnsi="Arial" w:cs="Arial"/>
          <w:sz w:val="22"/>
          <w:szCs w:val="22"/>
          <w:lang w:val="en-GB"/>
        </w:rPr>
        <w:t xml:space="preserve"> generation and printing matches the following general workflow:</w:t>
      </w:r>
    </w:p>
    <w:p w14:paraId="74BACB64" w14:textId="77777777" w:rsidR="00EB6B75"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Ste</w:t>
      </w:r>
      <w:r>
        <w:rPr>
          <w:rFonts w:ascii="Arial" w:hAnsi="Arial" w:cs="Arial"/>
          <w:b/>
          <w:i/>
          <w:iCs/>
          <w:sz w:val="22"/>
          <w:szCs w:val="22"/>
          <w:lang w:val="en-GB"/>
        </w:rPr>
        <w:t>p</w:t>
      </w:r>
      <w:r w:rsidRPr="005B1430">
        <w:rPr>
          <w:rFonts w:ascii="Arial" w:hAnsi="Arial" w:cs="Arial"/>
          <w:b/>
          <w:i/>
          <w:iCs/>
          <w:sz w:val="22"/>
          <w:szCs w:val="22"/>
          <w:lang w:val="en-GB"/>
        </w:rPr>
        <w:t xml:space="preserve"> </w:t>
      </w:r>
      <w:r>
        <w:rPr>
          <w:rFonts w:ascii="Arial" w:hAnsi="Arial" w:cs="Arial"/>
          <w:b/>
          <w:i/>
          <w:iCs/>
          <w:sz w:val="22"/>
          <w:szCs w:val="22"/>
          <w:lang w:val="en-GB"/>
        </w:rPr>
        <w:t>5.1.</w:t>
      </w:r>
    </w:p>
    <w:p w14:paraId="3D19BC94" w14:textId="77777777" w:rsidR="00EB6B75" w:rsidRPr="00A0528B" w:rsidRDefault="00EB6B75" w:rsidP="00EB6B75">
      <w:pPr>
        <w:jc w:val="both"/>
        <w:rPr>
          <w:rFonts w:ascii="Arial" w:hAnsi="Arial" w:cs="Arial"/>
          <w:b/>
          <w:sz w:val="22"/>
          <w:szCs w:val="22"/>
          <w:lang w:val="en-GB"/>
        </w:rPr>
      </w:pPr>
      <w:r w:rsidRPr="00A0528B">
        <w:rPr>
          <w:rFonts w:ascii="Arial" w:hAnsi="Arial" w:cs="Arial"/>
          <w:b/>
          <w:sz w:val="22"/>
          <w:szCs w:val="22"/>
          <w:lang w:val="en-GB"/>
        </w:rPr>
        <w:t>Registration</w:t>
      </w:r>
    </w:p>
    <w:p w14:paraId="1F646058" w14:textId="77777777" w:rsidR="00EB6B75"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Those who wish to obtain a certificate must register as a user / applicant in the certification system using the following link:</w:t>
      </w:r>
      <w:r>
        <w:rPr>
          <w:rFonts w:ascii="Arial" w:hAnsi="Arial" w:cs="Arial"/>
          <w:sz w:val="22"/>
          <w:szCs w:val="22"/>
          <w:lang w:val="en-GB"/>
        </w:rPr>
        <w:t xml:space="preserve"> </w:t>
      </w:r>
      <w:hyperlink r:id="rId10" w:history="1">
        <w:r w:rsidRPr="00B92DD2">
          <w:rPr>
            <w:rStyle w:val="Hyperlink"/>
            <w:rFonts w:ascii="Arial" w:hAnsi="Arial" w:cs="Arial"/>
            <w:sz w:val="22"/>
            <w:szCs w:val="22"/>
            <w:lang w:val="en-GB"/>
          </w:rPr>
          <w:t>https://my.mepa.gov.ge</w:t>
        </w:r>
      </w:hyperlink>
      <w:r w:rsidRPr="00D702E0">
        <w:rPr>
          <w:rFonts w:ascii="Arial" w:hAnsi="Arial" w:cs="Arial"/>
          <w:sz w:val="22"/>
          <w:szCs w:val="22"/>
          <w:lang w:val="en-GB"/>
        </w:rPr>
        <w:t>. After passing the validation process, the applicant enters the exam module and selects the desired test type (test name, language, date and time) from the available alternatives, uploads the receipt after paying the certification fee and registers the request to take the test.</w:t>
      </w:r>
    </w:p>
    <w:p w14:paraId="68D0DCFE" w14:textId="77777777" w:rsidR="00EB6B75" w:rsidRPr="00563882"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 xml:space="preserve">After finishing the registration process, the admin will be informed via SMS message or e-mail. </w:t>
      </w:r>
    </w:p>
    <w:p w14:paraId="2FBAF1FD" w14:textId="77777777" w:rsidR="00EB6B75" w:rsidRDefault="00EB6B75" w:rsidP="00EB6B75">
      <w:pPr>
        <w:jc w:val="both"/>
        <w:rPr>
          <w:rFonts w:ascii="Arial" w:hAnsi="Arial" w:cs="Arial"/>
          <w:b/>
          <w:i/>
          <w:iCs/>
          <w:sz w:val="22"/>
          <w:szCs w:val="22"/>
          <w:lang w:val="en-GB"/>
        </w:rPr>
      </w:pPr>
      <w:r w:rsidRPr="005B1430">
        <w:rPr>
          <w:rFonts w:ascii="Arial" w:hAnsi="Arial" w:cs="Arial"/>
          <w:b/>
          <w:i/>
          <w:iCs/>
          <w:sz w:val="22"/>
          <w:szCs w:val="22"/>
          <w:lang w:val="en-GB"/>
        </w:rPr>
        <w:t>Ste</w:t>
      </w:r>
      <w:r>
        <w:rPr>
          <w:rFonts w:ascii="Arial" w:hAnsi="Arial" w:cs="Arial"/>
          <w:b/>
          <w:i/>
          <w:iCs/>
          <w:sz w:val="22"/>
          <w:szCs w:val="22"/>
          <w:lang w:val="en-GB"/>
        </w:rPr>
        <w:t>p</w:t>
      </w:r>
      <w:r w:rsidRPr="005B1430">
        <w:rPr>
          <w:rFonts w:ascii="Arial" w:hAnsi="Arial" w:cs="Arial"/>
          <w:b/>
          <w:i/>
          <w:iCs/>
          <w:sz w:val="22"/>
          <w:szCs w:val="22"/>
          <w:lang w:val="en-GB"/>
        </w:rPr>
        <w:t xml:space="preserve"> </w:t>
      </w:r>
      <w:r>
        <w:rPr>
          <w:rFonts w:ascii="Arial" w:hAnsi="Arial" w:cs="Arial"/>
          <w:b/>
          <w:i/>
          <w:iCs/>
          <w:sz w:val="22"/>
          <w:szCs w:val="22"/>
          <w:lang w:val="en-GB"/>
        </w:rPr>
        <w:t>5.2.</w:t>
      </w:r>
    </w:p>
    <w:p w14:paraId="31E23819" w14:textId="77777777" w:rsidR="00EB6B75" w:rsidRPr="00A0528B" w:rsidRDefault="00EB6B75" w:rsidP="00EB6B75">
      <w:pPr>
        <w:jc w:val="both"/>
        <w:rPr>
          <w:rFonts w:ascii="Arial" w:hAnsi="Arial" w:cs="Arial"/>
          <w:b/>
          <w:i/>
          <w:iCs/>
          <w:sz w:val="22"/>
          <w:szCs w:val="22"/>
          <w:lang w:val="en-GB"/>
        </w:rPr>
      </w:pPr>
      <w:r w:rsidRPr="00A0528B">
        <w:rPr>
          <w:rFonts w:ascii="Arial" w:hAnsi="Arial" w:cs="Arial"/>
          <w:b/>
          <w:bCs/>
          <w:sz w:val="22"/>
          <w:szCs w:val="22"/>
          <w:lang w:val="en-GB"/>
        </w:rPr>
        <w:t>Internal system, windows authorization</w:t>
      </w:r>
    </w:p>
    <w:p w14:paraId="4E8EF1F8" w14:textId="77777777" w:rsidR="00EB6B75" w:rsidRPr="00D702E0" w:rsidRDefault="00EB6B75" w:rsidP="00EB6B75">
      <w:pPr>
        <w:pStyle w:val="ListParagraph"/>
        <w:numPr>
          <w:ilvl w:val="0"/>
          <w:numId w:val="47"/>
        </w:numPr>
        <w:jc w:val="both"/>
        <w:rPr>
          <w:rFonts w:ascii="Arial" w:hAnsi="Arial" w:cs="Arial"/>
          <w:sz w:val="22"/>
          <w:szCs w:val="22"/>
          <w:lang w:val="en-GB"/>
        </w:rPr>
      </w:pPr>
      <w:r w:rsidRPr="00D702E0">
        <w:rPr>
          <w:rFonts w:ascii="Arial" w:hAnsi="Arial" w:cs="Arial"/>
          <w:sz w:val="22"/>
          <w:szCs w:val="22"/>
          <w:lang w:val="en-GB"/>
        </w:rPr>
        <w:t>Test Category</w:t>
      </w:r>
    </w:p>
    <w:p w14:paraId="5CE59D98"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 xml:space="preserve">Category Name </w:t>
      </w:r>
    </w:p>
    <w:p w14:paraId="6FDBBCA3"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 xml:space="preserve">Category Description </w:t>
      </w:r>
    </w:p>
    <w:p w14:paraId="5BE0B30C" w14:textId="77777777" w:rsidR="00EB6B75" w:rsidRPr="00D702E0" w:rsidRDefault="00EB6B75" w:rsidP="00EB6B75">
      <w:pPr>
        <w:pStyle w:val="ListParagraph"/>
        <w:numPr>
          <w:ilvl w:val="0"/>
          <w:numId w:val="47"/>
        </w:numPr>
        <w:jc w:val="both"/>
        <w:rPr>
          <w:rFonts w:ascii="Arial" w:hAnsi="Arial" w:cs="Arial"/>
          <w:sz w:val="22"/>
          <w:szCs w:val="22"/>
          <w:lang w:val="en-GB"/>
        </w:rPr>
      </w:pPr>
      <w:r w:rsidRPr="00D702E0">
        <w:rPr>
          <w:rFonts w:ascii="Arial" w:hAnsi="Arial" w:cs="Arial"/>
          <w:sz w:val="22"/>
          <w:szCs w:val="22"/>
          <w:lang w:val="en-GB"/>
        </w:rPr>
        <w:t>Test</w:t>
      </w:r>
    </w:p>
    <w:p w14:paraId="5641BAAF" w14:textId="77777777" w:rsidR="00EB6B75" w:rsidRPr="00793ABB" w:rsidRDefault="00EB6B75" w:rsidP="00EB6B75">
      <w:pPr>
        <w:pStyle w:val="ListParagraph"/>
        <w:numPr>
          <w:ilvl w:val="1"/>
          <w:numId w:val="47"/>
        </w:numPr>
        <w:jc w:val="both"/>
        <w:rPr>
          <w:rFonts w:ascii="Arial" w:hAnsi="Arial" w:cs="Arial"/>
          <w:sz w:val="22"/>
          <w:szCs w:val="22"/>
          <w:lang w:val="fr-FR"/>
        </w:rPr>
      </w:pPr>
      <w:r w:rsidRPr="00793ABB">
        <w:rPr>
          <w:rFonts w:ascii="Arial" w:hAnsi="Arial" w:cs="Arial"/>
          <w:sz w:val="22"/>
          <w:szCs w:val="22"/>
          <w:lang w:val="fr-FR"/>
        </w:rPr>
        <w:t>Numeration suffix (ex.: Ref-00001, Ftor-00001)</w:t>
      </w:r>
    </w:p>
    <w:p w14:paraId="32A3B7EC"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Test Category</w:t>
      </w:r>
    </w:p>
    <w:p w14:paraId="4DD3A53C"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Test Name</w:t>
      </w:r>
    </w:p>
    <w:p w14:paraId="4B76DA18"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Test Description</w:t>
      </w:r>
    </w:p>
    <w:p w14:paraId="2999A8C1"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Number of Questions</w:t>
      </w:r>
    </w:p>
    <w:p w14:paraId="06EBCC62"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 xml:space="preserve">Minimal quantity of correct questions (answers) </w:t>
      </w:r>
    </w:p>
    <w:p w14:paraId="1F0C7E08"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Language</w:t>
      </w:r>
    </w:p>
    <w:p w14:paraId="3D4BB5C0" w14:textId="77777777" w:rsidR="00EB6B75" w:rsidRPr="00D702E0"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t>Status (active or not)</w:t>
      </w:r>
    </w:p>
    <w:p w14:paraId="1C884D1C" w14:textId="77777777" w:rsidR="00EB6B75" w:rsidRDefault="00EB6B75" w:rsidP="00EB6B75">
      <w:pPr>
        <w:pStyle w:val="ListParagraph"/>
        <w:numPr>
          <w:ilvl w:val="1"/>
          <w:numId w:val="47"/>
        </w:numPr>
        <w:jc w:val="both"/>
        <w:rPr>
          <w:rFonts w:ascii="Arial" w:hAnsi="Arial" w:cs="Arial"/>
          <w:sz w:val="22"/>
          <w:szCs w:val="22"/>
          <w:lang w:val="en-GB"/>
        </w:rPr>
      </w:pPr>
      <w:r w:rsidRPr="00D702E0">
        <w:rPr>
          <w:rFonts w:ascii="Arial" w:hAnsi="Arial" w:cs="Arial"/>
          <w:sz w:val="22"/>
          <w:szCs w:val="22"/>
          <w:lang w:val="en-GB"/>
        </w:rPr>
        <w:lastRenderedPageBreak/>
        <w:t>Duration</w:t>
      </w:r>
    </w:p>
    <w:p w14:paraId="3402F427" w14:textId="77777777" w:rsidR="00EB6B75" w:rsidRPr="00AC7D9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Message Text (Instructions, Regulations)</w:t>
      </w:r>
    </w:p>
    <w:p w14:paraId="705D52DB" w14:textId="77777777" w:rsidR="00EB6B75" w:rsidRPr="00AC7D9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Certificate Validity Period</w:t>
      </w:r>
    </w:p>
    <w:p w14:paraId="4740A1D4" w14:textId="77777777" w:rsidR="00EB6B75" w:rsidRPr="00AC7D95" w:rsidRDefault="00EB6B75" w:rsidP="00EB6B75">
      <w:pPr>
        <w:pStyle w:val="ListParagraph"/>
        <w:numPr>
          <w:ilvl w:val="0"/>
          <w:numId w:val="47"/>
        </w:numPr>
        <w:jc w:val="both"/>
        <w:rPr>
          <w:rFonts w:ascii="Arial" w:hAnsi="Arial" w:cs="Arial"/>
          <w:sz w:val="22"/>
          <w:szCs w:val="22"/>
          <w:lang w:val="en-GB"/>
        </w:rPr>
      </w:pPr>
      <w:r w:rsidRPr="00AC7D95">
        <w:rPr>
          <w:rFonts w:ascii="Arial" w:hAnsi="Arial" w:cs="Arial"/>
          <w:sz w:val="22"/>
          <w:szCs w:val="22"/>
          <w:lang w:val="en-GB"/>
        </w:rPr>
        <w:t>Question</w:t>
      </w:r>
      <w:r>
        <w:rPr>
          <w:rFonts w:ascii="Arial" w:hAnsi="Arial" w:cs="Arial"/>
          <w:sz w:val="22"/>
          <w:szCs w:val="22"/>
          <w:lang w:val="en-GB"/>
        </w:rPr>
        <w:t>s</w:t>
      </w:r>
    </w:p>
    <w:p w14:paraId="158D2F0A" w14:textId="77777777" w:rsidR="00EB6B75" w:rsidRPr="00AC7D9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Status (active or not)</w:t>
      </w:r>
    </w:p>
    <w:p w14:paraId="6452511F" w14:textId="77777777" w:rsidR="00EB6B75" w:rsidRPr="00AC7D9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 xml:space="preserve">Text of the </w:t>
      </w:r>
      <w:r>
        <w:rPr>
          <w:rFonts w:ascii="Arial" w:hAnsi="Arial" w:cs="Arial"/>
          <w:sz w:val="22"/>
          <w:szCs w:val="22"/>
          <w:lang w:val="en-GB"/>
        </w:rPr>
        <w:t>Question</w:t>
      </w:r>
    </w:p>
    <w:p w14:paraId="44FEFED5" w14:textId="77777777" w:rsidR="00EB6B75" w:rsidRDefault="00EB6B75" w:rsidP="00EB6B75">
      <w:pPr>
        <w:pStyle w:val="ListParagraph"/>
        <w:numPr>
          <w:ilvl w:val="0"/>
          <w:numId w:val="47"/>
        </w:numPr>
        <w:jc w:val="both"/>
        <w:rPr>
          <w:rFonts w:ascii="Arial" w:hAnsi="Arial" w:cs="Arial"/>
          <w:sz w:val="22"/>
          <w:szCs w:val="22"/>
          <w:lang w:val="en-GB"/>
        </w:rPr>
      </w:pPr>
      <w:r>
        <w:rPr>
          <w:rFonts w:ascii="Arial" w:hAnsi="Arial" w:cs="Arial"/>
          <w:sz w:val="22"/>
          <w:szCs w:val="22"/>
          <w:lang w:val="en-GB"/>
        </w:rPr>
        <w:t>Answers</w:t>
      </w:r>
    </w:p>
    <w:p w14:paraId="058312CA" w14:textId="77777777" w:rsidR="00EB6B75" w:rsidRPr="00AC7D9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 xml:space="preserve">Text of the </w:t>
      </w:r>
      <w:r>
        <w:rPr>
          <w:rFonts w:ascii="Arial" w:hAnsi="Arial" w:cs="Arial"/>
          <w:sz w:val="22"/>
          <w:szCs w:val="22"/>
          <w:lang w:val="en-GB"/>
        </w:rPr>
        <w:t>Answer</w:t>
      </w:r>
    </w:p>
    <w:p w14:paraId="107487F5" w14:textId="77777777" w:rsidR="00EB6B75" w:rsidRDefault="00EB6B75" w:rsidP="00EB6B75">
      <w:pPr>
        <w:pStyle w:val="ListParagraph"/>
        <w:numPr>
          <w:ilvl w:val="1"/>
          <w:numId w:val="47"/>
        </w:numPr>
        <w:jc w:val="both"/>
        <w:rPr>
          <w:rFonts w:ascii="Arial" w:hAnsi="Arial" w:cs="Arial"/>
          <w:sz w:val="22"/>
          <w:szCs w:val="22"/>
          <w:lang w:val="en-GB"/>
        </w:rPr>
      </w:pPr>
      <w:r w:rsidRPr="00AC7D95">
        <w:rPr>
          <w:rFonts w:ascii="Arial" w:hAnsi="Arial" w:cs="Arial"/>
          <w:sz w:val="22"/>
          <w:szCs w:val="22"/>
          <w:lang w:val="en-GB"/>
        </w:rPr>
        <w:t>Status (True/False)</w:t>
      </w:r>
    </w:p>
    <w:p w14:paraId="61907ACC" w14:textId="77777777" w:rsidR="00EB6B75" w:rsidRDefault="00EB6B75" w:rsidP="00EB6B75">
      <w:pPr>
        <w:jc w:val="both"/>
        <w:rPr>
          <w:rFonts w:ascii="Arial" w:hAnsi="Arial" w:cs="Arial"/>
          <w:b/>
          <w:i/>
          <w:iCs/>
          <w:sz w:val="22"/>
          <w:szCs w:val="22"/>
          <w:lang w:val="en-GB"/>
        </w:rPr>
      </w:pPr>
    </w:p>
    <w:p w14:paraId="7EC3D82B" w14:textId="77777777" w:rsidR="00EB6B75" w:rsidRDefault="00EB6B75" w:rsidP="00EB6B75">
      <w:pPr>
        <w:jc w:val="both"/>
        <w:rPr>
          <w:rFonts w:ascii="Arial" w:hAnsi="Arial" w:cs="Arial"/>
          <w:sz w:val="22"/>
          <w:szCs w:val="22"/>
          <w:lang w:val="en-GB"/>
        </w:rPr>
      </w:pPr>
      <w:r w:rsidRPr="00B201D9">
        <w:rPr>
          <w:rFonts w:ascii="Arial" w:hAnsi="Arial" w:cs="Arial"/>
          <w:b/>
          <w:i/>
          <w:iCs/>
          <w:sz w:val="22"/>
          <w:szCs w:val="22"/>
          <w:lang w:val="en-GB"/>
        </w:rPr>
        <w:t xml:space="preserve">Step </w:t>
      </w:r>
      <w:r>
        <w:rPr>
          <w:rFonts w:ascii="Arial" w:hAnsi="Arial" w:cs="Arial"/>
          <w:b/>
          <w:i/>
          <w:iCs/>
          <w:sz w:val="22"/>
          <w:szCs w:val="22"/>
          <w:lang w:val="en-GB"/>
        </w:rPr>
        <w:t>5</w:t>
      </w:r>
      <w:r w:rsidRPr="00B201D9">
        <w:rPr>
          <w:rFonts w:ascii="Arial" w:hAnsi="Arial" w:cs="Arial"/>
          <w:b/>
          <w:i/>
          <w:iCs/>
          <w:sz w:val="22"/>
          <w:szCs w:val="22"/>
          <w:lang w:val="en-GB"/>
        </w:rPr>
        <w:t>.</w:t>
      </w:r>
      <w:r>
        <w:rPr>
          <w:rFonts w:ascii="Arial" w:hAnsi="Arial" w:cs="Arial"/>
          <w:b/>
          <w:i/>
          <w:iCs/>
          <w:sz w:val="22"/>
          <w:szCs w:val="22"/>
          <w:lang w:val="en-GB"/>
        </w:rPr>
        <w:t>3</w:t>
      </w:r>
      <w:r w:rsidRPr="00B201D9">
        <w:rPr>
          <w:rFonts w:ascii="Arial" w:hAnsi="Arial" w:cs="Arial"/>
          <w:b/>
          <w:i/>
          <w:iCs/>
          <w:sz w:val="22"/>
          <w:szCs w:val="22"/>
          <w:lang w:val="en-GB"/>
        </w:rPr>
        <w:t>.</w:t>
      </w:r>
    </w:p>
    <w:p w14:paraId="3A48F7B0" w14:textId="77777777" w:rsidR="00EB6B75" w:rsidRPr="00A0528B" w:rsidRDefault="00EB6B75" w:rsidP="00EB6B75">
      <w:pPr>
        <w:jc w:val="both"/>
        <w:rPr>
          <w:rFonts w:ascii="Arial" w:hAnsi="Arial" w:cs="Arial"/>
          <w:b/>
          <w:bCs/>
          <w:sz w:val="22"/>
          <w:szCs w:val="22"/>
          <w:lang w:val="en-GB"/>
        </w:rPr>
      </w:pPr>
      <w:r w:rsidRPr="00A0528B">
        <w:rPr>
          <w:rFonts w:ascii="Arial" w:hAnsi="Arial" w:cs="Arial"/>
          <w:b/>
          <w:bCs/>
          <w:sz w:val="22"/>
          <w:szCs w:val="22"/>
          <w:lang w:val="en-GB"/>
        </w:rPr>
        <w:t>Validation</w:t>
      </w:r>
    </w:p>
    <w:p w14:paraId="1C52DD67" w14:textId="77777777" w:rsidR="00EB6B75" w:rsidRPr="00D702E0"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EIEC-admin sees the request, the payment receipt and confirms/ rejects the notice.</w:t>
      </w:r>
      <w:r>
        <w:rPr>
          <w:rFonts w:ascii="Arial" w:hAnsi="Arial" w:cs="Arial"/>
          <w:sz w:val="22"/>
          <w:szCs w:val="22"/>
          <w:lang w:val="en-GB"/>
        </w:rPr>
        <w:t xml:space="preserve"> </w:t>
      </w:r>
      <w:r w:rsidRPr="00D702E0">
        <w:rPr>
          <w:rFonts w:ascii="Arial" w:hAnsi="Arial" w:cs="Arial"/>
          <w:sz w:val="22"/>
          <w:szCs w:val="22"/>
          <w:lang w:val="en-GB"/>
        </w:rPr>
        <w:t>The applicant will be notified about the confirmation / rejection of the request.</w:t>
      </w:r>
    </w:p>
    <w:p w14:paraId="32047051" w14:textId="77777777" w:rsidR="00EB6B75"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After the arrival of the user / applicant, the administrator activates the testing system on the service computer and enters the personal number of the applicant. The required information (name, surname, date of birth) will be received from the database.</w:t>
      </w:r>
    </w:p>
    <w:p w14:paraId="6F559A3B" w14:textId="77777777" w:rsidR="00EB6B75" w:rsidRPr="00A0528B" w:rsidRDefault="00EB6B75" w:rsidP="00EB6B75">
      <w:pPr>
        <w:jc w:val="both"/>
        <w:rPr>
          <w:rFonts w:ascii="Arial" w:hAnsi="Arial" w:cs="Arial"/>
          <w:b/>
          <w:bCs/>
          <w:sz w:val="22"/>
          <w:szCs w:val="22"/>
          <w:lang w:val="en-GB"/>
        </w:rPr>
      </w:pPr>
      <w:r w:rsidRPr="00A0528B">
        <w:rPr>
          <w:rFonts w:ascii="Arial" w:hAnsi="Arial" w:cs="Arial"/>
          <w:b/>
          <w:bCs/>
          <w:sz w:val="22"/>
          <w:szCs w:val="22"/>
          <w:lang w:val="en-GB"/>
        </w:rPr>
        <w:t>Examination</w:t>
      </w:r>
    </w:p>
    <w:p w14:paraId="420ABC39" w14:textId="77777777" w:rsidR="00EB6B75"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The instructions / rules are displayed before the test begins (how many questions the test includes, the time allotted for passing the test, how many mistakes it is allowed to make, etc.). The applicant confirms that he / she has read the information displayed and starts taking the test. A stopwatch is switched on at the beginning of the test.</w:t>
      </w:r>
    </w:p>
    <w:p w14:paraId="30E3BB0A" w14:textId="77777777" w:rsidR="00EB6B75" w:rsidRPr="00A0528B" w:rsidRDefault="00EB6B75" w:rsidP="00EB6B75">
      <w:pPr>
        <w:jc w:val="both"/>
        <w:rPr>
          <w:rFonts w:ascii="Arial" w:hAnsi="Arial" w:cs="Arial"/>
          <w:b/>
          <w:bCs/>
          <w:sz w:val="22"/>
          <w:szCs w:val="22"/>
          <w:lang w:val="en-GB"/>
        </w:rPr>
      </w:pPr>
      <w:r w:rsidRPr="00A0528B">
        <w:rPr>
          <w:rFonts w:ascii="Arial" w:hAnsi="Arial" w:cs="Arial"/>
          <w:b/>
          <w:bCs/>
          <w:sz w:val="22"/>
          <w:szCs w:val="22"/>
          <w:lang w:val="en-GB"/>
        </w:rPr>
        <w:t>Certificate</w:t>
      </w:r>
      <w:r>
        <w:rPr>
          <w:rFonts w:ascii="Arial" w:hAnsi="Arial" w:cs="Arial"/>
          <w:b/>
          <w:bCs/>
          <w:sz w:val="22"/>
          <w:szCs w:val="22"/>
          <w:lang w:val="en-GB"/>
        </w:rPr>
        <w:t xml:space="preserve"> </w:t>
      </w:r>
      <w:r w:rsidRPr="0097787A">
        <w:rPr>
          <w:rFonts w:ascii="Arial" w:hAnsi="Arial" w:cs="Arial"/>
          <w:b/>
          <w:bCs/>
          <w:sz w:val="22"/>
          <w:szCs w:val="22"/>
          <w:lang w:val="en-GB"/>
        </w:rPr>
        <w:t>generation and printing</w:t>
      </w:r>
    </w:p>
    <w:p w14:paraId="2B8B2A6D" w14:textId="77777777" w:rsidR="00EB6B75" w:rsidRPr="00D702E0"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After successful completion of the test, the administrator will be able to print a certificate in standard form.</w:t>
      </w:r>
    </w:p>
    <w:p w14:paraId="14E76F7E" w14:textId="77777777" w:rsidR="00EB6B75" w:rsidRDefault="00EB6B75" w:rsidP="00EB6B75">
      <w:pPr>
        <w:spacing w:after="120"/>
        <w:jc w:val="both"/>
        <w:rPr>
          <w:rFonts w:ascii="Arial" w:hAnsi="Arial" w:cs="Arial"/>
          <w:sz w:val="22"/>
          <w:szCs w:val="22"/>
          <w:lang w:val="en-GB"/>
        </w:rPr>
      </w:pPr>
      <w:r w:rsidRPr="00D702E0">
        <w:rPr>
          <w:rFonts w:ascii="Arial" w:hAnsi="Arial" w:cs="Arial"/>
          <w:sz w:val="22"/>
          <w:szCs w:val="22"/>
          <w:lang w:val="en-GB"/>
        </w:rPr>
        <w:t xml:space="preserve">The same certificate should appear for the user / applicant on the website my.mepa.gov.ge (personal profile). </w:t>
      </w:r>
    </w:p>
    <w:p w14:paraId="0DACEABA" w14:textId="77777777" w:rsidR="00EB6B75" w:rsidRPr="00A0528B" w:rsidRDefault="00EB6B75" w:rsidP="00EB6B75">
      <w:pPr>
        <w:jc w:val="both"/>
        <w:rPr>
          <w:rFonts w:ascii="Arial" w:hAnsi="Arial" w:cs="Arial"/>
          <w:sz w:val="22"/>
          <w:szCs w:val="22"/>
          <w:lang w:val="en-GB"/>
        </w:rPr>
      </w:pPr>
      <w:r w:rsidRPr="00B201D9">
        <w:rPr>
          <w:rFonts w:ascii="Arial" w:hAnsi="Arial" w:cs="Arial"/>
          <w:b/>
          <w:i/>
          <w:iCs/>
          <w:sz w:val="22"/>
          <w:szCs w:val="22"/>
          <w:lang w:val="en-GB"/>
        </w:rPr>
        <w:t xml:space="preserve">Step </w:t>
      </w:r>
      <w:r>
        <w:rPr>
          <w:rFonts w:ascii="Arial" w:hAnsi="Arial" w:cs="Arial"/>
          <w:b/>
          <w:i/>
          <w:iCs/>
          <w:sz w:val="22"/>
          <w:szCs w:val="22"/>
          <w:lang w:val="en-GB"/>
        </w:rPr>
        <w:t>6.</w:t>
      </w:r>
    </w:p>
    <w:p w14:paraId="3DB58CA8" w14:textId="77777777" w:rsidR="00EB6B75" w:rsidRPr="00774F54" w:rsidRDefault="00EB6B75" w:rsidP="00EB6B75">
      <w:pPr>
        <w:jc w:val="both"/>
        <w:rPr>
          <w:rFonts w:ascii="Arial" w:hAnsi="Arial" w:cs="Arial"/>
          <w:b/>
          <w:bCs/>
          <w:sz w:val="22"/>
          <w:szCs w:val="22"/>
          <w:lang w:val="en-GB"/>
        </w:rPr>
      </w:pPr>
      <w:r w:rsidRPr="00774F54">
        <w:rPr>
          <w:rFonts w:ascii="Arial" w:hAnsi="Arial" w:cs="Arial"/>
          <w:b/>
          <w:bCs/>
          <w:sz w:val="22"/>
          <w:szCs w:val="22"/>
          <w:lang w:val="en-GB"/>
        </w:rPr>
        <w:t>Ensuring that during and after the Software development the following extra technical requirements are fulfilled:</w:t>
      </w:r>
    </w:p>
    <w:p w14:paraId="78E1CD83"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Contractor Should use latest front-end/back-end technologies in (Html5, JavaScript, jQuery, Ajax, .Net framework, Microsoft SQL Server and third part components (DevExpress or Telerik);</w:t>
      </w:r>
    </w:p>
    <w:p w14:paraId="09961B8C"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Software should be developed by considering all security standards of the Ministry IT Department for the selected candidates at the beginning stage of the software development;</w:t>
      </w:r>
    </w:p>
    <w:p w14:paraId="5EAB6E33"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Acquire software with modern, robust, ASP.NET MVC, LINQ to SQL, JavaScript, html5, Entity Framework, Transact SQL, DevExpress, Telerik, MS SQL Server content-oriented navigation system;</w:t>
      </w:r>
    </w:p>
    <w:p w14:paraId="71AF7809"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Based on software content develop graphics by coordinating with the project team; designing images, icons, banners, etc.;</w:t>
      </w:r>
    </w:p>
    <w:p w14:paraId="739CE57B" w14:textId="77777777" w:rsidR="00EB6B75" w:rsidRPr="002450AF" w:rsidRDefault="00EB6B75" w:rsidP="00EB6B75">
      <w:pPr>
        <w:pStyle w:val="ListParagraph"/>
        <w:numPr>
          <w:ilvl w:val="0"/>
          <w:numId w:val="46"/>
        </w:numPr>
        <w:jc w:val="both"/>
        <w:rPr>
          <w:rFonts w:ascii="Arial" w:hAnsi="Arial" w:cs="Arial"/>
          <w:sz w:val="22"/>
          <w:szCs w:val="22"/>
          <w:lang w:val="en-GB"/>
        </w:rPr>
      </w:pPr>
      <w:r w:rsidRPr="002450AF">
        <w:rPr>
          <w:rFonts w:ascii="Arial" w:hAnsi="Arial" w:cs="Arial"/>
          <w:sz w:val="22"/>
          <w:szCs w:val="22"/>
          <w:lang w:val="en-GB"/>
        </w:rPr>
        <w:t xml:space="preserve">Prepare software by installing and configuring server software; ensuring platform integration with the MEPA server; </w:t>
      </w:r>
    </w:p>
    <w:p w14:paraId="651C9565" w14:textId="77777777" w:rsidR="00EB6B75" w:rsidRPr="002B0B01" w:rsidRDefault="00EB6B75" w:rsidP="00EB6B75">
      <w:pPr>
        <w:pStyle w:val="ListParagraph"/>
        <w:numPr>
          <w:ilvl w:val="0"/>
          <w:numId w:val="46"/>
        </w:numPr>
        <w:jc w:val="both"/>
        <w:rPr>
          <w:rFonts w:ascii="Arial" w:hAnsi="Arial" w:cs="Arial"/>
          <w:sz w:val="22"/>
          <w:szCs w:val="22"/>
          <w:lang w:val="en-GB"/>
        </w:rPr>
      </w:pPr>
      <w:r w:rsidRPr="002B0B01">
        <w:rPr>
          <w:rFonts w:ascii="Arial" w:hAnsi="Arial" w:cs="Arial"/>
          <w:sz w:val="22"/>
          <w:szCs w:val="22"/>
          <w:lang w:val="en-GB"/>
        </w:rPr>
        <w:t>Maintain software appearance by developing and enforcing content and display standards; editing submissions.</w:t>
      </w:r>
    </w:p>
    <w:p w14:paraId="149C2B52" w14:textId="77777777" w:rsidR="00EB6B75" w:rsidRPr="002B0B01" w:rsidRDefault="00EB6B75" w:rsidP="00EB6B75">
      <w:pPr>
        <w:pStyle w:val="ListParagraph"/>
        <w:numPr>
          <w:ilvl w:val="0"/>
          <w:numId w:val="46"/>
        </w:numPr>
        <w:spacing w:after="240"/>
        <w:jc w:val="both"/>
        <w:rPr>
          <w:rFonts w:ascii="Arial" w:hAnsi="Arial" w:cs="Arial"/>
          <w:sz w:val="22"/>
          <w:szCs w:val="22"/>
          <w:lang w:val="en-GB"/>
        </w:rPr>
      </w:pPr>
      <w:r w:rsidRPr="002B0B01">
        <w:rPr>
          <w:rFonts w:ascii="Arial" w:hAnsi="Arial" w:cs="Arial"/>
          <w:sz w:val="22"/>
          <w:szCs w:val="22"/>
          <w:lang w:val="en-GB"/>
        </w:rPr>
        <w:t>Assistance and maintenance of any software bugs (errors) identified at the operation stage during the year of product delivery to the beneficiary.</w:t>
      </w:r>
    </w:p>
    <w:p w14:paraId="4636A448" w14:textId="77777777" w:rsidR="00EB6B75" w:rsidRPr="00686F03" w:rsidRDefault="00EB6B75" w:rsidP="00EB6B75">
      <w:pPr>
        <w:spacing w:after="120"/>
        <w:jc w:val="both"/>
        <w:rPr>
          <w:rFonts w:ascii="Arial" w:hAnsi="Arial" w:cs="Arial"/>
          <w:b/>
          <w:caps/>
          <w:sz w:val="22"/>
          <w:szCs w:val="22"/>
          <w:u w:val="single"/>
          <w:lang w:val="en-GB"/>
        </w:rPr>
      </w:pPr>
      <w:r w:rsidRPr="00686F03">
        <w:rPr>
          <w:rFonts w:ascii="Arial" w:hAnsi="Arial" w:cs="Arial"/>
          <w:b/>
          <w:sz w:val="22"/>
          <w:szCs w:val="22"/>
          <w:u w:val="single"/>
          <w:lang w:val="en-GB"/>
        </w:rPr>
        <w:lastRenderedPageBreak/>
        <w:t>3. QUALIFICATIONS AND EXPERIENCE</w:t>
      </w:r>
    </w:p>
    <w:p w14:paraId="3949408A" w14:textId="4CF82A61" w:rsidR="00EB6B75" w:rsidRPr="00686F03" w:rsidRDefault="006E00E2" w:rsidP="00EB6B75">
      <w:pPr>
        <w:spacing w:after="120"/>
        <w:jc w:val="both"/>
        <w:rPr>
          <w:rFonts w:ascii="Arial" w:hAnsi="Arial" w:cs="Arial"/>
          <w:sz w:val="22"/>
          <w:szCs w:val="22"/>
          <w:lang w:val="en-GB"/>
        </w:rPr>
      </w:pPr>
      <w:r w:rsidRPr="00686F03">
        <w:rPr>
          <w:rFonts w:ascii="Arial" w:hAnsi="Arial" w:cs="Arial"/>
          <w:sz w:val="22"/>
          <w:szCs w:val="22"/>
          <w:lang w:val="en-GB"/>
        </w:rPr>
        <w:t>The service provider</w:t>
      </w:r>
      <w:r w:rsidR="00EB6B75" w:rsidRPr="00686F03">
        <w:rPr>
          <w:rFonts w:ascii="Arial" w:hAnsi="Arial" w:cs="Arial"/>
          <w:sz w:val="22"/>
          <w:szCs w:val="22"/>
          <w:lang w:val="en-GB"/>
        </w:rPr>
        <w:t xml:space="preserve"> should demonstrate their qualifications and proven experience in the graphic design and technical implementation of user interfaces in a web-based environment. Candidates should provide a portfolio containing examples of their achievements.</w:t>
      </w:r>
    </w:p>
    <w:p w14:paraId="677EA0E1" w14:textId="59C5D819" w:rsidR="006E00E2" w:rsidRPr="00686F03" w:rsidRDefault="006E00E2" w:rsidP="00EB6B75">
      <w:pPr>
        <w:spacing w:after="120"/>
        <w:jc w:val="both"/>
        <w:rPr>
          <w:rFonts w:ascii="Arial" w:hAnsi="Arial" w:cs="Arial"/>
          <w:sz w:val="22"/>
          <w:szCs w:val="22"/>
          <w:lang w:val="en-GB"/>
        </w:rPr>
      </w:pPr>
      <w:r w:rsidRPr="00686F03">
        <w:rPr>
          <w:rFonts w:ascii="Arial" w:hAnsi="Arial" w:cs="Arial"/>
          <w:sz w:val="22"/>
          <w:szCs w:val="22"/>
          <w:lang w:val="en-GB"/>
        </w:rPr>
        <w:t>The service provider/service provider team</w:t>
      </w:r>
      <w:r w:rsidR="009A2F07" w:rsidRPr="00686F03">
        <w:rPr>
          <w:rFonts w:ascii="Arial" w:hAnsi="Arial" w:cs="Arial"/>
          <w:sz w:val="22"/>
          <w:szCs w:val="22"/>
          <w:lang w:val="en-GB"/>
        </w:rPr>
        <w:t xml:space="preserve"> members</w:t>
      </w:r>
      <w:r w:rsidRPr="00686F03">
        <w:rPr>
          <w:rFonts w:ascii="Arial" w:hAnsi="Arial" w:cs="Arial"/>
          <w:sz w:val="22"/>
          <w:szCs w:val="22"/>
          <w:lang w:val="en-GB"/>
        </w:rPr>
        <w:t xml:space="preserve"> should have:</w:t>
      </w:r>
    </w:p>
    <w:p w14:paraId="40D74CD5" w14:textId="03C6B286" w:rsidR="0060061D" w:rsidRPr="00686F03" w:rsidRDefault="0060061D"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7 years of working experience;</w:t>
      </w:r>
    </w:p>
    <w:p w14:paraId="3C44EEA0" w14:textId="2F61C38A" w:rsidR="00EB6B75" w:rsidRPr="00686F03" w:rsidRDefault="00EB6B75"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 xml:space="preserve">At least 4 years </w:t>
      </w:r>
      <w:r w:rsidR="006E00E2" w:rsidRPr="00686F03">
        <w:rPr>
          <w:rFonts w:ascii="Arial" w:hAnsi="Arial" w:cs="Arial"/>
          <w:sz w:val="22"/>
          <w:szCs w:val="22"/>
          <w:lang w:val="en-GB"/>
        </w:rPr>
        <w:t xml:space="preserve">of </w:t>
      </w:r>
      <w:r w:rsidRPr="00686F03">
        <w:rPr>
          <w:rFonts w:ascii="Arial" w:hAnsi="Arial" w:cs="Arial"/>
          <w:sz w:val="22"/>
          <w:szCs w:val="22"/>
          <w:lang w:val="en-GB"/>
        </w:rPr>
        <w:t xml:space="preserve">working experience </w:t>
      </w:r>
      <w:r w:rsidR="009A2F07" w:rsidRPr="00686F03">
        <w:rPr>
          <w:rFonts w:ascii="Arial" w:hAnsi="Arial" w:cs="Arial"/>
          <w:sz w:val="22"/>
          <w:szCs w:val="22"/>
          <w:lang w:val="en-GB"/>
        </w:rPr>
        <w:t xml:space="preserve">in software development </w:t>
      </w:r>
      <w:r w:rsidRPr="00686F03">
        <w:rPr>
          <w:rFonts w:ascii="Arial" w:hAnsi="Arial" w:cs="Arial"/>
          <w:sz w:val="22"/>
          <w:szCs w:val="22"/>
          <w:lang w:val="en-GB"/>
        </w:rPr>
        <w:t>on enterprise</w:t>
      </w:r>
      <w:r w:rsidR="006E00E2" w:rsidRPr="00686F03">
        <w:rPr>
          <w:rFonts w:ascii="Arial" w:hAnsi="Arial" w:cs="Arial"/>
          <w:sz w:val="22"/>
          <w:szCs w:val="22"/>
          <w:lang w:val="en-GB"/>
        </w:rPr>
        <w:t>-</w:t>
      </w:r>
      <w:r w:rsidRPr="00686F03">
        <w:rPr>
          <w:rFonts w:ascii="Arial" w:hAnsi="Arial" w:cs="Arial"/>
          <w:sz w:val="22"/>
          <w:szCs w:val="22"/>
          <w:lang w:val="en-GB"/>
        </w:rPr>
        <w:t>level projects in a mission</w:t>
      </w:r>
      <w:r w:rsidR="006E00E2" w:rsidRPr="00686F03">
        <w:rPr>
          <w:rFonts w:ascii="Arial" w:hAnsi="Arial" w:cs="Arial"/>
          <w:sz w:val="22"/>
          <w:szCs w:val="22"/>
          <w:lang w:val="en-GB"/>
        </w:rPr>
        <w:t>-</w:t>
      </w:r>
      <w:r w:rsidRPr="00686F03">
        <w:rPr>
          <w:rFonts w:ascii="Arial" w:hAnsi="Arial" w:cs="Arial"/>
          <w:sz w:val="22"/>
          <w:szCs w:val="22"/>
          <w:lang w:val="en-GB"/>
        </w:rPr>
        <w:t xml:space="preserve">critical environment; Extensive knowledge in Web application development, Windows Services, and application security; </w:t>
      </w:r>
    </w:p>
    <w:p w14:paraId="3B8342B2" w14:textId="77777777" w:rsidR="00EB6B75" w:rsidRPr="00686F03" w:rsidRDefault="00EB6B75"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Knowledge and experience using ASP.NET MVC, LINQ to SQL, JavaScript, html5, Entity Framework, Transact SQL, DevExpress, Telerik, MS SQL Server (Required);</w:t>
      </w:r>
    </w:p>
    <w:p w14:paraId="35A286F3" w14:textId="28D75D30" w:rsidR="00EB6B75" w:rsidRPr="00686F03" w:rsidRDefault="006E00E2"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D</w:t>
      </w:r>
      <w:r w:rsidR="00EB6B75" w:rsidRPr="00686F03">
        <w:rPr>
          <w:rFonts w:ascii="Arial" w:hAnsi="Arial" w:cs="Arial"/>
          <w:sz w:val="22"/>
          <w:szCs w:val="22"/>
          <w:lang w:val="en-GB"/>
        </w:rPr>
        <w:t>emonstrable professional code preferably on some enterprise level/large application(s);</w:t>
      </w:r>
    </w:p>
    <w:p w14:paraId="371FDB6A" w14:textId="77777777" w:rsidR="00EB6B75" w:rsidRPr="00686F03" w:rsidRDefault="00EB6B75"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Proven database programming with PL SQL, SQL / Optimization (expert level), SQL Server (Large Scale Systems), Mobile dev. experience will be an added advantage;</w:t>
      </w:r>
    </w:p>
    <w:p w14:paraId="5C3141C1" w14:textId="01B15CB2" w:rsidR="00EB6B75" w:rsidRPr="00686F03" w:rsidRDefault="006E00E2" w:rsidP="00EB6B75">
      <w:pPr>
        <w:pStyle w:val="ListParagraph"/>
        <w:numPr>
          <w:ilvl w:val="0"/>
          <w:numId w:val="46"/>
        </w:numPr>
        <w:jc w:val="both"/>
        <w:rPr>
          <w:rFonts w:ascii="Arial" w:hAnsi="Arial" w:cs="Arial"/>
          <w:sz w:val="22"/>
          <w:szCs w:val="22"/>
          <w:lang w:val="en-GB"/>
        </w:rPr>
      </w:pPr>
      <w:r w:rsidRPr="00686F03">
        <w:rPr>
          <w:rFonts w:ascii="Arial" w:hAnsi="Arial" w:cs="Arial"/>
          <w:sz w:val="22"/>
          <w:szCs w:val="22"/>
          <w:lang w:val="en-GB"/>
        </w:rPr>
        <w:t>E</w:t>
      </w:r>
      <w:r w:rsidR="00EB6B75" w:rsidRPr="00686F03">
        <w:rPr>
          <w:rFonts w:ascii="Arial" w:hAnsi="Arial" w:cs="Arial"/>
          <w:sz w:val="22"/>
          <w:szCs w:val="22"/>
          <w:lang w:val="en-GB"/>
        </w:rPr>
        <w:t>xperience in taking over the enhancement of code</w:t>
      </w:r>
      <w:r w:rsidRPr="00686F03">
        <w:rPr>
          <w:rFonts w:ascii="Arial" w:hAnsi="Arial" w:cs="Arial"/>
          <w:sz w:val="22"/>
          <w:szCs w:val="22"/>
          <w:lang w:val="en-GB"/>
        </w:rPr>
        <w:t>-</w:t>
      </w:r>
      <w:r w:rsidR="00EB6B75" w:rsidRPr="00686F03">
        <w:rPr>
          <w:rFonts w:ascii="Arial" w:hAnsi="Arial" w:cs="Arial"/>
          <w:sz w:val="22"/>
          <w:szCs w:val="22"/>
          <w:lang w:val="en-GB"/>
        </w:rPr>
        <w:t>intensive applications;</w:t>
      </w:r>
    </w:p>
    <w:p w14:paraId="68B4778E" w14:textId="2FA0FCD3" w:rsidR="00EB6B75" w:rsidRPr="00686F03" w:rsidRDefault="00EB6B75" w:rsidP="00EB6B75">
      <w:pPr>
        <w:pStyle w:val="ListParagraph"/>
        <w:numPr>
          <w:ilvl w:val="0"/>
          <w:numId w:val="46"/>
        </w:numPr>
        <w:spacing w:after="120"/>
        <w:jc w:val="both"/>
        <w:rPr>
          <w:rFonts w:ascii="Arial" w:hAnsi="Arial" w:cs="Arial"/>
          <w:sz w:val="22"/>
          <w:szCs w:val="22"/>
          <w:lang w:val="en-GB"/>
        </w:rPr>
      </w:pPr>
      <w:r w:rsidRPr="00686F03">
        <w:rPr>
          <w:rFonts w:ascii="Arial" w:hAnsi="Arial" w:cs="Arial"/>
          <w:sz w:val="22"/>
          <w:szCs w:val="22"/>
          <w:lang w:val="en-GB"/>
        </w:rPr>
        <w:t>Eye for design and attention to detail.</w:t>
      </w:r>
    </w:p>
    <w:p w14:paraId="722D66B9" w14:textId="77777777" w:rsidR="004F3A4B" w:rsidRDefault="004F3A4B" w:rsidP="00EB6B75">
      <w:pPr>
        <w:spacing w:after="120"/>
        <w:jc w:val="both"/>
        <w:rPr>
          <w:rFonts w:ascii="Arial" w:hAnsi="Arial" w:cs="Arial"/>
          <w:b/>
          <w:caps/>
          <w:sz w:val="22"/>
          <w:szCs w:val="22"/>
          <w:u w:val="single"/>
          <w:lang w:val="en-GB"/>
        </w:rPr>
      </w:pPr>
    </w:p>
    <w:p w14:paraId="6E5B78BF" w14:textId="79489FF5" w:rsidR="00EB6B75" w:rsidRPr="00B01C26" w:rsidRDefault="00EB6B75" w:rsidP="00EB6B75">
      <w:pPr>
        <w:spacing w:after="120"/>
        <w:jc w:val="both"/>
        <w:rPr>
          <w:rFonts w:ascii="Arial" w:hAnsi="Arial" w:cs="Arial"/>
          <w:b/>
          <w:caps/>
          <w:sz w:val="22"/>
          <w:szCs w:val="22"/>
          <w:u w:val="single"/>
          <w:lang w:val="en-GB"/>
        </w:rPr>
      </w:pPr>
      <w:r w:rsidRPr="002450AF">
        <w:rPr>
          <w:rFonts w:ascii="Arial" w:hAnsi="Arial" w:cs="Arial"/>
          <w:b/>
          <w:caps/>
          <w:sz w:val="22"/>
          <w:szCs w:val="22"/>
          <w:u w:val="single"/>
          <w:lang w:val="en-GB"/>
        </w:rPr>
        <w:t xml:space="preserve">4. WORKING AND REPORTING LANGUAGEs </w:t>
      </w:r>
    </w:p>
    <w:p w14:paraId="46342262" w14:textId="77777777" w:rsidR="00EB6B75" w:rsidRPr="00231144" w:rsidRDefault="00EB6B75" w:rsidP="00EB6B75">
      <w:pPr>
        <w:spacing w:after="120"/>
        <w:rPr>
          <w:rFonts w:ascii="Arial" w:hAnsi="Arial" w:cs="Arial"/>
          <w:bCs/>
          <w:sz w:val="22"/>
          <w:szCs w:val="22"/>
          <w:lang w:val="en-GB"/>
        </w:rPr>
      </w:pPr>
      <w:r w:rsidRPr="002450AF">
        <w:rPr>
          <w:rFonts w:ascii="Arial" w:hAnsi="Arial" w:cs="Arial"/>
          <w:bCs/>
          <w:caps/>
          <w:sz w:val="22"/>
          <w:szCs w:val="22"/>
          <w:lang w:val="en-GB"/>
        </w:rPr>
        <w:t>w</w:t>
      </w:r>
      <w:r w:rsidRPr="002450AF">
        <w:rPr>
          <w:rFonts w:ascii="Arial" w:hAnsi="Arial" w:cs="Arial"/>
          <w:bCs/>
          <w:sz w:val="22"/>
          <w:szCs w:val="22"/>
          <w:lang w:val="en-GB"/>
        </w:rPr>
        <w:t xml:space="preserve">orking and reporting language shall be </w:t>
      </w:r>
      <w:r w:rsidRPr="002450AF">
        <w:rPr>
          <w:rFonts w:ascii="Arial" w:hAnsi="Arial" w:cs="Arial"/>
          <w:b/>
          <w:sz w:val="22"/>
          <w:szCs w:val="22"/>
          <w:u w:val="single"/>
          <w:lang w:val="en-GB"/>
        </w:rPr>
        <w:t>English and/or Georgian</w:t>
      </w:r>
      <w:r w:rsidRPr="002450AF">
        <w:rPr>
          <w:rFonts w:ascii="Arial" w:hAnsi="Arial" w:cs="Arial"/>
          <w:bCs/>
          <w:sz w:val="22"/>
          <w:szCs w:val="22"/>
          <w:lang w:val="en-GB"/>
        </w:rPr>
        <w:t>.</w:t>
      </w:r>
    </w:p>
    <w:p w14:paraId="736B5FD7" w14:textId="77777777" w:rsidR="004F3A4B" w:rsidRDefault="004F3A4B" w:rsidP="00EB6B75">
      <w:pPr>
        <w:spacing w:after="120"/>
        <w:jc w:val="both"/>
        <w:rPr>
          <w:rFonts w:ascii="Arial" w:hAnsi="Arial" w:cs="Arial"/>
          <w:b/>
          <w:caps/>
          <w:sz w:val="22"/>
          <w:szCs w:val="22"/>
          <w:u w:val="single"/>
          <w:lang w:val="en-GB"/>
        </w:rPr>
      </w:pPr>
    </w:p>
    <w:p w14:paraId="5917F220" w14:textId="1C152CFB" w:rsidR="00EB6B75" w:rsidRPr="00B01C26" w:rsidRDefault="00EB6B75" w:rsidP="00EB6B75">
      <w:pPr>
        <w:spacing w:after="120"/>
        <w:jc w:val="both"/>
        <w:rPr>
          <w:rFonts w:ascii="Arial" w:hAnsi="Arial" w:cs="Arial"/>
          <w:b/>
          <w:caps/>
          <w:sz w:val="22"/>
          <w:szCs w:val="22"/>
          <w:u w:val="single"/>
          <w:lang w:val="en-GB"/>
        </w:rPr>
      </w:pPr>
      <w:r w:rsidRPr="00D83181">
        <w:rPr>
          <w:rFonts w:ascii="Arial" w:hAnsi="Arial" w:cs="Arial"/>
          <w:b/>
          <w:caps/>
          <w:sz w:val="22"/>
          <w:szCs w:val="22"/>
          <w:u w:val="single"/>
          <w:lang w:val="en-GB"/>
        </w:rPr>
        <w:t>5. SPECIAL REQUIREMENTS REGARDING REPORTING FORMAT</w:t>
      </w:r>
    </w:p>
    <w:p w14:paraId="06B09E61" w14:textId="77777777" w:rsidR="00EB6B75" w:rsidRPr="002450AF" w:rsidRDefault="00EB6B75" w:rsidP="00EB6B75">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All reports shall be produced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tblGrid>
      <w:tr w:rsidR="00EB6B75" w:rsidRPr="002450AF" w14:paraId="4B1C5946" w14:textId="77777777" w:rsidTr="006815E8">
        <w:tc>
          <w:tcPr>
            <w:tcW w:w="1668" w:type="dxa"/>
            <w:shd w:val="clear" w:color="auto" w:fill="auto"/>
          </w:tcPr>
          <w:p w14:paraId="40B8A02B"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Alignment:</w:t>
            </w:r>
          </w:p>
        </w:tc>
        <w:tc>
          <w:tcPr>
            <w:tcW w:w="4961" w:type="dxa"/>
            <w:shd w:val="clear" w:color="auto" w:fill="auto"/>
          </w:tcPr>
          <w:p w14:paraId="05E55C8E"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Justified</w:t>
            </w:r>
          </w:p>
        </w:tc>
      </w:tr>
      <w:tr w:rsidR="00EB6B75" w:rsidRPr="002450AF" w14:paraId="5196199A" w14:textId="77777777" w:rsidTr="006815E8">
        <w:tc>
          <w:tcPr>
            <w:tcW w:w="1668" w:type="dxa"/>
            <w:shd w:val="clear" w:color="auto" w:fill="auto"/>
          </w:tcPr>
          <w:p w14:paraId="1999BA48"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Font:</w:t>
            </w:r>
          </w:p>
        </w:tc>
        <w:tc>
          <w:tcPr>
            <w:tcW w:w="4961" w:type="dxa"/>
            <w:shd w:val="clear" w:color="auto" w:fill="auto"/>
          </w:tcPr>
          <w:p w14:paraId="398C2C8E"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Arial for English / Sylfaen for Georgian</w:t>
            </w:r>
          </w:p>
        </w:tc>
      </w:tr>
      <w:tr w:rsidR="00EB6B75" w:rsidRPr="002450AF" w14:paraId="69BBFC63" w14:textId="77777777" w:rsidTr="006815E8">
        <w:tc>
          <w:tcPr>
            <w:tcW w:w="1668" w:type="dxa"/>
            <w:shd w:val="clear" w:color="auto" w:fill="auto"/>
          </w:tcPr>
          <w:p w14:paraId="066116DE"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Font Size:</w:t>
            </w:r>
          </w:p>
        </w:tc>
        <w:tc>
          <w:tcPr>
            <w:tcW w:w="4961" w:type="dxa"/>
            <w:shd w:val="clear" w:color="auto" w:fill="auto"/>
          </w:tcPr>
          <w:p w14:paraId="55B70808"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11</w:t>
            </w:r>
          </w:p>
        </w:tc>
      </w:tr>
      <w:tr w:rsidR="00EB6B75" w:rsidRPr="002450AF" w14:paraId="3BE33017" w14:textId="77777777" w:rsidTr="006815E8">
        <w:tc>
          <w:tcPr>
            <w:tcW w:w="1668" w:type="dxa"/>
            <w:shd w:val="clear" w:color="auto" w:fill="auto"/>
          </w:tcPr>
          <w:p w14:paraId="6BCE47DD"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Lane Spacing:</w:t>
            </w:r>
          </w:p>
        </w:tc>
        <w:tc>
          <w:tcPr>
            <w:tcW w:w="4961" w:type="dxa"/>
            <w:shd w:val="clear" w:color="auto" w:fill="auto"/>
          </w:tcPr>
          <w:p w14:paraId="63A7EAAF"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single</w:t>
            </w:r>
          </w:p>
        </w:tc>
      </w:tr>
      <w:tr w:rsidR="00EB6B75" w:rsidRPr="002450AF" w14:paraId="1ED4FEDC" w14:textId="77777777" w:rsidTr="006815E8">
        <w:tc>
          <w:tcPr>
            <w:tcW w:w="1668" w:type="dxa"/>
            <w:shd w:val="clear" w:color="auto" w:fill="auto"/>
          </w:tcPr>
          <w:p w14:paraId="15B8A724"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Spacing before:</w:t>
            </w:r>
          </w:p>
        </w:tc>
        <w:tc>
          <w:tcPr>
            <w:tcW w:w="4961" w:type="dxa"/>
            <w:shd w:val="clear" w:color="auto" w:fill="auto"/>
          </w:tcPr>
          <w:p w14:paraId="67F0E02D"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0’</w:t>
            </w:r>
          </w:p>
        </w:tc>
      </w:tr>
      <w:tr w:rsidR="00EB6B75" w:rsidRPr="002450AF" w14:paraId="475376BC" w14:textId="77777777" w:rsidTr="006815E8">
        <w:tc>
          <w:tcPr>
            <w:tcW w:w="1668" w:type="dxa"/>
            <w:shd w:val="clear" w:color="auto" w:fill="auto"/>
          </w:tcPr>
          <w:p w14:paraId="6C41EF99"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lang w:val="en-GB"/>
              </w:rPr>
              <w:t>Spacing after:</w:t>
            </w:r>
          </w:p>
        </w:tc>
        <w:tc>
          <w:tcPr>
            <w:tcW w:w="4961" w:type="dxa"/>
            <w:shd w:val="clear" w:color="auto" w:fill="auto"/>
          </w:tcPr>
          <w:p w14:paraId="3891AAD5"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0’</w:t>
            </w:r>
          </w:p>
        </w:tc>
      </w:tr>
      <w:tr w:rsidR="00EB6B75" w:rsidRPr="002450AF" w14:paraId="3A05B316" w14:textId="77777777" w:rsidTr="006815E8">
        <w:tc>
          <w:tcPr>
            <w:tcW w:w="1668" w:type="dxa"/>
            <w:shd w:val="clear" w:color="auto" w:fill="auto"/>
          </w:tcPr>
          <w:p w14:paraId="67FEDD77" w14:textId="77777777" w:rsidR="00EB6B75" w:rsidRPr="002450AF" w:rsidRDefault="00EB6B75" w:rsidP="006815E8">
            <w:pPr>
              <w:autoSpaceDE w:val="0"/>
              <w:autoSpaceDN w:val="0"/>
              <w:adjustRightInd w:val="0"/>
              <w:jc w:val="both"/>
              <w:rPr>
                <w:rFonts w:ascii="Arial" w:hAnsi="Arial" w:cs="Arial"/>
                <w:b/>
                <w:bCs/>
                <w:i/>
                <w:iCs/>
                <w:sz w:val="22"/>
                <w:szCs w:val="22"/>
                <w:lang w:val="en-GB"/>
              </w:rPr>
            </w:pPr>
            <w:r w:rsidRPr="002450AF">
              <w:rPr>
                <w:rFonts w:ascii="Arial" w:hAnsi="Arial" w:cs="Arial"/>
                <w:b/>
                <w:bCs/>
                <w:i/>
                <w:iCs/>
                <w:sz w:val="22"/>
                <w:szCs w:val="22"/>
                <w:u w:val="single"/>
                <w:lang w:val="en-GB"/>
              </w:rPr>
              <w:t>A</w:t>
            </w:r>
            <w:r w:rsidRPr="002450AF">
              <w:rPr>
                <w:rFonts w:ascii="Arial" w:hAnsi="Arial" w:cs="Arial"/>
                <w:b/>
                <w:bCs/>
                <w:i/>
                <w:iCs/>
                <w:sz w:val="22"/>
                <w:szCs w:val="22"/>
                <w:lang w:val="en-GB"/>
              </w:rPr>
              <w:t>t:</w:t>
            </w:r>
          </w:p>
        </w:tc>
        <w:tc>
          <w:tcPr>
            <w:tcW w:w="4961" w:type="dxa"/>
            <w:shd w:val="clear" w:color="auto" w:fill="auto"/>
          </w:tcPr>
          <w:p w14:paraId="37830FE6" w14:textId="77777777" w:rsidR="00EB6B75" w:rsidRPr="002450AF" w:rsidRDefault="00EB6B75" w:rsidP="006815E8">
            <w:pPr>
              <w:autoSpaceDE w:val="0"/>
              <w:autoSpaceDN w:val="0"/>
              <w:adjustRightInd w:val="0"/>
              <w:jc w:val="both"/>
              <w:rPr>
                <w:rFonts w:ascii="Arial" w:hAnsi="Arial" w:cs="Arial"/>
                <w:sz w:val="22"/>
                <w:szCs w:val="22"/>
                <w:lang w:val="en-GB"/>
              </w:rPr>
            </w:pPr>
            <w:r w:rsidRPr="002450AF">
              <w:rPr>
                <w:rFonts w:ascii="Arial" w:hAnsi="Arial" w:cs="Arial"/>
                <w:sz w:val="22"/>
                <w:szCs w:val="22"/>
                <w:lang w:val="en-GB"/>
              </w:rPr>
              <w:t>0</w:t>
            </w:r>
          </w:p>
        </w:tc>
      </w:tr>
    </w:tbl>
    <w:p w14:paraId="07B4263E" w14:textId="77777777" w:rsidR="00EB6B75" w:rsidRPr="002450AF" w:rsidRDefault="00EB6B75" w:rsidP="00EB6B75">
      <w:pPr>
        <w:jc w:val="both"/>
        <w:rPr>
          <w:rFonts w:ascii="Arial" w:hAnsi="Arial" w:cs="Arial"/>
          <w:sz w:val="22"/>
          <w:szCs w:val="22"/>
          <w:lang w:val="en-GB"/>
        </w:rPr>
      </w:pPr>
    </w:p>
    <w:p w14:paraId="41F3A76B" w14:textId="77777777" w:rsidR="0083019A" w:rsidRPr="00C7746B" w:rsidRDefault="0083019A" w:rsidP="0083019A">
      <w:pPr>
        <w:spacing w:after="120"/>
        <w:jc w:val="both"/>
        <w:rPr>
          <w:rFonts w:ascii="Arial" w:hAnsi="Arial" w:cs="Arial"/>
          <w:b/>
          <w:caps/>
          <w:sz w:val="22"/>
          <w:u w:val="single"/>
          <w:lang w:val="en-GB"/>
        </w:rPr>
      </w:pPr>
      <w:r>
        <w:rPr>
          <w:rFonts w:ascii="Arial" w:hAnsi="Arial" w:cs="Arial"/>
          <w:b/>
          <w:caps/>
          <w:sz w:val="22"/>
          <w:u w:val="single"/>
          <w:lang w:val="en-GB"/>
        </w:rPr>
        <w:t>6</w:t>
      </w:r>
      <w:r w:rsidRPr="00C7746B">
        <w:rPr>
          <w:rFonts w:ascii="Arial" w:hAnsi="Arial" w:cs="Arial"/>
          <w:b/>
          <w:caps/>
          <w:sz w:val="22"/>
          <w:u w:val="single"/>
          <w:lang w:val="en-GB"/>
        </w:rPr>
        <w:t>. AWARD CRITERIA</w:t>
      </w:r>
    </w:p>
    <w:p w14:paraId="3B6A816C" w14:textId="3D58843F" w:rsidR="0083019A" w:rsidRPr="00686F03" w:rsidRDefault="0083019A" w:rsidP="0083019A">
      <w:pPr>
        <w:pStyle w:val="ListParagraph"/>
        <w:spacing w:after="120"/>
        <w:ind w:left="0"/>
        <w:jc w:val="both"/>
        <w:rPr>
          <w:rFonts w:ascii="Arial" w:hAnsi="Arial" w:cs="Arial"/>
          <w:bCs/>
          <w:sz w:val="22"/>
          <w:lang w:val="en-GB"/>
        </w:rPr>
      </w:pPr>
      <w:r w:rsidRPr="00686F03">
        <w:rPr>
          <w:rFonts w:ascii="Arial" w:hAnsi="Arial" w:cs="Arial"/>
          <w:bCs/>
          <w:sz w:val="22"/>
          <w:lang w:val="en-GB"/>
        </w:rPr>
        <w:t xml:space="preserve">Evaluation will be made in accordance with the quality/price based selection method per REC Caucasus procedures and rules. The best value for money will be established by weighing technical quality against price on an </w:t>
      </w:r>
      <w:r w:rsidR="00C856E2" w:rsidRPr="00686F03">
        <w:rPr>
          <w:rFonts w:ascii="Arial" w:hAnsi="Arial" w:cs="Arial"/>
          <w:bCs/>
          <w:sz w:val="22"/>
          <w:lang w:val="en-GB"/>
        </w:rPr>
        <w:t>80</w:t>
      </w:r>
      <w:r w:rsidRPr="00686F03">
        <w:rPr>
          <w:rFonts w:ascii="Arial" w:hAnsi="Arial" w:cs="Arial"/>
          <w:bCs/>
          <w:sz w:val="22"/>
          <w:lang w:val="en-GB"/>
        </w:rPr>
        <w:t>/</w:t>
      </w:r>
      <w:r w:rsidR="00C856E2" w:rsidRPr="00686F03">
        <w:rPr>
          <w:rFonts w:ascii="Arial" w:hAnsi="Arial" w:cs="Arial"/>
          <w:bCs/>
          <w:sz w:val="22"/>
          <w:lang w:val="en-GB"/>
        </w:rPr>
        <w:t>20</w:t>
      </w:r>
      <w:r w:rsidRPr="00686F03">
        <w:rPr>
          <w:rFonts w:ascii="Arial" w:hAnsi="Arial" w:cs="Arial"/>
          <w:bCs/>
          <w:sz w:val="22"/>
          <w:lang w:val="en-GB"/>
        </w:rPr>
        <w:t xml:space="preserve"> basis.</w:t>
      </w:r>
    </w:p>
    <w:p w14:paraId="7FF3E5FF" w14:textId="14209BAF" w:rsidR="0083019A" w:rsidRPr="00686F03" w:rsidRDefault="0083019A" w:rsidP="0083019A">
      <w:pPr>
        <w:pStyle w:val="ListParagraph"/>
        <w:spacing w:after="120"/>
        <w:ind w:left="0"/>
        <w:jc w:val="both"/>
        <w:rPr>
          <w:rFonts w:ascii="Arial" w:hAnsi="Arial" w:cs="Arial"/>
          <w:bCs/>
          <w:sz w:val="22"/>
          <w:lang w:val="en-GB"/>
        </w:rPr>
      </w:pPr>
      <w:r w:rsidRPr="00686F03">
        <w:rPr>
          <w:rFonts w:ascii="Arial" w:hAnsi="Arial" w:cs="Arial"/>
          <w:bCs/>
          <w:sz w:val="22"/>
          <w:lang w:val="en-GB"/>
        </w:rPr>
        <w:t xml:space="preserve">When evaluating technical offer of a candidate, a score out of a maximum 100 points could be </w:t>
      </w:r>
      <w:r w:rsidR="004C013D" w:rsidRPr="00686F03">
        <w:rPr>
          <w:rFonts w:ascii="Arial" w:hAnsi="Arial" w:cs="Arial"/>
          <w:bCs/>
          <w:sz w:val="22"/>
          <w:lang w:val="en-GB"/>
        </w:rPr>
        <w:t>received</w:t>
      </w:r>
      <w:r w:rsidRPr="00686F03">
        <w:rPr>
          <w:rFonts w:ascii="Arial" w:hAnsi="Arial" w:cs="Arial"/>
          <w:bCs/>
          <w:sz w:val="22"/>
          <w:lang w:val="en-GB"/>
        </w:rPr>
        <w:t xml:space="preserve"> by the offer in accordance with the technical evaluation grid (setting out the technical criteria, sub-criteria and weightings) laid down in this Terms of Reference (see below).</w:t>
      </w:r>
    </w:p>
    <w:p w14:paraId="4ACB58B4" w14:textId="77777777" w:rsidR="0083019A" w:rsidRPr="00686F03" w:rsidRDefault="0083019A" w:rsidP="0083019A">
      <w:pPr>
        <w:pStyle w:val="ListParagraph"/>
        <w:spacing w:after="120"/>
        <w:ind w:left="0"/>
        <w:jc w:val="both"/>
        <w:rPr>
          <w:rFonts w:ascii="Arial" w:hAnsi="Arial" w:cs="Arial"/>
          <w:bCs/>
          <w:sz w:val="22"/>
          <w:lang w:val="en-GB"/>
        </w:rPr>
      </w:pPr>
      <w:r w:rsidRPr="00686F03">
        <w:rPr>
          <w:rFonts w:ascii="Arial" w:hAnsi="Arial" w:cs="Arial"/>
          <w:bCs/>
          <w:sz w:val="22"/>
          <w:lang w:val="en-GB"/>
        </w:rPr>
        <w:t xml:space="preserve">Only offer that achieved a score of 75 or more shall be declared 'technically accepted'. </w:t>
      </w:r>
    </w:p>
    <w:p w14:paraId="7616CEF9" w14:textId="77777777" w:rsidR="0083019A" w:rsidRPr="00E409B9" w:rsidRDefault="0083019A" w:rsidP="0083019A">
      <w:pPr>
        <w:pStyle w:val="ListParagraph"/>
        <w:spacing w:after="120"/>
        <w:ind w:left="0"/>
        <w:jc w:val="both"/>
        <w:rPr>
          <w:rFonts w:ascii="Arial" w:hAnsi="Arial" w:cs="Arial"/>
          <w:bCs/>
          <w:sz w:val="22"/>
          <w:lang w:val="en-GB"/>
        </w:rPr>
      </w:pPr>
      <w:r w:rsidRPr="00686F03">
        <w:rPr>
          <w:rFonts w:ascii="Arial" w:hAnsi="Arial" w:cs="Arial"/>
          <w:bCs/>
          <w:sz w:val="22"/>
          <w:lang w:val="en-GB"/>
        </w:rPr>
        <w:lastRenderedPageBreak/>
        <w:t>The quality of a technical offer will be evaluated in accordance with the award criteria and the associated weighting as detailed in the following evaluation grid of this Terms of Reference:</w:t>
      </w:r>
    </w:p>
    <w:p w14:paraId="640F21A3" w14:textId="77777777" w:rsidR="0083019A" w:rsidRPr="00E409B9" w:rsidRDefault="0083019A" w:rsidP="0083019A">
      <w:pPr>
        <w:pStyle w:val="ListParagraph"/>
        <w:spacing w:after="120"/>
        <w:ind w:left="0"/>
        <w:jc w:val="both"/>
        <w:rPr>
          <w:rFonts w:ascii="Arial" w:hAnsi="Arial" w:cs="Arial"/>
          <w:bCs/>
          <w:sz w:val="22"/>
          <w:lang w:val="en-GB"/>
        </w:rPr>
      </w:pPr>
    </w:p>
    <w:p w14:paraId="338A5BBB" w14:textId="77777777" w:rsidR="0083019A" w:rsidRPr="0019162D" w:rsidRDefault="0083019A" w:rsidP="0083019A">
      <w:pPr>
        <w:pStyle w:val="ListParagraph"/>
        <w:ind w:left="0"/>
        <w:jc w:val="both"/>
        <w:rPr>
          <w:rFonts w:ascii="Arial" w:hAnsi="Arial" w:cs="Arial"/>
          <w:i/>
          <w:iCs/>
          <w:sz w:val="22"/>
          <w:szCs w:val="22"/>
          <w:lang w:val="en-GB"/>
        </w:rPr>
      </w:pPr>
      <w:r w:rsidRPr="0019162D">
        <w:rPr>
          <w:rFonts w:ascii="Arial" w:hAnsi="Arial" w:cs="Arial"/>
          <w:i/>
          <w:iCs/>
          <w:sz w:val="22"/>
          <w:szCs w:val="22"/>
          <w:lang w:val="en-GB"/>
        </w:rPr>
        <w:t>Technical Evaluation Grid</w:t>
      </w:r>
    </w:p>
    <w:p w14:paraId="5DEDF5E4" w14:textId="77777777" w:rsidR="0083019A" w:rsidRPr="0019162D" w:rsidRDefault="0083019A" w:rsidP="0083019A">
      <w:pPr>
        <w:pStyle w:val="ListParagraph"/>
        <w:ind w:left="0"/>
        <w:jc w:val="both"/>
        <w:rPr>
          <w:rFonts w:ascii="Arial" w:hAnsi="Arial" w:cs="Arial"/>
          <w:sz w:val="22"/>
          <w:szCs w:val="22"/>
          <w:lang w:val="en-GB"/>
        </w:rPr>
      </w:pPr>
    </w:p>
    <w:tbl>
      <w:tblPr>
        <w:tblW w:w="4471" w:type="pct"/>
        <w:jc w:val="center"/>
        <w:tblCellMar>
          <w:left w:w="0" w:type="dxa"/>
          <w:right w:w="0" w:type="dxa"/>
        </w:tblCellMar>
        <w:tblLook w:val="01E0" w:firstRow="1" w:lastRow="1" w:firstColumn="1" w:lastColumn="1" w:noHBand="0" w:noVBand="0"/>
      </w:tblPr>
      <w:tblGrid>
        <w:gridCol w:w="6701"/>
        <w:gridCol w:w="1126"/>
      </w:tblGrid>
      <w:tr w:rsidR="0083019A" w:rsidRPr="0083019A" w14:paraId="5CE158BB" w14:textId="77777777" w:rsidTr="00C63AD3">
        <w:trPr>
          <w:trHeight w:hRule="exact" w:val="260"/>
          <w:jc w:val="center"/>
        </w:trPr>
        <w:tc>
          <w:tcPr>
            <w:tcW w:w="4281" w:type="pct"/>
            <w:tcBorders>
              <w:top w:val="single" w:sz="5" w:space="0" w:color="000000"/>
              <w:left w:val="single" w:sz="5" w:space="0" w:color="000000"/>
              <w:bottom w:val="single" w:sz="5" w:space="0" w:color="000000"/>
              <w:right w:val="single" w:sz="5" w:space="0" w:color="000000"/>
            </w:tcBorders>
          </w:tcPr>
          <w:p w14:paraId="0CFF0752" w14:textId="77777777" w:rsidR="0083019A" w:rsidRPr="00686F03" w:rsidRDefault="0083019A" w:rsidP="00C63AD3">
            <w:pPr>
              <w:pStyle w:val="ListParagraph"/>
              <w:ind w:left="0"/>
              <w:jc w:val="both"/>
              <w:rPr>
                <w:rFonts w:ascii="Arial" w:hAnsi="Arial" w:cs="Arial"/>
              </w:rPr>
            </w:pPr>
            <w:r w:rsidRPr="00686F03">
              <w:rPr>
                <w:rFonts w:ascii="Arial" w:hAnsi="Arial" w:cs="Arial"/>
              </w:rPr>
              <w:t>EVALUATION GRID</w:t>
            </w:r>
          </w:p>
        </w:tc>
        <w:tc>
          <w:tcPr>
            <w:tcW w:w="719" w:type="pct"/>
            <w:tcBorders>
              <w:top w:val="single" w:sz="5" w:space="0" w:color="000000"/>
              <w:left w:val="single" w:sz="5" w:space="0" w:color="000000"/>
              <w:bottom w:val="single" w:sz="5" w:space="0" w:color="000000"/>
              <w:right w:val="single" w:sz="5" w:space="0" w:color="000000"/>
            </w:tcBorders>
          </w:tcPr>
          <w:p w14:paraId="2EC87FF3" w14:textId="77777777" w:rsidR="0083019A" w:rsidRPr="00686F03" w:rsidRDefault="0083019A" w:rsidP="00C63AD3">
            <w:pPr>
              <w:pStyle w:val="ListParagraph"/>
              <w:ind w:left="0"/>
              <w:jc w:val="both"/>
              <w:rPr>
                <w:rFonts w:ascii="Arial" w:hAnsi="Arial" w:cs="Arial"/>
              </w:rPr>
            </w:pPr>
            <w:r w:rsidRPr="00686F03">
              <w:rPr>
                <w:rFonts w:ascii="Arial" w:hAnsi="Arial" w:cs="Arial"/>
              </w:rPr>
              <w:t>Maximum</w:t>
            </w:r>
          </w:p>
        </w:tc>
      </w:tr>
      <w:tr w:rsidR="0083019A" w:rsidRPr="0083019A" w14:paraId="7C823E6B" w14:textId="77777777" w:rsidTr="00C63AD3">
        <w:trPr>
          <w:trHeight w:hRule="exact" w:val="660"/>
          <w:jc w:val="center"/>
        </w:trPr>
        <w:tc>
          <w:tcPr>
            <w:tcW w:w="5000" w:type="pct"/>
            <w:gridSpan w:val="2"/>
            <w:tcBorders>
              <w:top w:val="single" w:sz="5" w:space="0" w:color="000000"/>
              <w:left w:val="single" w:sz="5" w:space="0" w:color="000000"/>
              <w:bottom w:val="single" w:sz="5" w:space="0" w:color="000000"/>
              <w:right w:val="single" w:sz="5" w:space="0" w:color="000000"/>
            </w:tcBorders>
            <w:vAlign w:val="center"/>
          </w:tcPr>
          <w:p w14:paraId="4C15D467" w14:textId="77777777" w:rsidR="0083019A" w:rsidRPr="00686F03" w:rsidRDefault="0083019A" w:rsidP="00C63AD3">
            <w:pPr>
              <w:pStyle w:val="ListParagraph"/>
              <w:ind w:left="0"/>
              <w:jc w:val="center"/>
              <w:rPr>
                <w:rFonts w:ascii="Arial" w:hAnsi="Arial" w:cs="Arial"/>
                <w:b/>
                <w:bCs/>
              </w:rPr>
            </w:pPr>
            <w:r w:rsidRPr="00686F03">
              <w:rPr>
                <w:rFonts w:ascii="Arial" w:hAnsi="Arial" w:cs="Arial"/>
                <w:b/>
                <w:lang w:eastAsia="it-IT"/>
              </w:rPr>
              <w:t>Experience of the Entity</w:t>
            </w:r>
            <w:r w:rsidRPr="00686F03">
              <w:rPr>
                <w:rFonts w:ascii="Arial" w:hAnsi="Arial" w:cs="Arial"/>
                <w:b/>
                <w:lang w:val="ka-GE" w:eastAsia="it-IT"/>
              </w:rPr>
              <w:t xml:space="preserve"> </w:t>
            </w:r>
            <w:r w:rsidRPr="00686F03">
              <w:rPr>
                <w:rFonts w:ascii="Arial" w:hAnsi="Arial" w:cs="Arial"/>
                <w:b/>
                <w:lang w:eastAsia="it-IT"/>
              </w:rPr>
              <w:t>and conditions offered</w:t>
            </w:r>
          </w:p>
        </w:tc>
      </w:tr>
      <w:tr w:rsidR="0083019A" w:rsidRPr="0083019A" w14:paraId="6EF50957" w14:textId="77777777" w:rsidTr="00C63AD3">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2BA18842" w14:textId="77777777" w:rsidR="0083019A" w:rsidRPr="00686F03" w:rsidRDefault="0083019A" w:rsidP="00C63AD3">
            <w:pPr>
              <w:pStyle w:val="ListParagraph"/>
              <w:ind w:left="0"/>
              <w:jc w:val="center"/>
              <w:rPr>
                <w:rFonts w:ascii="Arial" w:hAnsi="Arial" w:cs="Arial"/>
              </w:rPr>
            </w:pPr>
            <w:r w:rsidRPr="00686F03">
              <w:rPr>
                <w:rFonts w:ascii="Arial" w:hAnsi="Arial" w:cs="Arial"/>
              </w:rPr>
              <w:t>( Max 100 points )</w:t>
            </w:r>
          </w:p>
        </w:tc>
      </w:tr>
      <w:tr w:rsidR="0083019A" w:rsidRPr="0083019A" w14:paraId="191C68E4" w14:textId="77777777" w:rsidTr="00620E4B">
        <w:trPr>
          <w:trHeight w:val="512"/>
          <w:jc w:val="center"/>
        </w:trPr>
        <w:tc>
          <w:tcPr>
            <w:tcW w:w="4281" w:type="pct"/>
            <w:tcBorders>
              <w:top w:val="single" w:sz="5" w:space="0" w:color="000000"/>
              <w:left w:val="single" w:sz="5" w:space="0" w:color="000000"/>
              <w:right w:val="single" w:sz="5" w:space="0" w:color="000000"/>
            </w:tcBorders>
          </w:tcPr>
          <w:p w14:paraId="497445BE" w14:textId="77777777" w:rsidR="0083019A" w:rsidRPr="00686F03" w:rsidRDefault="0083019A" w:rsidP="00C63AD3">
            <w:pPr>
              <w:pStyle w:val="ListParagraph"/>
              <w:ind w:left="57" w:right="113"/>
              <w:rPr>
                <w:rFonts w:ascii="Arial" w:hAnsi="Arial" w:cs="Arial"/>
                <w:b/>
                <w:bCs/>
              </w:rPr>
            </w:pPr>
            <w:r w:rsidRPr="00686F03">
              <w:rPr>
                <w:rFonts w:ascii="Arial" w:hAnsi="Arial" w:cs="Arial"/>
                <w:b/>
                <w:bCs/>
              </w:rPr>
              <w:t>General Professional Experience</w:t>
            </w:r>
          </w:p>
          <w:p w14:paraId="0CA45CAC" w14:textId="2942D82F" w:rsidR="0083019A" w:rsidRPr="00686F03" w:rsidRDefault="0060061D" w:rsidP="0060061D">
            <w:pPr>
              <w:pStyle w:val="ListParagraph"/>
              <w:numPr>
                <w:ilvl w:val="0"/>
                <w:numId w:val="49"/>
              </w:numPr>
              <w:ind w:right="113"/>
              <w:rPr>
                <w:rFonts w:ascii="Arial" w:hAnsi="Arial" w:cs="Arial"/>
              </w:rPr>
            </w:pPr>
            <w:r w:rsidRPr="00686F03">
              <w:rPr>
                <w:rFonts w:ascii="Arial" w:hAnsi="Arial" w:cs="Arial"/>
                <w:sz w:val="22"/>
                <w:szCs w:val="22"/>
                <w:lang w:val="en-GB"/>
              </w:rPr>
              <w:t>7</w:t>
            </w:r>
            <w:r w:rsidR="0083019A" w:rsidRPr="00686F03">
              <w:rPr>
                <w:rFonts w:ascii="Arial" w:hAnsi="Arial" w:cs="Arial"/>
                <w:sz w:val="22"/>
                <w:szCs w:val="22"/>
                <w:lang w:val="en-GB"/>
              </w:rPr>
              <w:t xml:space="preserve"> years of working experience</w:t>
            </w:r>
          </w:p>
        </w:tc>
        <w:tc>
          <w:tcPr>
            <w:tcW w:w="719" w:type="pct"/>
            <w:tcBorders>
              <w:top w:val="single" w:sz="5" w:space="0" w:color="000000"/>
              <w:left w:val="single" w:sz="5" w:space="0" w:color="000000"/>
              <w:right w:val="single" w:sz="5" w:space="0" w:color="000000"/>
            </w:tcBorders>
          </w:tcPr>
          <w:p w14:paraId="1883F360" w14:textId="77777777" w:rsidR="0083019A" w:rsidRPr="00686F03" w:rsidRDefault="0083019A" w:rsidP="00C63AD3">
            <w:pPr>
              <w:pStyle w:val="ListParagraph"/>
              <w:ind w:left="0"/>
              <w:rPr>
                <w:rFonts w:ascii="Arial" w:hAnsi="Arial" w:cs="Arial"/>
              </w:rPr>
            </w:pPr>
            <w:r w:rsidRPr="00686F03">
              <w:rPr>
                <w:rFonts w:ascii="Arial" w:hAnsi="Arial" w:cs="Arial"/>
              </w:rPr>
              <w:t>20</w:t>
            </w:r>
          </w:p>
        </w:tc>
      </w:tr>
      <w:tr w:rsidR="0083019A" w:rsidRPr="0083019A" w14:paraId="7237E9DF" w14:textId="77777777" w:rsidTr="00C63AD3">
        <w:trPr>
          <w:trHeight w:val="887"/>
          <w:jc w:val="center"/>
        </w:trPr>
        <w:tc>
          <w:tcPr>
            <w:tcW w:w="4281" w:type="pct"/>
            <w:tcBorders>
              <w:top w:val="single" w:sz="5" w:space="0" w:color="000000"/>
              <w:left w:val="single" w:sz="5" w:space="0" w:color="000000"/>
              <w:right w:val="single" w:sz="5" w:space="0" w:color="000000"/>
            </w:tcBorders>
          </w:tcPr>
          <w:p w14:paraId="71F0C373" w14:textId="77777777" w:rsidR="0083019A" w:rsidRPr="00686F03" w:rsidRDefault="0083019A" w:rsidP="00C63AD3">
            <w:pPr>
              <w:pStyle w:val="ListParagraph"/>
              <w:ind w:left="113" w:right="113"/>
              <w:rPr>
                <w:rFonts w:ascii="Arial" w:hAnsi="Arial" w:cs="Arial"/>
                <w:b/>
                <w:bCs/>
              </w:rPr>
            </w:pPr>
            <w:r w:rsidRPr="00686F03">
              <w:rPr>
                <w:rFonts w:ascii="Arial" w:hAnsi="Arial" w:cs="Arial"/>
                <w:b/>
                <w:bCs/>
              </w:rPr>
              <w:t>Specific Professional Experience</w:t>
            </w:r>
          </w:p>
          <w:p w14:paraId="3C86FDB3" w14:textId="77777777" w:rsidR="0083019A" w:rsidRPr="00686F03" w:rsidRDefault="0083019A" w:rsidP="00C63AD3">
            <w:pPr>
              <w:pStyle w:val="ListParagraph"/>
              <w:ind w:left="113" w:right="113"/>
              <w:rPr>
                <w:rFonts w:ascii="Arial" w:hAnsi="Arial" w:cs="Arial"/>
                <w:b/>
                <w:bCs/>
              </w:rPr>
            </w:pPr>
          </w:p>
          <w:p w14:paraId="25922CB2" w14:textId="2CBF0D0E" w:rsidR="00E645FB" w:rsidRPr="00686F03" w:rsidRDefault="00E645FB" w:rsidP="00E645FB">
            <w:pPr>
              <w:pStyle w:val="ListParagraph"/>
              <w:numPr>
                <w:ilvl w:val="0"/>
                <w:numId w:val="49"/>
              </w:numPr>
              <w:ind w:right="113"/>
              <w:rPr>
                <w:rFonts w:ascii="Arial" w:hAnsi="Arial" w:cs="Arial"/>
                <w:sz w:val="22"/>
                <w:szCs w:val="22"/>
                <w:lang w:val="en-GB"/>
              </w:rPr>
            </w:pPr>
            <w:r w:rsidRPr="00686F03">
              <w:rPr>
                <w:rFonts w:ascii="Arial" w:hAnsi="Arial" w:cs="Arial"/>
                <w:sz w:val="22"/>
                <w:szCs w:val="22"/>
                <w:lang w:val="en-GB"/>
              </w:rPr>
              <w:t>Similar contracts successfully completed in the past 3 years and evidences of successful completion.</w:t>
            </w:r>
          </w:p>
          <w:p w14:paraId="70FB2E05" w14:textId="50C0E217" w:rsidR="0083019A" w:rsidRPr="00686F03" w:rsidRDefault="00E645FB" w:rsidP="00E645FB">
            <w:pPr>
              <w:pStyle w:val="ListParagraph"/>
              <w:numPr>
                <w:ilvl w:val="0"/>
                <w:numId w:val="49"/>
              </w:numPr>
              <w:ind w:right="113"/>
              <w:rPr>
                <w:rFonts w:ascii="Arial" w:hAnsi="Arial" w:cs="Arial"/>
                <w:sz w:val="22"/>
                <w:szCs w:val="22"/>
                <w:lang w:val="en-GB"/>
              </w:rPr>
            </w:pPr>
            <w:r w:rsidRPr="00686F03">
              <w:rPr>
                <w:rFonts w:ascii="Arial" w:hAnsi="Arial" w:cs="Arial"/>
                <w:sz w:val="22"/>
                <w:szCs w:val="22"/>
                <w:lang w:val="en-GB"/>
              </w:rPr>
              <w:t>A</w:t>
            </w:r>
            <w:r w:rsidR="00092824" w:rsidRPr="00686F03">
              <w:rPr>
                <w:rFonts w:ascii="Arial" w:hAnsi="Arial" w:cs="Arial"/>
                <w:sz w:val="22"/>
                <w:szCs w:val="22"/>
                <w:lang w:val="en-GB"/>
              </w:rPr>
              <w:t>t least 4 years of working experience in software development on enterprise-level projects</w:t>
            </w:r>
            <w:r w:rsidRPr="00686F03">
              <w:rPr>
                <w:rFonts w:ascii="Arial" w:hAnsi="Arial" w:cs="Arial"/>
                <w:sz w:val="22"/>
                <w:szCs w:val="22"/>
                <w:lang w:val="en-GB"/>
              </w:rPr>
              <w:t>.</w:t>
            </w:r>
          </w:p>
        </w:tc>
        <w:tc>
          <w:tcPr>
            <w:tcW w:w="719" w:type="pct"/>
            <w:tcBorders>
              <w:top w:val="single" w:sz="5" w:space="0" w:color="000000"/>
              <w:left w:val="single" w:sz="5" w:space="0" w:color="000000"/>
              <w:right w:val="single" w:sz="5" w:space="0" w:color="000000"/>
            </w:tcBorders>
          </w:tcPr>
          <w:p w14:paraId="6F217950" w14:textId="2B8CBDDB" w:rsidR="0083019A" w:rsidRPr="00686F03" w:rsidRDefault="008A4437" w:rsidP="00C63AD3">
            <w:pPr>
              <w:pStyle w:val="ListParagraph"/>
              <w:ind w:left="0"/>
              <w:rPr>
                <w:rFonts w:ascii="Arial" w:hAnsi="Arial" w:cs="Arial"/>
              </w:rPr>
            </w:pPr>
            <w:r w:rsidRPr="00686F03">
              <w:rPr>
                <w:rFonts w:ascii="Arial" w:hAnsi="Arial" w:cs="Arial"/>
              </w:rPr>
              <w:t>35</w:t>
            </w:r>
          </w:p>
        </w:tc>
      </w:tr>
      <w:tr w:rsidR="0083019A" w:rsidRPr="0083019A" w14:paraId="217C49FB" w14:textId="77777777" w:rsidTr="008A4437">
        <w:trPr>
          <w:trHeight w:val="672"/>
          <w:jc w:val="center"/>
        </w:trPr>
        <w:tc>
          <w:tcPr>
            <w:tcW w:w="4281" w:type="pct"/>
            <w:tcBorders>
              <w:top w:val="single" w:sz="5" w:space="0" w:color="000000"/>
              <w:left w:val="single" w:sz="5" w:space="0" w:color="000000"/>
              <w:right w:val="single" w:sz="5" w:space="0" w:color="000000"/>
            </w:tcBorders>
          </w:tcPr>
          <w:p w14:paraId="38F30032" w14:textId="77777777" w:rsidR="008A4437" w:rsidRPr="00686F03" w:rsidRDefault="008A4437" w:rsidP="00C63AD3">
            <w:pPr>
              <w:pStyle w:val="ListParagraph"/>
              <w:ind w:left="113" w:right="113"/>
              <w:rPr>
                <w:rFonts w:ascii="Arial" w:hAnsi="Arial" w:cs="Arial"/>
                <w:b/>
                <w:bCs/>
              </w:rPr>
            </w:pPr>
          </w:p>
          <w:p w14:paraId="6613FAEF" w14:textId="1FA5DBEE" w:rsidR="0083019A" w:rsidRPr="00686F03" w:rsidRDefault="0060061D" w:rsidP="00C63AD3">
            <w:pPr>
              <w:pStyle w:val="ListParagraph"/>
              <w:ind w:left="113" w:right="113"/>
              <w:rPr>
                <w:rFonts w:ascii="Arial" w:hAnsi="Arial" w:cs="Arial"/>
                <w:b/>
                <w:bCs/>
              </w:rPr>
            </w:pPr>
            <w:r w:rsidRPr="00686F03">
              <w:rPr>
                <w:rFonts w:ascii="Arial" w:hAnsi="Arial" w:cs="Arial"/>
                <w:b/>
                <w:bCs/>
              </w:rPr>
              <w:t>Portfolio</w:t>
            </w:r>
          </w:p>
        </w:tc>
        <w:tc>
          <w:tcPr>
            <w:tcW w:w="719" w:type="pct"/>
            <w:tcBorders>
              <w:top w:val="single" w:sz="5" w:space="0" w:color="000000"/>
              <w:left w:val="single" w:sz="5" w:space="0" w:color="000000"/>
              <w:right w:val="single" w:sz="5" w:space="0" w:color="000000"/>
            </w:tcBorders>
          </w:tcPr>
          <w:p w14:paraId="278E8475" w14:textId="47DE314A" w:rsidR="0083019A" w:rsidRPr="00686F03" w:rsidRDefault="008A4437" w:rsidP="00C63AD3">
            <w:pPr>
              <w:pStyle w:val="ListParagraph"/>
              <w:ind w:left="0"/>
              <w:rPr>
                <w:rFonts w:ascii="Arial" w:hAnsi="Arial" w:cs="Arial"/>
              </w:rPr>
            </w:pPr>
            <w:r w:rsidRPr="00686F03">
              <w:rPr>
                <w:rFonts w:ascii="Arial" w:hAnsi="Arial" w:cs="Arial"/>
              </w:rPr>
              <w:t>15</w:t>
            </w:r>
          </w:p>
        </w:tc>
      </w:tr>
      <w:tr w:rsidR="008A4437" w:rsidRPr="0083019A" w14:paraId="366BEF09" w14:textId="77777777" w:rsidTr="00C63AD3">
        <w:trPr>
          <w:trHeight w:val="414"/>
          <w:jc w:val="center"/>
        </w:trPr>
        <w:tc>
          <w:tcPr>
            <w:tcW w:w="4281" w:type="pct"/>
            <w:tcBorders>
              <w:top w:val="single" w:sz="5" w:space="0" w:color="000000"/>
              <w:left w:val="single" w:sz="5" w:space="0" w:color="000000"/>
              <w:right w:val="single" w:sz="5" w:space="0" w:color="000000"/>
            </w:tcBorders>
          </w:tcPr>
          <w:p w14:paraId="7852D53A" w14:textId="043EA46E" w:rsidR="008A4437" w:rsidRPr="00686F03" w:rsidRDefault="008A4437" w:rsidP="00C63AD3">
            <w:pPr>
              <w:pStyle w:val="ListParagraph"/>
              <w:ind w:left="113" w:right="113"/>
              <w:rPr>
                <w:rFonts w:ascii="Arial" w:hAnsi="Arial" w:cs="Arial"/>
                <w:b/>
                <w:bCs/>
              </w:rPr>
            </w:pPr>
            <w:r w:rsidRPr="00686F03">
              <w:rPr>
                <w:rFonts w:ascii="Arial" w:hAnsi="Arial" w:cs="Arial"/>
                <w:b/>
                <w:bCs/>
              </w:rPr>
              <w:t>Assignment Implementation Approach</w:t>
            </w:r>
          </w:p>
        </w:tc>
        <w:tc>
          <w:tcPr>
            <w:tcW w:w="719" w:type="pct"/>
            <w:tcBorders>
              <w:top w:val="single" w:sz="5" w:space="0" w:color="000000"/>
              <w:left w:val="single" w:sz="5" w:space="0" w:color="000000"/>
              <w:right w:val="single" w:sz="5" w:space="0" w:color="000000"/>
            </w:tcBorders>
          </w:tcPr>
          <w:p w14:paraId="1CCB1832" w14:textId="3D2B9C28" w:rsidR="008A4437" w:rsidRPr="00686F03" w:rsidRDefault="008A4437" w:rsidP="00C63AD3">
            <w:pPr>
              <w:pStyle w:val="ListParagraph"/>
              <w:ind w:left="0"/>
              <w:rPr>
                <w:rFonts w:ascii="Arial" w:hAnsi="Arial" w:cs="Arial"/>
              </w:rPr>
            </w:pPr>
            <w:r w:rsidRPr="00686F03">
              <w:rPr>
                <w:rFonts w:ascii="Arial" w:hAnsi="Arial" w:cs="Arial"/>
              </w:rPr>
              <w:t>15</w:t>
            </w:r>
          </w:p>
        </w:tc>
      </w:tr>
      <w:tr w:rsidR="0083019A" w:rsidRPr="0083019A" w14:paraId="4B67F9DD" w14:textId="77777777" w:rsidTr="00C63AD3">
        <w:trPr>
          <w:trHeight w:val="419"/>
          <w:jc w:val="center"/>
        </w:trPr>
        <w:tc>
          <w:tcPr>
            <w:tcW w:w="4281" w:type="pct"/>
            <w:tcBorders>
              <w:top w:val="single" w:sz="5" w:space="0" w:color="000000"/>
              <w:left w:val="single" w:sz="5" w:space="0" w:color="000000"/>
              <w:right w:val="single" w:sz="5" w:space="0" w:color="000000"/>
            </w:tcBorders>
          </w:tcPr>
          <w:p w14:paraId="382EF4FB" w14:textId="77777777" w:rsidR="0083019A" w:rsidRPr="00686F03" w:rsidRDefault="0083019A" w:rsidP="00C63AD3">
            <w:pPr>
              <w:pStyle w:val="ListParagraph"/>
              <w:ind w:left="113" w:right="113"/>
              <w:rPr>
                <w:rFonts w:ascii="Arial" w:hAnsi="Arial" w:cs="Arial"/>
                <w:b/>
                <w:bCs/>
                <w:spacing w:val="-1"/>
              </w:rPr>
            </w:pPr>
            <w:r w:rsidRPr="00686F03">
              <w:rPr>
                <w:rFonts w:ascii="Arial" w:hAnsi="Arial" w:cs="Arial"/>
                <w:b/>
                <w:bCs/>
                <w:spacing w:val="-1"/>
              </w:rPr>
              <w:t>T</w:t>
            </w:r>
            <w:r w:rsidRPr="00686F03">
              <w:rPr>
                <w:rFonts w:ascii="Arial" w:hAnsi="Arial" w:cs="Arial"/>
                <w:b/>
                <w:bCs/>
              </w:rPr>
              <w:t>i</w:t>
            </w:r>
            <w:r w:rsidRPr="00686F03">
              <w:rPr>
                <w:rFonts w:ascii="Arial" w:hAnsi="Arial" w:cs="Arial"/>
                <w:b/>
                <w:bCs/>
                <w:spacing w:val="2"/>
              </w:rPr>
              <w:t>m</w:t>
            </w:r>
            <w:r w:rsidRPr="00686F03">
              <w:rPr>
                <w:rFonts w:ascii="Arial" w:hAnsi="Arial" w:cs="Arial"/>
                <w:b/>
                <w:bCs/>
                <w:spacing w:val="-1"/>
              </w:rPr>
              <w:t>e</w:t>
            </w:r>
            <w:r w:rsidRPr="00686F03">
              <w:rPr>
                <w:rFonts w:ascii="Arial" w:hAnsi="Arial" w:cs="Arial"/>
                <w:b/>
                <w:bCs/>
              </w:rPr>
              <w:t>t</w:t>
            </w:r>
            <w:r w:rsidRPr="00686F03">
              <w:rPr>
                <w:rFonts w:ascii="Arial" w:hAnsi="Arial" w:cs="Arial"/>
                <w:b/>
                <w:bCs/>
                <w:spacing w:val="1"/>
              </w:rPr>
              <w:t>ab</w:t>
            </w:r>
            <w:r w:rsidRPr="00686F03">
              <w:rPr>
                <w:rFonts w:ascii="Arial" w:hAnsi="Arial" w:cs="Arial"/>
                <w:b/>
                <w:bCs/>
              </w:rPr>
              <w:t>le</w:t>
            </w:r>
            <w:r w:rsidRPr="00686F03">
              <w:rPr>
                <w:rFonts w:ascii="Arial" w:hAnsi="Arial" w:cs="Arial"/>
                <w:b/>
                <w:bCs/>
                <w:spacing w:val="-8"/>
              </w:rPr>
              <w:t xml:space="preserve"> </w:t>
            </w:r>
            <w:r w:rsidRPr="00686F03">
              <w:rPr>
                <w:rFonts w:ascii="Arial" w:hAnsi="Arial" w:cs="Arial"/>
                <w:b/>
                <w:bCs/>
                <w:spacing w:val="1"/>
              </w:rPr>
              <w:t>o</w:t>
            </w:r>
            <w:r w:rsidRPr="00686F03">
              <w:rPr>
                <w:rFonts w:ascii="Arial" w:hAnsi="Arial" w:cs="Arial"/>
                <w:b/>
                <w:bCs/>
              </w:rPr>
              <w:t>f</w:t>
            </w:r>
            <w:r w:rsidRPr="00686F03">
              <w:rPr>
                <w:rFonts w:ascii="Arial" w:hAnsi="Arial" w:cs="Arial"/>
                <w:b/>
                <w:bCs/>
                <w:spacing w:val="-2"/>
              </w:rPr>
              <w:t xml:space="preserve"> </w:t>
            </w:r>
            <w:r w:rsidRPr="00686F03">
              <w:rPr>
                <w:rFonts w:ascii="Arial" w:hAnsi="Arial" w:cs="Arial"/>
                <w:b/>
                <w:bCs/>
                <w:spacing w:val="1"/>
              </w:rPr>
              <w:t>A</w:t>
            </w:r>
            <w:r w:rsidRPr="00686F03">
              <w:rPr>
                <w:rFonts w:ascii="Arial" w:hAnsi="Arial" w:cs="Arial"/>
                <w:b/>
                <w:bCs/>
              </w:rPr>
              <w:t>c</w:t>
            </w:r>
            <w:r w:rsidRPr="00686F03">
              <w:rPr>
                <w:rFonts w:ascii="Arial" w:hAnsi="Arial" w:cs="Arial"/>
                <w:b/>
                <w:bCs/>
                <w:spacing w:val="1"/>
              </w:rPr>
              <w:t>t</w:t>
            </w:r>
            <w:r w:rsidRPr="00686F03">
              <w:rPr>
                <w:rFonts w:ascii="Arial" w:hAnsi="Arial" w:cs="Arial"/>
                <w:b/>
                <w:bCs/>
              </w:rPr>
              <w:t>i</w:t>
            </w:r>
            <w:r w:rsidRPr="00686F03">
              <w:rPr>
                <w:rFonts w:ascii="Arial" w:hAnsi="Arial" w:cs="Arial"/>
                <w:b/>
                <w:bCs/>
                <w:spacing w:val="1"/>
              </w:rPr>
              <w:t>v</w:t>
            </w:r>
            <w:r w:rsidRPr="00686F03">
              <w:rPr>
                <w:rFonts w:ascii="Arial" w:hAnsi="Arial" w:cs="Arial"/>
                <w:b/>
                <w:bCs/>
              </w:rPr>
              <w:t>it</w:t>
            </w:r>
            <w:r w:rsidRPr="00686F03">
              <w:rPr>
                <w:rFonts w:ascii="Arial" w:hAnsi="Arial" w:cs="Arial"/>
                <w:b/>
                <w:bCs/>
                <w:spacing w:val="2"/>
              </w:rPr>
              <w:t>i</w:t>
            </w:r>
            <w:r w:rsidRPr="00686F03">
              <w:rPr>
                <w:rFonts w:ascii="Arial" w:hAnsi="Arial" w:cs="Arial"/>
                <w:b/>
                <w:bCs/>
                <w:spacing w:val="-1"/>
              </w:rPr>
              <w:t>e</w:t>
            </w:r>
            <w:r w:rsidRPr="00686F03">
              <w:rPr>
                <w:rFonts w:ascii="Arial" w:hAnsi="Arial" w:cs="Arial"/>
                <w:b/>
                <w:bCs/>
              </w:rPr>
              <w:t>s</w:t>
            </w:r>
          </w:p>
        </w:tc>
        <w:tc>
          <w:tcPr>
            <w:tcW w:w="719" w:type="pct"/>
            <w:tcBorders>
              <w:top w:val="single" w:sz="5" w:space="0" w:color="000000"/>
              <w:left w:val="single" w:sz="5" w:space="0" w:color="000000"/>
              <w:right w:val="single" w:sz="5" w:space="0" w:color="000000"/>
            </w:tcBorders>
          </w:tcPr>
          <w:p w14:paraId="7C791001" w14:textId="77777777" w:rsidR="0083019A" w:rsidRPr="00686F03" w:rsidRDefault="0083019A" w:rsidP="00C63AD3">
            <w:pPr>
              <w:pStyle w:val="ListParagraph"/>
              <w:ind w:left="0"/>
              <w:rPr>
                <w:rFonts w:ascii="Arial" w:hAnsi="Arial" w:cs="Arial"/>
              </w:rPr>
            </w:pPr>
            <w:r w:rsidRPr="00686F03">
              <w:rPr>
                <w:rFonts w:ascii="Arial" w:hAnsi="Arial" w:cs="Arial"/>
              </w:rPr>
              <w:t>15</w:t>
            </w:r>
          </w:p>
        </w:tc>
      </w:tr>
      <w:tr w:rsidR="0083019A" w:rsidRPr="0083019A" w14:paraId="0CBD8766" w14:textId="77777777" w:rsidTr="00C63AD3">
        <w:trPr>
          <w:trHeight w:hRule="exact" w:val="254"/>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6EE964BB" w14:textId="77777777" w:rsidR="0083019A" w:rsidRPr="00686F03" w:rsidRDefault="0083019A" w:rsidP="006C5ACD">
            <w:pPr>
              <w:pStyle w:val="ListParagraph"/>
              <w:ind w:left="113"/>
              <w:jc w:val="both"/>
              <w:rPr>
                <w:rFonts w:ascii="Arial" w:hAnsi="Arial" w:cs="Arial"/>
              </w:rPr>
            </w:pPr>
            <w:r w:rsidRPr="00686F03">
              <w:rPr>
                <w:rFonts w:ascii="Arial" w:hAnsi="Arial" w:cs="Arial"/>
              </w:rPr>
              <w:t>Overall total score</w:t>
            </w:r>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0ACA44C9" w14:textId="77777777" w:rsidR="0083019A" w:rsidRPr="00686F03" w:rsidRDefault="0083019A" w:rsidP="00C63AD3">
            <w:pPr>
              <w:pStyle w:val="ListParagraph"/>
              <w:ind w:left="0"/>
              <w:jc w:val="both"/>
              <w:rPr>
                <w:rFonts w:ascii="Arial" w:hAnsi="Arial" w:cs="Arial"/>
              </w:rPr>
            </w:pPr>
            <w:r w:rsidRPr="00686F03">
              <w:rPr>
                <w:rFonts w:ascii="Arial" w:hAnsi="Arial" w:cs="Arial"/>
              </w:rPr>
              <w:t>100</w:t>
            </w:r>
          </w:p>
        </w:tc>
      </w:tr>
    </w:tbl>
    <w:p w14:paraId="535A7DB1" w14:textId="77777777" w:rsidR="00203698" w:rsidRDefault="00203698" w:rsidP="00203698">
      <w:pPr>
        <w:rPr>
          <w:i/>
          <w:iCs/>
          <w:sz w:val="18"/>
          <w:szCs w:val="18"/>
        </w:rPr>
      </w:pPr>
    </w:p>
    <w:bookmarkEnd w:id="0"/>
    <w:p w14:paraId="3B2E16D2" w14:textId="56C3775C" w:rsidR="00F8420F" w:rsidRDefault="00F8420F" w:rsidP="00C97C36">
      <w:pPr>
        <w:rPr>
          <w:rFonts w:asciiTheme="minorHAnsi" w:hAnsiTheme="minorHAnsi"/>
          <w:lang w:val="ka-GE"/>
        </w:rPr>
      </w:pPr>
    </w:p>
    <w:p w14:paraId="23C6E8E7" w14:textId="6AB34853" w:rsidR="00F8420F" w:rsidRDefault="00F8420F" w:rsidP="00C97C36">
      <w:pPr>
        <w:rPr>
          <w:rFonts w:asciiTheme="minorHAnsi" w:hAnsiTheme="minorHAnsi"/>
          <w:lang w:val="ka-GE"/>
        </w:rPr>
      </w:pPr>
    </w:p>
    <w:p w14:paraId="7AEA9B6C" w14:textId="6820EE8E" w:rsidR="00F8420F" w:rsidRDefault="00F8420F" w:rsidP="00C97C36">
      <w:pPr>
        <w:rPr>
          <w:rFonts w:asciiTheme="minorHAnsi" w:hAnsiTheme="minorHAnsi"/>
          <w:lang w:val="ka-GE"/>
        </w:rPr>
      </w:pPr>
    </w:p>
    <w:p w14:paraId="2F3F6797" w14:textId="77777777" w:rsidR="0083019A" w:rsidRPr="00915144" w:rsidRDefault="0083019A">
      <w:pPr>
        <w:rPr>
          <w:rFonts w:ascii="Sylfaen" w:hAnsi="Sylfaen"/>
          <w:lang w:val="ka-GE"/>
        </w:rPr>
      </w:pPr>
    </w:p>
    <w:sectPr w:rsidR="0083019A" w:rsidRPr="00915144" w:rsidSect="00D4264D">
      <w:headerReference w:type="default" r:id="rId11"/>
      <w:footerReference w:type="default" r:id="rId12"/>
      <w:pgSz w:w="11906" w:h="16838" w:code="9"/>
      <w:pgMar w:top="2381" w:right="144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5656" w14:textId="77777777" w:rsidR="00381A1C" w:rsidRDefault="00381A1C" w:rsidP="00C97C36">
      <w:r>
        <w:separator/>
      </w:r>
    </w:p>
  </w:endnote>
  <w:endnote w:type="continuationSeparator" w:id="0">
    <w:p w14:paraId="3E0BBDB1" w14:textId="77777777" w:rsidR="00381A1C" w:rsidRDefault="00381A1C" w:rsidP="00C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231E" w14:textId="52AF76A1" w:rsidR="009454F8" w:rsidRDefault="004D1FF1">
    <w:pPr>
      <w:pStyle w:val="Footer"/>
    </w:pPr>
    <w:r>
      <w:rPr>
        <w:noProof/>
        <w:color w:val="808080" w:themeColor="background1" w:themeShade="80"/>
      </w:rPr>
      <mc:AlternateContent>
        <mc:Choice Requires="wps">
          <w:drawing>
            <wp:anchor distT="0" distB="0" distL="114300" distR="114300" simplePos="0" relativeHeight="251658240" behindDoc="0" locked="0" layoutInCell="1" allowOverlap="1" wp14:anchorId="1326C0FA" wp14:editId="24EC5F64">
              <wp:simplePos x="0" y="0"/>
              <wp:positionH relativeFrom="column">
                <wp:posOffset>21504</wp:posOffset>
              </wp:positionH>
              <wp:positionV relativeFrom="paragraph">
                <wp:posOffset>-103353</wp:posOffset>
              </wp:positionV>
              <wp:extent cx="5924611" cy="18604"/>
              <wp:effectExtent l="0" t="0" r="0" b="0"/>
              <wp:wrapSquare wrapText="bothSides"/>
              <wp:docPr id="38" name="Rectangle 4"/>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9ED8" id="Rectangle 38" o:spid="_x0000_s1026" style="position:absolute;margin-left:1.7pt;margin-top:-8.15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" fillcolor="black [3213]" stroked="f" strokeweight="1pt">
              <w10:wrap type="square"/>
            </v:rect>
          </w:pict>
        </mc:Fallback>
      </mc:AlternateContent>
    </w:r>
    <w:r w:rsidR="009454F8">
      <w:rPr>
        <w:noProof/>
      </w:rPr>
      <mc:AlternateContent>
        <mc:Choice Requires="wps">
          <w:drawing>
            <wp:anchor distT="0" distB="0" distL="0" distR="0" simplePos="0" relativeHeight="251657216" behindDoc="0" locked="0" layoutInCell="1" allowOverlap="1" wp14:anchorId="4B4D4E8F" wp14:editId="7540E8D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5"/>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C764A" w14:textId="77777777" w:rsidR="009454F8" w:rsidRDefault="009454F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9269A">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D4E8F" id="Rectangle 5" o:spid="_x0000_s1028"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" fillcolor="#7030a0" stroked="f" strokeweight="3pt">
              <v:textbox>
                <w:txbxContent>
                  <w:p w14:paraId="004C764A" w14:textId="77777777" w:rsidR="009454F8" w:rsidRDefault="009454F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9269A">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C4D4" w14:textId="77777777" w:rsidR="00381A1C" w:rsidRDefault="00381A1C" w:rsidP="00C97C36">
      <w:r>
        <w:separator/>
      </w:r>
    </w:p>
  </w:footnote>
  <w:footnote w:type="continuationSeparator" w:id="0">
    <w:p w14:paraId="60552A62" w14:textId="77777777" w:rsidR="00381A1C" w:rsidRDefault="00381A1C" w:rsidP="00C9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B846" w14:textId="77777777" w:rsidR="009454F8" w:rsidRDefault="009454F8">
    <w:pPr>
      <w:pStyle w:val="Header"/>
    </w:pPr>
    <w:r>
      <w:rPr>
        <w:noProof/>
      </w:rPr>
      <w:drawing>
        <wp:anchor distT="0" distB="0" distL="114300" distR="114300" simplePos="0" relativeHeight="251660288" behindDoc="1" locked="0" layoutInCell="1" allowOverlap="1" wp14:anchorId="33B59C6D" wp14:editId="593ECE8C">
          <wp:simplePos x="0" y="0"/>
          <wp:positionH relativeFrom="margin">
            <wp:posOffset>-708660</wp:posOffset>
          </wp:positionH>
          <wp:positionV relativeFrom="paragraph">
            <wp:posOffset>-208915</wp:posOffset>
          </wp:positionV>
          <wp:extent cx="984332" cy="947057"/>
          <wp:effectExtent l="0" t="0" r="0" b="0"/>
          <wp:wrapNone/>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logo-color.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984332" cy="947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986BF9A" wp14:editId="0DF604C0">
              <wp:simplePos x="0" y="0"/>
              <wp:positionH relativeFrom="margin">
                <wp:align>left</wp:align>
              </wp:positionH>
              <wp:positionV relativeFrom="topMargin">
                <wp:align>center</wp:align>
              </wp:positionV>
              <wp:extent cx="5943600" cy="173736"/>
              <wp:effectExtent l="0" t="0" r="0" b="63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38FF" w14:textId="77777777" w:rsidR="009454F8" w:rsidRPr="00D4264D" w:rsidRDefault="009454F8" w:rsidP="00C97C36">
                          <w:pPr>
                            <w:jc w:val="right"/>
                            <w:rPr>
                              <w:rFonts w:ascii="Sylfaen" w:hAnsi="Sylfaen"/>
                              <w:noProof/>
                              <w:spacing w:val="-6"/>
                              <w:sz w:val="18"/>
                              <w:szCs w:val="18"/>
                              <w:lang w:val="ka-GE"/>
                            </w:rPr>
                          </w:pPr>
                          <w:r w:rsidRPr="00D4264D">
                            <w:rPr>
                              <w:rFonts w:ascii="Sylfaen" w:hAnsi="Sylfaen"/>
                              <w:noProof/>
                              <w:spacing w:val="-6"/>
                              <w:sz w:val="18"/>
                              <w:szCs w:val="18"/>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2F87D75" w14:textId="77777777" w:rsidR="009454F8" w:rsidRPr="00D4264D" w:rsidRDefault="009454F8" w:rsidP="00C97C36">
                          <w:pPr>
                            <w:jc w:val="right"/>
                            <w:rPr>
                              <w:rFonts w:ascii="Arial" w:hAnsi="Arial" w:cs="Arial"/>
                              <w:b/>
                              <w:noProof/>
                              <w:spacing w:val="6"/>
                              <w:sz w:val="18"/>
                              <w:szCs w:val="18"/>
                            </w:rPr>
                          </w:pPr>
                          <w:r w:rsidRPr="00D4264D">
                            <w:rPr>
                              <w:rFonts w:ascii="Arial" w:hAnsi="Arial" w:cs="Arial"/>
                              <w:b/>
                              <w:noProof/>
                              <w:spacing w:val="6"/>
                              <w:sz w:val="18"/>
                              <w:szCs w:val="18"/>
                            </w:rPr>
                            <w:t>Georgia’s Integrated Transparency Framework for Implementation of the Parisv Agreement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86BF9A" id="_x0000_t202" coordsize="21600,21600" o:spt="202" path="m,l,21600r21600,l21600,xe">
              <v:stroke joinstyle="miter"/>
              <v:path gradientshapeok="t" o:connecttype="rect"/>
            </v:shapetype>
            <v:shape id="Text Box 2" o:spid="_x0000_s1026" type="#_x0000_t202" style="position:absolute;margin-left:0;margin-top:0;width:468pt;height:13.7pt;z-index:25165619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74D538FF" w14:textId="77777777" w:rsidR="009454F8" w:rsidRPr="00D4264D" w:rsidRDefault="009454F8" w:rsidP="00C97C36">
                    <w:pPr>
                      <w:jc w:val="right"/>
                      <w:rPr>
                        <w:rFonts w:ascii="Sylfaen" w:hAnsi="Sylfaen"/>
                        <w:noProof/>
                        <w:spacing w:val="-6"/>
                        <w:sz w:val="18"/>
                        <w:szCs w:val="18"/>
                        <w:lang w:val="ka-GE"/>
                      </w:rPr>
                    </w:pPr>
                    <w:r w:rsidRPr="00D4264D">
                      <w:rPr>
                        <w:rFonts w:ascii="Sylfaen" w:hAnsi="Sylfaen"/>
                        <w:noProof/>
                        <w:spacing w:val="-6"/>
                        <w:sz w:val="18"/>
                        <w:szCs w:val="18"/>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2F87D75" w14:textId="77777777" w:rsidR="009454F8" w:rsidRPr="00D4264D" w:rsidRDefault="009454F8" w:rsidP="00C97C36">
                    <w:pPr>
                      <w:jc w:val="right"/>
                      <w:rPr>
                        <w:rFonts w:ascii="Arial" w:hAnsi="Arial" w:cs="Arial"/>
                        <w:b/>
                        <w:noProof/>
                        <w:spacing w:val="6"/>
                        <w:sz w:val="18"/>
                        <w:szCs w:val="18"/>
                      </w:rPr>
                    </w:pPr>
                    <w:r w:rsidRPr="00D4264D">
                      <w:rPr>
                        <w:rFonts w:ascii="Arial" w:hAnsi="Arial" w:cs="Arial"/>
                        <w:b/>
                        <w:noProof/>
                        <w:spacing w:val="6"/>
                        <w:sz w:val="18"/>
                        <w:szCs w:val="18"/>
                      </w:rPr>
                      <w:t>Georgia’s Integrated Transparency Framework for Implementation of the Parisv Agreement</w:t>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0" allowOverlap="1" wp14:anchorId="15E121EA" wp14:editId="3220E582">
              <wp:simplePos x="0" y="0"/>
              <wp:positionH relativeFrom="page">
                <wp:align>right</wp:align>
              </wp:positionH>
              <wp:positionV relativeFrom="topMargin">
                <wp:align>center</wp:align>
              </wp:positionV>
              <wp:extent cx="911860" cy="170815"/>
              <wp:effectExtent l="0" t="0" r="0" b="635"/>
              <wp:wrapNone/>
              <wp:docPr id="2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14:paraId="320D57EC" w14:textId="77777777" w:rsidR="009454F8" w:rsidRDefault="009454F8">
                          <w:pPr>
                            <w:rPr>
                              <w:color w:val="FFFFFF" w:themeColor="background1"/>
                            </w:rPr>
                          </w:pPr>
                          <w:r>
                            <w:fldChar w:fldCharType="begin"/>
                          </w:r>
                          <w:r>
                            <w:instrText xml:space="preserve"> PAGE   \* MERGEFORMAT </w:instrText>
                          </w:r>
                          <w:r>
                            <w:fldChar w:fldCharType="separate"/>
                          </w:r>
                          <w:r w:rsidR="00D9269A" w:rsidRPr="00D9269A">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5E121EA" id="Text Box 3" o:spid="_x0000_s1027" type="#_x0000_t202" style="position:absolute;margin-left:20.6pt;margin-top:0;width:71.8pt;height:13.45pt;z-index:25165516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" o:allowincell="f" fillcolor="#7030a0" stroked="f">
              <v:textbox style="mso-fit-shape-to-text:t" inset=",0,,0">
                <w:txbxContent>
                  <w:p w14:paraId="320D57EC" w14:textId="77777777" w:rsidR="009454F8" w:rsidRDefault="009454F8">
                    <w:pPr>
                      <w:rPr>
                        <w:color w:val="FFFFFF" w:themeColor="background1"/>
                      </w:rPr>
                    </w:pPr>
                    <w:r>
                      <w:fldChar w:fldCharType="begin"/>
                    </w:r>
                    <w:r>
                      <w:instrText xml:space="preserve"> PAGE   \* MERGEFORMAT </w:instrText>
                    </w:r>
                    <w:r>
                      <w:fldChar w:fldCharType="separate"/>
                    </w:r>
                    <w:r w:rsidR="00D9269A" w:rsidRPr="00D9269A">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2" style="width:0;height:1.5pt" o:hralign="center" o:bullet="t" o:hrstd="t" o:hr="t" fillcolor="#a0a0a0" stroked="f"/>
    </w:pict>
  </w:numPicBullet>
  <w:abstractNum w:abstractNumId="0" w15:restartNumberingAfterBreak="0">
    <w:nsid w:val="00DE7273"/>
    <w:multiLevelType w:val="hybridMultilevel"/>
    <w:tmpl w:val="DF4E67C0"/>
    <w:lvl w:ilvl="0" w:tplc="0409000F">
      <w:start w:val="1"/>
      <w:numFmt w:val="decimal"/>
      <w:lvlText w:val="%1."/>
      <w:lvlJc w:val="left"/>
      <w:pPr>
        <w:ind w:left="1588" w:hanging="360"/>
      </w:pPr>
      <w:rPr>
        <w:rFonts w:hint="default"/>
      </w:rPr>
    </w:lvl>
    <w:lvl w:ilvl="1" w:tplc="FFFFFFFF" w:tentative="1">
      <w:start w:val="1"/>
      <w:numFmt w:val="bullet"/>
      <w:lvlText w:val="o"/>
      <w:lvlJc w:val="left"/>
      <w:pPr>
        <w:ind w:left="2308" w:hanging="360"/>
      </w:pPr>
      <w:rPr>
        <w:rFonts w:ascii="Courier New" w:hAnsi="Courier New" w:cs="Courier New" w:hint="default"/>
      </w:rPr>
    </w:lvl>
    <w:lvl w:ilvl="2" w:tplc="FFFFFFFF" w:tentative="1">
      <w:start w:val="1"/>
      <w:numFmt w:val="bullet"/>
      <w:lvlText w:val=""/>
      <w:lvlJc w:val="left"/>
      <w:pPr>
        <w:ind w:left="3028" w:hanging="360"/>
      </w:pPr>
      <w:rPr>
        <w:rFonts w:ascii="Wingdings" w:hAnsi="Wingdings" w:hint="default"/>
      </w:rPr>
    </w:lvl>
    <w:lvl w:ilvl="3" w:tplc="FFFFFFFF" w:tentative="1">
      <w:start w:val="1"/>
      <w:numFmt w:val="bullet"/>
      <w:lvlText w:val=""/>
      <w:lvlJc w:val="left"/>
      <w:pPr>
        <w:ind w:left="3748" w:hanging="360"/>
      </w:pPr>
      <w:rPr>
        <w:rFonts w:ascii="Symbol" w:hAnsi="Symbol" w:hint="default"/>
      </w:rPr>
    </w:lvl>
    <w:lvl w:ilvl="4" w:tplc="FFFFFFFF" w:tentative="1">
      <w:start w:val="1"/>
      <w:numFmt w:val="bullet"/>
      <w:lvlText w:val="o"/>
      <w:lvlJc w:val="left"/>
      <w:pPr>
        <w:ind w:left="4468" w:hanging="360"/>
      </w:pPr>
      <w:rPr>
        <w:rFonts w:ascii="Courier New" w:hAnsi="Courier New" w:cs="Courier New" w:hint="default"/>
      </w:rPr>
    </w:lvl>
    <w:lvl w:ilvl="5" w:tplc="FFFFFFFF" w:tentative="1">
      <w:start w:val="1"/>
      <w:numFmt w:val="bullet"/>
      <w:lvlText w:val=""/>
      <w:lvlJc w:val="left"/>
      <w:pPr>
        <w:ind w:left="5188" w:hanging="360"/>
      </w:pPr>
      <w:rPr>
        <w:rFonts w:ascii="Wingdings" w:hAnsi="Wingdings" w:hint="default"/>
      </w:rPr>
    </w:lvl>
    <w:lvl w:ilvl="6" w:tplc="FFFFFFFF" w:tentative="1">
      <w:start w:val="1"/>
      <w:numFmt w:val="bullet"/>
      <w:lvlText w:val=""/>
      <w:lvlJc w:val="left"/>
      <w:pPr>
        <w:ind w:left="5908" w:hanging="360"/>
      </w:pPr>
      <w:rPr>
        <w:rFonts w:ascii="Symbol" w:hAnsi="Symbol" w:hint="default"/>
      </w:rPr>
    </w:lvl>
    <w:lvl w:ilvl="7" w:tplc="FFFFFFFF" w:tentative="1">
      <w:start w:val="1"/>
      <w:numFmt w:val="bullet"/>
      <w:lvlText w:val="o"/>
      <w:lvlJc w:val="left"/>
      <w:pPr>
        <w:ind w:left="6628" w:hanging="360"/>
      </w:pPr>
      <w:rPr>
        <w:rFonts w:ascii="Courier New" w:hAnsi="Courier New" w:cs="Courier New" w:hint="default"/>
      </w:rPr>
    </w:lvl>
    <w:lvl w:ilvl="8" w:tplc="FFFFFFFF" w:tentative="1">
      <w:start w:val="1"/>
      <w:numFmt w:val="bullet"/>
      <w:lvlText w:val=""/>
      <w:lvlJc w:val="left"/>
      <w:pPr>
        <w:ind w:left="7348" w:hanging="360"/>
      </w:pPr>
      <w:rPr>
        <w:rFonts w:ascii="Wingdings" w:hAnsi="Wingdings" w:hint="default"/>
      </w:rPr>
    </w:lvl>
  </w:abstractNum>
  <w:abstractNum w:abstractNumId="1" w15:restartNumberingAfterBreak="0">
    <w:nsid w:val="016F30CD"/>
    <w:multiLevelType w:val="hybridMultilevel"/>
    <w:tmpl w:val="B2E6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CE9"/>
    <w:multiLevelType w:val="hybridMultilevel"/>
    <w:tmpl w:val="2422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F73EC"/>
    <w:multiLevelType w:val="hybridMultilevel"/>
    <w:tmpl w:val="EBB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5F93"/>
    <w:multiLevelType w:val="hybridMultilevel"/>
    <w:tmpl w:val="E8D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68F4"/>
    <w:multiLevelType w:val="hybridMultilevel"/>
    <w:tmpl w:val="DEE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1495"/>
    <w:multiLevelType w:val="hybridMultilevel"/>
    <w:tmpl w:val="74E633FA"/>
    <w:lvl w:ilvl="0" w:tplc="4056758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47BBE"/>
    <w:multiLevelType w:val="hybridMultilevel"/>
    <w:tmpl w:val="D4E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0099A"/>
    <w:multiLevelType w:val="hybridMultilevel"/>
    <w:tmpl w:val="2F0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91AF1"/>
    <w:multiLevelType w:val="hybridMultilevel"/>
    <w:tmpl w:val="AC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662CF"/>
    <w:multiLevelType w:val="multilevel"/>
    <w:tmpl w:val="A568F342"/>
    <w:lvl w:ilvl="0">
      <w:start w:val="9"/>
      <w:numFmt w:val="decimal"/>
      <w:lvlText w:val="%1."/>
      <w:lvlJc w:val="left"/>
      <w:pPr>
        <w:tabs>
          <w:tab w:val="num" w:pos="851"/>
        </w:tabs>
        <w:ind w:left="851" w:hanging="567"/>
      </w:pPr>
      <w:rPr>
        <w:rFonts w:ascii="Verdana" w:hAnsi="Verdana" w:hint="default"/>
        <w:b w:val="0"/>
        <w:i w:val="0"/>
        <w:strike w:val="0"/>
        <w:dstrike w:val="0"/>
        <w:color w:val="000000"/>
        <w:spacing w:val="0"/>
        <w:position w:val="0"/>
        <w:sz w:val="16"/>
        <w:u w:val="none"/>
        <w:effect w:val="none"/>
      </w:rPr>
    </w:lvl>
    <w:lvl w:ilvl="1">
      <w:start w:val="1"/>
      <w:numFmt w:val="lowerLetter"/>
      <w:pStyle w:val="IFADparagraphnumbering"/>
      <w:lvlText w:val="(%2)"/>
      <w:lvlJc w:val="left"/>
      <w:pPr>
        <w:tabs>
          <w:tab w:val="num" w:pos="1134"/>
        </w:tabs>
        <w:ind w:left="1134" w:hanging="567"/>
      </w:pPr>
      <w:rPr>
        <w:rFonts w:ascii="Verdana" w:hAnsi="Verdana" w:hint="default"/>
        <w:b w:val="0"/>
        <w:i w:val="0"/>
        <w:sz w:val="20"/>
      </w:rPr>
    </w:lvl>
    <w:lvl w:ilvl="2">
      <w:start w:val="1"/>
      <w:numFmt w:val="lowerRoman"/>
      <w:lvlText w:val="(%3)"/>
      <w:lvlJc w:val="left"/>
      <w:pPr>
        <w:tabs>
          <w:tab w:val="num" w:pos="1701"/>
        </w:tabs>
        <w:ind w:left="1701" w:hanging="567"/>
      </w:pPr>
      <w:rPr>
        <w:rFonts w:ascii="Verdana" w:hAnsi="Verdana" w:hint="default"/>
        <w:b w:val="0"/>
        <w:i w:val="0"/>
        <w:sz w:val="20"/>
      </w:rPr>
    </w:lvl>
    <w:lvl w:ilvl="3">
      <w:numFmt w:val="bullet"/>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212758"/>
    <w:multiLevelType w:val="hybridMultilevel"/>
    <w:tmpl w:val="2F646EE8"/>
    <w:lvl w:ilvl="0" w:tplc="FA7631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B0495"/>
    <w:multiLevelType w:val="hybridMultilevel"/>
    <w:tmpl w:val="E522DC6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134F7413"/>
    <w:multiLevelType w:val="hybridMultilevel"/>
    <w:tmpl w:val="8ED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BE71C0"/>
    <w:multiLevelType w:val="hybridMultilevel"/>
    <w:tmpl w:val="FDFC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42881"/>
    <w:multiLevelType w:val="hybridMultilevel"/>
    <w:tmpl w:val="525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D22B4"/>
    <w:multiLevelType w:val="hybridMultilevel"/>
    <w:tmpl w:val="376A66FC"/>
    <w:lvl w:ilvl="0" w:tplc="6B40DF6E">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7276D"/>
    <w:multiLevelType w:val="hybridMultilevel"/>
    <w:tmpl w:val="A5D8C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BD0204"/>
    <w:multiLevelType w:val="hybridMultilevel"/>
    <w:tmpl w:val="7F5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24D2B"/>
    <w:multiLevelType w:val="hybridMultilevel"/>
    <w:tmpl w:val="AB2412A0"/>
    <w:lvl w:ilvl="0" w:tplc="222C5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4185"/>
    <w:multiLevelType w:val="hybridMultilevel"/>
    <w:tmpl w:val="3340A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60328"/>
    <w:multiLevelType w:val="hybridMultilevel"/>
    <w:tmpl w:val="923684EC"/>
    <w:lvl w:ilvl="0" w:tplc="40567580">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0224B1B"/>
    <w:multiLevelType w:val="hybridMultilevel"/>
    <w:tmpl w:val="C1AE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51805"/>
    <w:multiLevelType w:val="hybridMultilevel"/>
    <w:tmpl w:val="3F748F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F2B0C"/>
    <w:multiLevelType w:val="hybridMultilevel"/>
    <w:tmpl w:val="8BC2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abstractNum w:abstractNumId="27" w15:restartNumberingAfterBreak="0">
    <w:nsid w:val="3F723CBD"/>
    <w:multiLevelType w:val="hybridMultilevel"/>
    <w:tmpl w:val="991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A5235"/>
    <w:multiLevelType w:val="hybridMultilevel"/>
    <w:tmpl w:val="141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253C4"/>
    <w:multiLevelType w:val="hybridMultilevel"/>
    <w:tmpl w:val="A32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B58EF"/>
    <w:multiLevelType w:val="hybridMultilevel"/>
    <w:tmpl w:val="40AA2A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45FC0705"/>
    <w:multiLevelType w:val="hybridMultilevel"/>
    <w:tmpl w:val="74CE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872A9"/>
    <w:multiLevelType w:val="hybridMultilevel"/>
    <w:tmpl w:val="39584E20"/>
    <w:lvl w:ilvl="0" w:tplc="CFBE608E">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7B057D"/>
    <w:multiLevelType w:val="hybridMultilevel"/>
    <w:tmpl w:val="A956C8E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CD0F6C"/>
    <w:multiLevelType w:val="hybridMultilevel"/>
    <w:tmpl w:val="A3AA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F5266"/>
    <w:multiLevelType w:val="hybridMultilevel"/>
    <w:tmpl w:val="CC6AB0F4"/>
    <w:lvl w:ilvl="0" w:tplc="CFBE60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A0BD3"/>
    <w:multiLevelType w:val="hybridMultilevel"/>
    <w:tmpl w:val="C038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93C6F"/>
    <w:multiLevelType w:val="hybridMultilevel"/>
    <w:tmpl w:val="7E2E327E"/>
    <w:lvl w:ilvl="0" w:tplc="EBC0AF42">
      <w:start w:val="1"/>
      <w:numFmt w:val="bullet"/>
      <w:pStyle w:val="ListNumber"/>
      <w:lvlText w:val="-"/>
      <w:lvlJc w:val="left"/>
      <w:pPr>
        <w:ind w:left="720" w:hanging="360"/>
      </w:pPr>
      <w:rPr>
        <w:rFonts w:ascii="Times New Roman" w:eastAsia="Times New Roman" w:hAnsi="Times New Roman" w:cs="Times New Roman" w:hint="default"/>
        <w:b/>
        <w:color w:val="0D0D0D"/>
        <w:sz w:val="24"/>
      </w:rPr>
    </w:lvl>
    <w:lvl w:ilvl="1" w:tplc="04190003">
      <w:start w:val="1"/>
      <w:numFmt w:val="bullet"/>
      <w:pStyle w:val="ListNumberLevel2"/>
      <w:lvlText w:val="o"/>
      <w:lvlJc w:val="left"/>
      <w:pPr>
        <w:ind w:left="1440" w:hanging="360"/>
      </w:pPr>
      <w:rPr>
        <w:rFonts w:ascii="Courier New" w:hAnsi="Courier New" w:cs="Times New Roman" w:hint="default"/>
      </w:rPr>
    </w:lvl>
    <w:lvl w:ilvl="2" w:tplc="04190005">
      <w:start w:val="1"/>
      <w:numFmt w:val="bullet"/>
      <w:pStyle w:val="ListNumberLevel3"/>
      <w:lvlText w:val=""/>
      <w:lvlJc w:val="left"/>
      <w:pPr>
        <w:ind w:left="2160" w:hanging="360"/>
      </w:pPr>
      <w:rPr>
        <w:rFonts w:ascii="Wingdings" w:hAnsi="Wingdings" w:hint="default"/>
      </w:rPr>
    </w:lvl>
    <w:lvl w:ilvl="3" w:tplc="04190001">
      <w:start w:val="1"/>
      <w:numFmt w:val="bullet"/>
      <w:pStyle w:val="ListNumberLevel4"/>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CD22B89"/>
    <w:multiLevelType w:val="hybridMultilevel"/>
    <w:tmpl w:val="F60E1522"/>
    <w:lvl w:ilvl="0" w:tplc="91DE741C">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A51E9"/>
    <w:multiLevelType w:val="hybridMultilevel"/>
    <w:tmpl w:val="48B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230E1"/>
    <w:multiLevelType w:val="hybridMultilevel"/>
    <w:tmpl w:val="C11AB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672243D1"/>
    <w:multiLevelType w:val="hybridMultilevel"/>
    <w:tmpl w:val="4A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341A5"/>
    <w:multiLevelType w:val="hybridMultilevel"/>
    <w:tmpl w:val="537E7992"/>
    <w:lvl w:ilvl="0" w:tplc="40567580">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270E91"/>
    <w:multiLevelType w:val="hybridMultilevel"/>
    <w:tmpl w:val="0AE8C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41004"/>
    <w:multiLevelType w:val="hybridMultilevel"/>
    <w:tmpl w:val="3D984068"/>
    <w:lvl w:ilvl="0" w:tplc="4056758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67DF2"/>
    <w:multiLevelType w:val="hybridMultilevel"/>
    <w:tmpl w:val="A5D8C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2216D1"/>
    <w:multiLevelType w:val="hybridMultilevel"/>
    <w:tmpl w:val="1BC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F1E4E"/>
    <w:multiLevelType w:val="hybridMultilevel"/>
    <w:tmpl w:val="68EE07C4"/>
    <w:lvl w:ilvl="0" w:tplc="F52E8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B56C3"/>
    <w:multiLevelType w:val="hybridMultilevel"/>
    <w:tmpl w:val="632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493342">
    <w:abstractNumId w:val="40"/>
  </w:num>
  <w:num w:numId="2" w16cid:durableId="458691763">
    <w:abstractNumId w:val="37"/>
  </w:num>
  <w:num w:numId="3" w16cid:durableId="67463008">
    <w:abstractNumId w:val="14"/>
  </w:num>
  <w:num w:numId="4" w16cid:durableId="856308412">
    <w:abstractNumId w:val="34"/>
  </w:num>
  <w:num w:numId="5" w16cid:durableId="1603953782">
    <w:abstractNumId w:val="19"/>
  </w:num>
  <w:num w:numId="6" w16cid:durableId="125244460">
    <w:abstractNumId w:val="3"/>
  </w:num>
  <w:num w:numId="7" w16cid:durableId="1485509268">
    <w:abstractNumId w:val="7"/>
  </w:num>
  <w:num w:numId="8" w16cid:durableId="1331132227">
    <w:abstractNumId w:val="46"/>
  </w:num>
  <w:num w:numId="9" w16cid:durableId="1069226462">
    <w:abstractNumId w:val="38"/>
  </w:num>
  <w:num w:numId="10" w16cid:durableId="1174030568">
    <w:abstractNumId w:val="47"/>
  </w:num>
  <w:num w:numId="11" w16cid:durableId="1055468650">
    <w:abstractNumId w:val="9"/>
  </w:num>
  <w:num w:numId="12" w16cid:durableId="1683512370">
    <w:abstractNumId w:val="29"/>
  </w:num>
  <w:num w:numId="13" w16cid:durableId="1856727979">
    <w:abstractNumId w:val="4"/>
  </w:num>
  <w:num w:numId="14" w16cid:durableId="2118938164">
    <w:abstractNumId w:val="18"/>
  </w:num>
  <w:num w:numId="15" w16cid:durableId="655106511">
    <w:abstractNumId w:val="1"/>
  </w:num>
  <w:num w:numId="16" w16cid:durableId="604116300">
    <w:abstractNumId w:val="2"/>
  </w:num>
  <w:num w:numId="17" w16cid:durableId="1530298188">
    <w:abstractNumId w:val="13"/>
  </w:num>
  <w:num w:numId="18" w16cid:durableId="2051109155">
    <w:abstractNumId w:val="15"/>
  </w:num>
  <w:num w:numId="19" w16cid:durableId="1031340260">
    <w:abstractNumId w:val="48"/>
  </w:num>
  <w:num w:numId="20" w16cid:durableId="1213149230">
    <w:abstractNumId w:val="39"/>
  </w:num>
  <w:num w:numId="21" w16cid:durableId="914315725">
    <w:abstractNumId w:val="42"/>
  </w:num>
  <w:num w:numId="22" w16cid:durableId="1066565123">
    <w:abstractNumId w:val="6"/>
  </w:num>
  <w:num w:numId="23" w16cid:durableId="584925939">
    <w:abstractNumId w:val="26"/>
  </w:num>
  <w:num w:numId="24" w16cid:durableId="863522052">
    <w:abstractNumId w:val="33"/>
  </w:num>
  <w:num w:numId="25" w16cid:durableId="1500926789">
    <w:abstractNumId w:val="10"/>
  </w:num>
  <w:num w:numId="26" w16cid:durableId="1471678335">
    <w:abstractNumId w:val="23"/>
  </w:num>
  <w:num w:numId="27" w16cid:durableId="1254584803">
    <w:abstractNumId w:val="20"/>
  </w:num>
  <w:num w:numId="28" w16cid:durableId="1389721655">
    <w:abstractNumId w:val="5"/>
  </w:num>
  <w:num w:numId="29" w16cid:durableId="897593773">
    <w:abstractNumId w:val="17"/>
  </w:num>
  <w:num w:numId="30" w16cid:durableId="2056007390">
    <w:abstractNumId w:val="45"/>
  </w:num>
  <w:num w:numId="31" w16cid:durableId="623117032">
    <w:abstractNumId w:val="16"/>
  </w:num>
  <w:num w:numId="32" w16cid:durableId="877740026">
    <w:abstractNumId w:val="22"/>
  </w:num>
  <w:num w:numId="33" w16cid:durableId="205803611">
    <w:abstractNumId w:val="43"/>
  </w:num>
  <w:num w:numId="34" w16cid:durableId="1744912672">
    <w:abstractNumId w:val="31"/>
  </w:num>
  <w:num w:numId="35" w16cid:durableId="774911115">
    <w:abstractNumId w:val="0"/>
  </w:num>
  <w:num w:numId="36" w16cid:durableId="1870676233">
    <w:abstractNumId w:val="44"/>
  </w:num>
  <w:num w:numId="37" w16cid:durableId="852955799">
    <w:abstractNumId w:val="36"/>
  </w:num>
  <w:num w:numId="38" w16cid:durableId="1579945265">
    <w:abstractNumId w:val="8"/>
  </w:num>
  <w:num w:numId="39" w16cid:durableId="1304189981">
    <w:abstractNumId w:val="41"/>
  </w:num>
  <w:num w:numId="40" w16cid:durableId="312222996">
    <w:abstractNumId w:val="28"/>
  </w:num>
  <w:num w:numId="41" w16cid:durableId="995105492">
    <w:abstractNumId w:val="32"/>
  </w:num>
  <w:num w:numId="42" w16cid:durableId="2130589947">
    <w:abstractNumId w:val="24"/>
  </w:num>
  <w:num w:numId="43" w16cid:durableId="1055394545">
    <w:abstractNumId w:val="11"/>
  </w:num>
  <w:num w:numId="44" w16cid:durableId="1988969566">
    <w:abstractNumId w:val="35"/>
  </w:num>
  <w:num w:numId="45" w16cid:durableId="176165196">
    <w:abstractNumId w:val="21"/>
  </w:num>
  <w:num w:numId="46" w16cid:durableId="884147995">
    <w:abstractNumId w:val="27"/>
  </w:num>
  <w:num w:numId="47" w16cid:durableId="1367101209">
    <w:abstractNumId w:val="25"/>
  </w:num>
  <w:num w:numId="48" w16cid:durableId="62528193">
    <w:abstractNumId w:val="12"/>
  </w:num>
  <w:num w:numId="49" w16cid:durableId="14796853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characterSpacingControl w:val="doNotCompress"/>
  <w:hdrShapeDefaults>
    <o:shapedefaults v:ext="edit" spidmax="2050">
      <o:colormru v:ext="edit" colors="#eff3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jczNLA0trQ0t7BQ0lEKTi0uzszPAykwMqsFAAOtcIgtAAAA"/>
  </w:docVars>
  <w:rsids>
    <w:rsidRoot w:val="00D4264D"/>
    <w:rsid w:val="000000B0"/>
    <w:rsid w:val="000010BE"/>
    <w:rsid w:val="00012CC1"/>
    <w:rsid w:val="00023CE8"/>
    <w:rsid w:val="0002412A"/>
    <w:rsid w:val="000330BF"/>
    <w:rsid w:val="00034416"/>
    <w:rsid w:val="00036FDD"/>
    <w:rsid w:val="00037096"/>
    <w:rsid w:val="00045DB2"/>
    <w:rsid w:val="0005432C"/>
    <w:rsid w:val="0005688D"/>
    <w:rsid w:val="000628B3"/>
    <w:rsid w:val="0006384E"/>
    <w:rsid w:val="00071EE5"/>
    <w:rsid w:val="00074F1E"/>
    <w:rsid w:val="000858A3"/>
    <w:rsid w:val="000918A5"/>
    <w:rsid w:val="00092824"/>
    <w:rsid w:val="00097DA6"/>
    <w:rsid w:val="000B1730"/>
    <w:rsid w:val="000B29D0"/>
    <w:rsid w:val="000B59BA"/>
    <w:rsid w:val="000C09F1"/>
    <w:rsid w:val="000C0A87"/>
    <w:rsid w:val="000C1352"/>
    <w:rsid w:val="000C22BC"/>
    <w:rsid w:val="000C2A51"/>
    <w:rsid w:val="000C3550"/>
    <w:rsid w:val="000C3D04"/>
    <w:rsid w:val="000D2215"/>
    <w:rsid w:val="000D2575"/>
    <w:rsid w:val="000E5673"/>
    <w:rsid w:val="000F1343"/>
    <w:rsid w:val="000F24C4"/>
    <w:rsid w:val="000F2AC7"/>
    <w:rsid w:val="001022A4"/>
    <w:rsid w:val="00102AE1"/>
    <w:rsid w:val="00104EDE"/>
    <w:rsid w:val="0010664B"/>
    <w:rsid w:val="00106D87"/>
    <w:rsid w:val="00115216"/>
    <w:rsid w:val="00123F15"/>
    <w:rsid w:val="00126D7B"/>
    <w:rsid w:val="00127D54"/>
    <w:rsid w:val="0013412C"/>
    <w:rsid w:val="00136313"/>
    <w:rsid w:val="00141912"/>
    <w:rsid w:val="0014191B"/>
    <w:rsid w:val="00144EED"/>
    <w:rsid w:val="00147E4E"/>
    <w:rsid w:val="00152130"/>
    <w:rsid w:val="00157742"/>
    <w:rsid w:val="00157B6F"/>
    <w:rsid w:val="00162CD5"/>
    <w:rsid w:val="00166A7E"/>
    <w:rsid w:val="00166E7C"/>
    <w:rsid w:val="00181651"/>
    <w:rsid w:val="00181E9A"/>
    <w:rsid w:val="00185556"/>
    <w:rsid w:val="00186760"/>
    <w:rsid w:val="001A48B6"/>
    <w:rsid w:val="001A4E0D"/>
    <w:rsid w:val="001A5A35"/>
    <w:rsid w:val="001A7EFB"/>
    <w:rsid w:val="001B4E69"/>
    <w:rsid w:val="001C6173"/>
    <w:rsid w:val="001C76D7"/>
    <w:rsid w:val="001C78B8"/>
    <w:rsid w:val="001E03B4"/>
    <w:rsid w:val="001E0C8B"/>
    <w:rsid w:val="001E1EA2"/>
    <w:rsid w:val="001E3183"/>
    <w:rsid w:val="001E5F21"/>
    <w:rsid w:val="001F4D81"/>
    <w:rsid w:val="001F6477"/>
    <w:rsid w:val="0020268C"/>
    <w:rsid w:val="00203698"/>
    <w:rsid w:val="002038B2"/>
    <w:rsid w:val="002128B2"/>
    <w:rsid w:val="00221739"/>
    <w:rsid w:val="00222C23"/>
    <w:rsid w:val="00225BC4"/>
    <w:rsid w:val="00227A15"/>
    <w:rsid w:val="00234ECB"/>
    <w:rsid w:val="002352BF"/>
    <w:rsid w:val="00237F61"/>
    <w:rsid w:val="002444F5"/>
    <w:rsid w:val="00245887"/>
    <w:rsid w:val="0024737E"/>
    <w:rsid w:val="0024767F"/>
    <w:rsid w:val="00256C1F"/>
    <w:rsid w:val="00256D97"/>
    <w:rsid w:val="00260EE6"/>
    <w:rsid w:val="0026631C"/>
    <w:rsid w:val="002753C3"/>
    <w:rsid w:val="00275F83"/>
    <w:rsid w:val="002766BF"/>
    <w:rsid w:val="0028140F"/>
    <w:rsid w:val="0028484D"/>
    <w:rsid w:val="00296B65"/>
    <w:rsid w:val="002B6B5D"/>
    <w:rsid w:val="002B77D1"/>
    <w:rsid w:val="002C0B24"/>
    <w:rsid w:val="002C36E2"/>
    <w:rsid w:val="002C4D7B"/>
    <w:rsid w:val="002D52E1"/>
    <w:rsid w:val="002D6115"/>
    <w:rsid w:val="002D71AD"/>
    <w:rsid w:val="002E3A5E"/>
    <w:rsid w:val="002F19A9"/>
    <w:rsid w:val="002F3FF8"/>
    <w:rsid w:val="002F530D"/>
    <w:rsid w:val="002F60ED"/>
    <w:rsid w:val="002F6765"/>
    <w:rsid w:val="003003AE"/>
    <w:rsid w:val="00302CF5"/>
    <w:rsid w:val="00303D51"/>
    <w:rsid w:val="0031365A"/>
    <w:rsid w:val="00320D4C"/>
    <w:rsid w:val="003226BA"/>
    <w:rsid w:val="00323D76"/>
    <w:rsid w:val="003305EB"/>
    <w:rsid w:val="00330EA6"/>
    <w:rsid w:val="00340BA9"/>
    <w:rsid w:val="00340C49"/>
    <w:rsid w:val="00342318"/>
    <w:rsid w:val="00347FD9"/>
    <w:rsid w:val="00350FA4"/>
    <w:rsid w:val="003604D5"/>
    <w:rsid w:val="00361933"/>
    <w:rsid w:val="00364650"/>
    <w:rsid w:val="00373F98"/>
    <w:rsid w:val="00374CED"/>
    <w:rsid w:val="0038072C"/>
    <w:rsid w:val="00381A1C"/>
    <w:rsid w:val="003843ED"/>
    <w:rsid w:val="00394460"/>
    <w:rsid w:val="0039615F"/>
    <w:rsid w:val="003A1FC0"/>
    <w:rsid w:val="003B1E81"/>
    <w:rsid w:val="003B35FA"/>
    <w:rsid w:val="003B42C0"/>
    <w:rsid w:val="003B56B4"/>
    <w:rsid w:val="003C6C36"/>
    <w:rsid w:val="003C7108"/>
    <w:rsid w:val="003C7891"/>
    <w:rsid w:val="003E179F"/>
    <w:rsid w:val="003E4271"/>
    <w:rsid w:val="00400DA3"/>
    <w:rsid w:val="0041086B"/>
    <w:rsid w:val="00411A72"/>
    <w:rsid w:val="00411B6E"/>
    <w:rsid w:val="00416854"/>
    <w:rsid w:val="004177E3"/>
    <w:rsid w:val="00420D6B"/>
    <w:rsid w:val="0042393D"/>
    <w:rsid w:val="00427267"/>
    <w:rsid w:val="00454E8C"/>
    <w:rsid w:val="00462D2D"/>
    <w:rsid w:val="004655EA"/>
    <w:rsid w:val="004674F0"/>
    <w:rsid w:val="004847D2"/>
    <w:rsid w:val="00487EA4"/>
    <w:rsid w:val="00490F40"/>
    <w:rsid w:val="00490FCD"/>
    <w:rsid w:val="004920EC"/>
    <w:rsid w:val="0049493E"/>
    <w:rsid w:val="00496C7C"/>
    <w:rsid w:val="004979B9"/>
    <w:rsid w:val="004A5CDF"/>
    <w:rsid w:val="004A6759"/>
    <w:rsid w:val="004B4801"/>
    <w:rsid w:val="004C013D"/>
    <w:rsid w:val="004C2C52"/>
    <w:rsid w:val="004D1FF1"/>
    <w:rsid w:val="004D27AD"/>
    <w:rsid w:val="004E36A1"/>
    <w:rsid w:val="004E56EE"/>
    <w:rsid w:val="004F266F"/>
    <w:rsid w:val="004F34BF"/>
    <w:rsid w:val="004F3A4B"/>
    <w:rsid w:val="00502179"/>
    <w:rsid w:val="00507367"/>
    <w:rsid w:val="0051550E"/>
    <w:rsid w:val="00516B89"/>
    <w:rsid w:val="00517064"/>
    <w:rsid w:val="00520DB0"/>
    <w:rsid w:val="00521AC3"/>
    <w:rsid w:val="00524AA9"/>
    <w:rsid w:val="00530EC8"/>
    <w:rsid w:val="00532310"/>
    <w:rsid w:val="0053735E"/>
    <w:rsid w:val="0054280B"/>
    <w:rsid w:val="00542E04"/>
    <w:rsid w:val="00551596"/>
    <w:rsid w:val="005656FC"/>
    <w:rsid w:val="00574101"/>
    <w:rsid w:val="0058130F"/>
    <w:rsid w:val="00585FEE"/>
    <w:rsid w:val="00592EE4"/>
    <w:rsid w:val="005A1A2E"/>
    <w:rsid w:val="005A4EE9"/>
    <w:rsid w:val="005A6C7C"/>
    <w:rsid w:val="005B3DD3"/>
    <w:rsid w:val="005B54EA"/>
    <w:rsid w:val="005C1368"/>
    <w:rsid w:val="005C1856"/>
    <w:rsid w:val="005C1EDE"/>
    <w:rsid w:val="005D6994"/>
    <w:rsid w:val="005D71E4"/>
    <w:rsid w:val="005E0D0B"/>
    <w:rsid w:val="005E24C8"/>
    <w:rsid w:val="005E38BF"/>
    <w:rsid w:val="005E7B21"/>
    <w:rsid w:val="005F4168"/>
    <w:rsid w:val="0060061D"/>
    <w:rsid w:val="00613892"/>
    <w:rsid w:val="00614C6C"/>
    <w:rsid w:val="00614C91"/>
    <w:rsid w:val="00620E4B"/>
    <w:rsid w:val="00621E5C"/>
    <w:rsid w:val="00622B25"/>
    <w:rsid w:val="00623165"/>
    <w:rsid w:val="0062749B"/>
    <w:rsid w:val="0062796E"/>
    <w:rsid w:val="00637B8C"/>
    <w:rsid w:val="00641648"/>
    <w:rsid w:val="0064270E"/>
    <w:rsid w:val="00644308"/>
    <w:rsid w:val="00652A30"/>
    <w:rsid w:val="006531D7"/>
    <w:rsid w:val="00653CFE"/>
    <w:rsid w:val="0065538E"/>
    <w:rsid w:val="00666A8F"/>
    <w:rsid w:val="006719E0"/>
    <w:rsid w:val="00671FEE"/>
    <w:rsid w:val="00673999"/>
    <w:rsid w:val="006762DE"/>
    <w:rsid w:val="006770FD"/>
    <w:rsid w:val="00683ADE"/>
    <w:rsid w:val="006850CF"/>
    <w:rsid w:val="00686F03"/>
    <w:rsid w:val="006931D1"/>
    <w:rsid w:val="006A3180"/>
    <w:rsid w:val="006B1EE2"/>
    <w:rsid w:val="006B22FF"/>
    <w:rsid w:val="006B28A2"/>
    <w:rsid w:val="006B4809"/>
    <w:rsid w:val="006B5850"/>
    <w:rsid w:val="006B7B1A"/>
    <w:rsid w:val="006C5ACD"/>
    <w:rsid w:val="006C6DC3"/>
    <w:rsid w:val="006D327F"/>
    <w:rsid w:val="006E00E2"/>
    <w:rsid w:val="006E3C67"/>
    <w:rsid w:val="006F28BA"/>
    <w:rsid w:val="006F3947"/>
    <w:rsid w:val="006F7484"/>
    <w:rsid w:val="007072C1"/>
    <w:rsid w:val="00707D06"/>
    <w:rsid w:val="007102B4"/>
    <w:rsid w:val="00720600"/>
    <w:rsid w:val="00733E40"/>
    <w:rsid w:val="007345F6"/>
    <w:rsid w:val="00745886"/>
    <w:rsid w:val="00755744"/>
    <w:rsid w:val="007573EF"/>
    <w:rsid w:val="0076601B"/>
    <w:rsid w:val="0077000E"/>
    <w:rsid w:val="00771DB0"/>
    <w:rsid w:val="0078155B"/>
    <w:rsid w:val="0079212E"/>
    <w:rsid w:val="00794D68"/>
    <w:rsid w:val="0079737E"/>
    <w:rsid w:val="007A089E"/>
    <w:rsid w:val="007A432B"/>
    <w:rsid w:val="007B4EBC"/>
    <w:rsid w:val="007B7346"/>
    <w:rsid w:val="007C1832"/>
    <w:rsid w:val="007C2DC4"/>
    <w:rsid w:val="007C55AA"/>
    <w:rsid w:val="007E1AEA"/>
    <w:rsid w:val="007F6F32"/>
    <w:rsid w:val="008020D5"/>
    <w:rsid w:val="00823857"/>
    <w:rsid w:val="0082521F"/>
    <w:rsid w:val="0083019A"/>
    <w:rsid w:val="0083397D"/>
    <w:rsid w:val="008341CB"/>
    <w:rsid w:val="00834A0C"/>
    <w:rsid w:val="00845FC6"/>
    <w:rsid w:val="00847741"/>
    <w:rsid w:val="008501F2"/>
    <w:rsid w:val="00853453"/>
    <w:rsid w:val="008615F3"/>
    <w:rsid w:val="00871BBA"/>
    <w:rsid w:val="00883215"/>
    <w:rsid w:val="00885BBF"/>
    <w:rsid w:val="00886385"/>
    <w:rsid w:val="008A0318"/>
    <w:rsid w:val="008A0629"/>
    <w:rsid w:val="008A4437"/>
    <w:rsid w:val="008A798D"/>
    <w:rsid w:val="008B2689"/>
    <w:rsid w:val="008B3435"/>
    <w:rsid w:val="008B43E9"/>
    <w:rsid w:val="008B4A94"/>
    <w:rsid w:val="008B4CD6"/>
    <w:rsid w:val="008B602C"/>
    <w:rsid w:val="008C1DD9"/>
    <w:rsid w:val="008C3D46"/>
    <w:rsid w:val="008C5209"/>
    <w:rsid w:val="008C5454"/>
    <w:rsid w:val="008D440D"/>
    <w:rsid w:val="008E2189"/>
    <w:rsid w:val="008E3864"/>
    <w:rsid w:val="008E4588"/>
    <w:rsid w:val="008E46A0"/>
    <w:rsid w:val="008E4C53"/>
    <w:rsid w:val="008F1AF1"/>
    <w:rsid w:val="00900A6F"/>
    <w:rsid w:val="00903AF3"/>
    <w:rsid w:val="0091036B"/>
    <w:rsid w:val="009200DB"/>
    <w:rsid w:val="00927A1D"/>
    <w:rsid w:val="0093306C"/>
    <w:rsid w:val="00933555"/>
    <w:rsid w:val="0093446A"/>
    <w:rsid w:val="00937AE4"/>
    <w:rsid w:val="009434CD"/>
    <w:rsid w:val="009451DF"/>
    <w:rsid w:val="009454F8"/>
    <w:rsid w:val="0095221A"/>
    <w:rsid w:val="00962000"/>
    <w:rsid w:val="00965B9A"/>
    <w:rsid w:val="009741CB"/>
    <w:rsid w:val="00974CBB"/>
    <w:rsid w:val="00980266"/>
    <w:rsid w:val="009805E0"/>
    <w:rsid w:val="00991E0B"/>
    <w:rsid w:val="0099281B"/>
    <w:rsid w:val="009971C4"/>
    <w:rsid w:val="009A0B30"/>
    <w:rsid w:val="009A1D29"/>
    <w:rsid w:val="009A2F07"/>
    <w:rsid w:val="009B0953"/>
    <w:rsid w:val="009B3A8F"/>
    <w:rsid w:val="009B726C"/>
    <w:rsid w:val="009C4005"/>
    <w:rsid w:val="009E5434"/>
    <w:rsid w:val="009E5D84"/>
    <w:rsid w:val="009F0D9E"/>
    <w:rsid w:val="009F3FE6"/>
    <w:rsid w:val="009F7C0D"/>
    <w:rsid w:val="00A02087"/>
    <w:rsid w:val="00A14040"/>
    <w:rsid w:val="00A25AB7"/>
    <w:rsid w:val="00A31C3E"/>
    <w:rsid w:val="00A32579"/>
    <w:rsid w:val="00A33E8E"/>
    <w:rsid w:val="00A35786"/>
    <w:rsid w:val="00A439A4"/>
    <w:rsid w:val="00A627B2"/>
    <w:rsid w:val="00A6413C"/>
    <w:rsid w:val="00A64D92"/>
    <w:rsid w:val="00A74CC8"/>
    <w:rsid w:val="00A8434B"/>
    <w:rsid w:val="00A853CA"/>
    <w:rsid w:val="00A9062B"/>
    <w:rsid w:val="00A94F25"/>
    <w:rsid w:val="00A96573"/>
    <w:rsid w:val="00AA0E03"/>
    <w:rsid w:val="00AA23C7"/>
    <w:rsid w:val="00AA7D4B"/>
    <w:rsid w:val="00AC24C4"/>
    <w:rsid w:val="00AD278B"/>
    <w:rsid w:val="00AD7124"/>
    <w:rsid w:val="00AE09F9"/>
    <w:rsid w:val="00AE0A21"/>
    <w:rsid w:val="00AE4E25"/>
    <w:rsid w:val="00AF1D27"/>
    <w:rsid w:val="00AF522C"/>
    <w:rsid w:val="00AF58EC"/>
    <w:rsid w:val="00AF7F73"/>
    <w:rsid w:val="00B0435F"/>
    <w:rsid w:val="00B102E3"/>
    <w:rsid w:val="00B1276C"/>
    <w:rsid w:val="00B17D92"/>
    <w:rsid w:val="00B2330B"/>
    <w:rsid w:val="00B24224"/>
    <w:rsid w:val="00B30A53"/>
    <w:rsid w:val="00B31F9D"/>
    <w:rsid w:val="00B41E29"/>
    <w:rsid w:val="00B44072"/>
    <w:rsid w:val="00B44A1F"/>
    <w:rsid w:val="00B45A26"/>
    <w:rsid w:val="00B51C94"/>
    <w:rsid w:val="00B54466"/>
    <w:rsid w:val="00B5535F"/>
    <w:rsid w:val="00B568B2"/>
    <w:rsid w:val="00B642E7"/>
    <w:rsid w:val="00B64A50"/>
    <w:rsid w:val="00B7127E"/>
    <w:rsid w:val="00B75276"/>
    <w:rsid w:val="00B84251"/>
    <w:rsid w:val="00B857CF"/>
    <w:rsid w:val="00B85CFB"/>
    <w:rsid w:val="00B876C5"/>
    <w:rsid w:val="00B9169C"/>
    <w:rsid w:val="00BA7610"/>
    <w:rsid w:val="00BB157E"/>
    <w:rsid w:val="00BB350A"/>
    <w:rsid w:val="00BB4A8B"/>
    <w:rsid w:val="00BC1859"/>
    <w:rsid w:val="00BC6982"/>
    <w:rsid w:val="00BC698F"/>
    <w:rsid w:val="00BC6B39"/>
    <w:rsid w:val="00BD4FAC"/>
    <w:rsid w:val="00BF2DE1"/>
    <w:rsid w:val="00C015C8"/>
    <w:rsid w:val="00C0375E"/>
    <w:rsid w:val="00C15454"/>
    <w:rsid w:val="00C1792F"/>
    <w:rsid w:val="00C33360"/>
    <w:rsid w:val="00C33D12"/>
    <w:rsid w:val="00C3591A"/>
    <w:rsid w:val="00C40E01"/>
    <w:rsid w:val="00C43836"/>
    <w:rsid w:val="00C44C83"/>
    <w:rsid w:val="00C57D1D"/>
    <w:rsid w:val="00C6014A"/>
    <w:rsid w:val="00C63AA1"/>
    <w:rsid w:val="00C6517D"/>
    <w:rsid w:val="00C661E0"/>
    <w:rsid w:val="00C732D2"/>
    <w:rsid w:val="00C769BE"/>
    <w:rsid w:val="00C77FCA"/>
    <w:rsid w:val="00C856E2"/>
    <w:rsid w:val="00C85D2C"/>
    <w:rsid w:val="00C9229B"/>
    <w:rsid w:val="00C95130"/>
    <w:rsid w:val="00C96885"/>
    <w:rsid w:val="00C971DE"/>
    <w:rsid w:val="00C97C36"/>
    <w:rsid w:val="00CB5325"/>
    <w:rsid w:val="00CB73EE"/>
    <w:rsid w:val="00CC6E2E"/>
    <w:rsid w:val="00CE7110"/>
    <w:rsid w:val="00CF016D"/>
    <w:rsid w:val="00CF3E34"/>
    <w:rsid w:val="00D00390"/>
    <w:rsid w:val="00D053FD"/>
    <w:rsid w:val="00D115A5"/>
    <w:rsid w:val="00D1252A"/>
    <w:rsid w:val="00D17670"/>
    <w:rsid w:val="00D23140"/>
    <w:rsid w:val="00D24A0E"/>
    <w:rsid w:val="00D25886"/>
    <w:rsid w:val="00D30FC9"/>
    <w:rsid w:val="00D316F1"/>
    <w:rsid w:val="00D415A4"/>
    <w:rsid w:val="00D42614"/>
    <w:rsid w:val="00D4264D"/>
    <w:rsid w:val="00D501EC"/>
    <w:rsid w:val="00D52195"/>
    <w:rsid w:val="00D5328E"/>
    <w:rsid w:val="00D54901"/>
    <w:rsid w:val="00D56BD0"/>
    <w:rsid w:val="00D603AD"/>
    <w:rsid w:val="00D60BC2"/>
    <w:rsid w:val="00D71B86"/>
    <w:rsid w:val="00D90307"/>
    <w:rsid w:val="00D9269A"/>
    <w:rsid w:val="00D950D4"/>
    <w:rsid w:val="00D964EB"/>
    <w:rsid w:val="00DA41B8"/>
    <w:rsid w:val="00DA4AAB"/>
    <w:rsid w:val="00DB3EEC"/>
    <w:rsid w:val="00DC1A72"/>
    <w:rsid w:val="00DD05A8"/>
    <w:rsid w:val="00DD2BBE"/>
    <w:rsid w:val="00DE158B"/>
    <w:rsid w:val="00E306D0"/>
    <w:rsid w:val="00E34C00"/>
    <w:rsid w:val="00E409B9"/>
    <w:rsid w:val="00E5020B"/>
    <w:rsid w:val="00E502CF"/>
    <w:rsid w:val="00E61666"/>
    <w:rsid w:val="00E645FB"/>
    <w:rsid w:val="00E64AF4"/>
    <w:rsid w:val="00E7719B"/>
    <w:rsid w:val="00E836F4"/>
    <w:rsid w:val="00E85B79"/>
    <w:rsid w:val="00E907EF"/>
    <w:rsid w:val="00E91A9D"/>
    <w:rsid w:val="00E94BC1"/>
    <w:rsid w:val="00EA08D2"/>
    <w:rsid w:val="00EA11C3"/>
    <w:rsid w:val="00EB6B75"/>
    <w:rsid w:val="00EC0C4E"/>
    <w:rsid w:val="00EC3B34"/>
    <w:rsid w:val="00EC3D9A"/>
    <w:rsid w:val="00EC7E19"/>
    <w:rsid w:val="00ED2454"/>
    <w:rsid w:val="00ED24DB"/>
    <w:rsid w:val="00ED685D"/>
    <w:rsid w:val="00EE29E1"/>
    <w:rsid w:val="00EE4757"/>
    <w:rsid w:val="00EE495A"/>
    <w:rsid w:val="00EE5CA9"/>
    <w:rsid w:val="00EF3F75"/>
    <w:rsid w:val="00EF7663"/>
    <w:rsid w:val="00F017AA"/>
    <w:rsid w:val="00F03202"/>
    <w:rsid w:val="00F07095"/>
    <w:rsid w:val="00F12E76"/>
    <w:rsid w:val="00F1457C"/>
    <w:rsid w:val="00F16611"/>
    <w:rsid w:val="00F230AF"/>
    <w:rsid w:val="00F2588F"/>
    <w:rsid w:val="00F40E11"/>
    <w:rsid w:val="00F44E0A"/>
    <w:rsid w:val="00F4792C"/>
    <w:rsid w:val="00F63E35"/>
    <w:rsid w:val="00F67A48"/>
    <w:rsid w:val="00F8420F"/>
    <w:rsid w:val="00F87FD3"/>
    <w:rsid w:val="00F92B82"/>
    <w:rsid w:val="00FA1FE9"/>
    <w:rsid w:val="00FA2ECE"/>
    <w:rsid w:val="00FA58E9"/>
    <w:rsid w:val="00FB068A"/>
    <w:rsid w:val="00FB28A1"/>
    <w:rsid w:val="00FB621D"/>
    <w:rsid w:val="00FB6840"/>
    <w:rsid w:val="00FB6BC5"/>
    <w:rsid w:val="00FC1246"/>
    <w:rsid w:val="00FC24C1"/>
    <w:rsid w:val="00FC3DE5"/>
    <w:rsid w:val="00FC6484"/>
    <w:rsid w:val="00FD0060"/>
    <w:rsid w:val="00FD3B82"/>
    <w:rsid w:val="00FE7157"/>
    <w:rsid w:val="00FE7A25"/>
    <w:rsid w:val="00FF1DB1"/>
    <w:rsid w:val="00FF23ED"/>
    <w:rsid w:val="00FF509A"/>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3fb"/>
    </o:shapedefaults>
    <o:shapelayout v:ext="edit">
      <o:idmap v:ext="edit" data="2"/>
    </o:shapelayout>
  </w:shapeDefaults>
  <w:decimalSymbol w:val="."/>
  <w:listSeparator w:val=","/>
  <w14:docId w14:val="46ED3370"/>
  <w15:chartTrackingRefBased/>
  <w15:docId w15:val="{07D010BD-F82A-4EC8-83E5-9E70E9B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019A"/>
    <w:pPr>
      <w:keepNext/>
      <w:keepLines/>
      <w:pageBreakBefore/>
      <w:numPr>
        <w:numId w:val="23"/>
      </w:numPr>
      <w:tabs>
        <w:tab w:val="left" w:pos="2835"/>
      </w:tabs>
      <w:spacing w:before="960" w:after="360" w:line="280" w:lineRule="atLeast"/>
      <w:outlineLvl w:val="0"/>
    </w:pPr>
    <w:rPr>
      <w:rFonts w:ascii="Arial" w:hAnsi="Arial" w:cs="Arial"/>
      <w:color w:val="3B5E98"/>
      <w:kern w:val="32"/>
      <w:sz w:val="48"/>
      <w:szCs w:val="48"/>
      <w:lang w:val="en-GB" w:eastAsia="en-GB"/>
    </w:rPr>
  </w:style>
  <w:style w:type="paragraph" w:styleId="Heading2">
    <w:name w:val="heading 2"/>
    <w:basedOn w:val="Normal"/>
    <w:next w:val="Normal"/>
    <w:link w:val="Heading2Char"/>
    <w:qFormat/>
    <w:rsid w:val="0083019A"/>
    <w:pPr>
      <w:keepNext/>
      <w:numPr>
        <w:ilvl w:val="1"/>
        <w:numId w:val="23"/>
      </w:numPr>
      <w:tabs>
        <w:tab w:val="left" w:pos="3005"/>
      </w:tabs>
      <w:spacing w:before="240" w:after="60" w:line="280" w:lineRule="atLeast"/>
      <w:outlineLvl w:val="1"/>
    </w:pPr>
    <w:rPr>
      <w:rFonts w:ascii="Arial" w:hAnsi="Arial" w:cs="Arial"/>
      <w:color w:val="3B5E98"/>
      <w:sz w:val="28"/>
      <w:szCs w:val="28"/>
      <w:lang w:val="en-GB" w:eastAsia="en-GB"/>
    </w:rPr>
  </w:style>
  <w:style w:type="paragraph" w:styleId="Heading3">
    <w:name w:val="heading 3"/>
    <w:basedOn w:val="Normal"/>
    <w:next w:val="Normal"/>
    <w:link w:val="Heading3Char"/>
    <w:qFormat/>
    <w:rsid w:val="0083019A"/>
    <w:pPr>
      <w:keepNext/>
      <w:numPr>
        <w:ilvl w:val="2"/>
        <w:numId w:val="23"/>
      </w:numPr>
      <w:tabs>
        <w:tab w:val="left" w:pos="3175"/>
      </w:tabs>
      <w:spacing w:before="240" w:after="60" w:line="280" w:lineRule="atLeast"/>
      <w:outlineLvl w:val="2"/>
    </w:pPr>
    <w:rPr>
      <w:rFonts w:ascii="Arial" w:hAnsi="Arial" w:cs="Arial"/>
      <w:color w:val="3B5E98"/>
      <w:szCs w:val="24"/>
      <w:lang w:val="en-GB" w:eastAsia="en-GB"/>
    </w:rPr>
  </w:style>
  <w:style w:type="paragraph" w:styleId="Heading4">
    <w:name w:val="heading 4"/>
    <w:basedOn w:val="Normal"/>
    <w:next w:val="Normal"/>
    <w:link w:val="Heading4Char"/>
    <w:qFormat/>
    <w:rsid w:val="0083019A"/>
    <w:pPr>
      <w:keepNext/>
      <w:numPr>
        <w:ilvl w:val="3"/>
        <w:numId w:val="23"/>
      </w:numPr>
      <w:tabs>
        <w:tab w:val="left" w:pos="2268"/>
      </w:tabs>
      <w:spacing w:before="240" w:after="60" w:line="280" w:lineRule="atLeast"/>
      <w:ind w:left="3130" w:hanging="862"/>
      <w:outlineLvl w:val="3"/>
    </w:pPr>
    <w:rPr>
      <w:rFonts w:ascii="Arial" w:hAnsi="Arial" w:cs="Arial"/>
      <w:color w:val="3B5E98"/>
      <w:sz w:val="20"/>
      <w:lang w:val="en-GB" w:eastAsia="en-GB"/>
    </w:rPr>
  </w:style>
  <w:style w:type="paragraph" w:styleId="Heading5">
    <w:name w:val="heading 5"/>
    <w:basedOn w:val="Normal"/>
    <w:next w:val="Normal"/>
    <w:link w:val="Heading5Char"/>
    <w:qFormat/>
    <w:rsid w:val="0083019A"/>
    <w:pPr>
      <w:numPr>
        <w:ilvl w:val="4"/>
        <w:numId w:val="23"/>
      </w:numPr>
      <w:spacing w:before="240" w:after="60" w:line="280" w:lineRule="atLeast"/>
      <w:outlineLvl w:val="4"/>
    </w:pPr>
    <w:rPr>
      <w:rFonts w:ascii="Arial" w:hAnsi="Arial" w:cs="Arial"/>
      <w:sz w:val="18"/>
      <w:szCs w:val="18"/>
      <w:lang w:val="en-GB" w:eastAsia="en-GB"/>
    </w:rPr>
  </w:style>
  <w:style w:type="paragraph" w:styleId="Heading6">
    <w:name w:val="heading 6"/>
    <w:basedOn w:val="Normal"/>
    <w:next w:val="Normal"/>
    <w:link w:val="Heading6Char"/>
    <w:qFormat/>
    <w:rsid w:val="0083019A"/>
    <w:pPr>
      <w:numPr>
        <w:ilvl w:val="5"/>
        <w:numId w:val="23"/>
      </w:numPr>
      <w:spacing w:before="240" w:after="60" w:line="280" w:lineRule="atLeast"/>
      <w:outlineLvl w:val="5"/>
    </w:pPr>
    <w:rPr>
      <w:rFonts w:ascii="Arial" w:hAnsi="Arial" w:cs="Arial"/>
      <w:sz w:val="18"/>
      <w:szCs w:val="18"/>
      <w:lang w:val="en-GB" w:eastAsia="en-GB"/>
    </w:rPr>
  </w:style>
  <w:style w:type="paragraph" w:styleId="Heading7">
    <w:name w:val="heading 7"/>
    <w:basedOn w:val="Normal"/>
    <w:next w:val="Normal"/>
    <w:link w:val="Heading7Char"/>
    <w:qFormat/>
    <w:rsid w:val="0083019A"/>
    <w:pPr>
      <w:numPr>
        <w:ilvl w:val="6"/>
        <w:numId w:val="23"/>
      </w:numPr>
      <w:spacing w:before="240" w:after="60" w:line="280" w:lineRule="atLeast"/>
      <w:outlineLvl w:val="6"/>
    </w:pPr>
    <w:rPr>
      <w:rFonts w:ascii="Arial" w:hAnsi="Arial" w:cs="Arial"/>
      <w:sz w:val="18"/>
      <w:szCs w:val="18"/>
      <w:lang w:val="en-GB" w:eastAsia="en-GB"/>
    </w:rPr>
  </w:style>
  <w:style w:type="paragraph" w:styleId="Heading8">
    <w:name w:val="heading 8"/>
    <w:basedOn w:val="Normal"/>
    <w:next w:val="Normal"/>
    <w:link w:val="Heading8Char"/>
    <w:qFormat/>
    <w:rsid w:val="0083019A"/>
    <w:pPr>
      <w:numPr>
        <w:ilvl w:val="7"/>
        <w:numId w:val="23"/>
      </w:numPr>
      <w:spacing w:before="240" w:after="60" w:line="280" w:lineRule="atLeast"/>
      <w:outlineLvl w:val="7"/>
    </w:pPr>
    <w:rPr>
      <w:rFonts w:ascii="Arial" w:hAnsi="Arial" w:cs="Arial"/>
      <w:sz w:val="18"/>
      <w:szCs w:val="18"/>
      <w:lang w:val="en-GB" w:eastAsia="en-GB"/>
    </w:rPr>
  </w:style>
  <w:style w:type="paragraph" w:styleId="Heading9">
    <w:name w:val="heading 9"/>
    <w:basedOn w:val="Normal"/>
    <w:next w:val="Normal"/>
    <w:link w:val="Heading9Char"/>
    <w:qFormat/>
    <w:rsid w:val="0083019A"/>
    <w:pPr>
      <w:numPr>
        <w:ilvl w:val="8"/>
        <w:numId w:val="23"/>
      </w:numPr>
      <w:spacing w:before="240" w:after="60" w:line="280" w:lineRule="atLeast"/>
      <w:outlineLvl w:val="8"/>
    </w:pPr>
    <w:rPr>
      <w:rFonts w:ascii="Arial" w:hAnsi="Arial"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36"/>
    <w:pPr>
      <w:tabs>
        <w:tab w:val="center" w:pos="4680"/>
        <w:tab w:val="right" w:pos="9360"/>
      </w:tabs>
    </w:pPr>
  </w:style>
  <w:style w:type="character" w:customStyle="1" w:styleId="HeaderChar">
    <w:name w:val="Header Char"/>
    <w:basedOn w:val="DefaultParagraphFont"/>
    <w:link w:val="Header"/>
    <w:uiPriority w:val="99"/>
    <w:rsid w:val="00C97C36"/>
  </w:style>
  <w:style w:type="paragraph" w:styleId="Footer">
    <w:name w:val="footer"/>
    <w:basedOn w:val="Normal"/>
    <w:link w:val="FooterChar"/>
    <w:uiPriority w:val="99"/>
    <w:unhideWhenUsed/>
    <w:rsid w:val="00C97C36"/>
    <w:pPr>
      <w:tabs>
        <w:tab w:val="center" w:pos="4680"/>
        <w:tab w:val="right" w:pos="9360"/>
      </w:tabs>
    </w:pPr>
  </w:style>
  <w:style w:type="character" w:customStyle="1" w:styleId="FooterChar">
    <w:name w:val="Footer Char"/>
    <w:basedOn w:val="DefaultParagraphFont"/>
    <w:link w:val="Footer"/>
    <w:uiPriority w:val="99"/>
    <w:rsid w:val="00C97C36"/>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D4264D"/>
    <w:pPr>
      <w:suppressAutoHyphens/>
      <w:ind w:left="720"/>
    </w:pPr>
    <w:rPr>
      <w:sz w:val="20"/>
      <w:lang w:eastAsia="ar-SA"/>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qFormat/>
    <w:locked/>
    <w:rsid w:val="00D4264D"/>
    <w:rPr>
      <w:rFonts w:ascii="Times New Roman" w:eastAsia="Times New Roman" w:hAnsi="Times New Roman" w:cs="Times New Roman"/>
      <w:sz w:val="20"/>
      <w:szCs w:val="20"/>
      <w:lang w:eastAsia="ar-SA"/>
    </w:rPr>
  </w:style>
  <w:style w:type="character" w:styleId="Strong">
    <w:name w:val="Strong"/>
    <w:uiPriority w:val="22"/>
    <w:qFormat/>
    <w:rsid w:val="00D4264D"/>
    <w:rPr>
      <w:b/>
      <w:bCs/>
    </w:rPr>
  </w:style>
  <w:style w:type="character" w:styleId="Hyperlink">
    <w:name w:val="Hyperlink"/>
    <w:basedOn w:val="DefaultParagraphFont"/>
    <w:uiPriority w:val="99"/>
    <w:unhideWhenUsed/>
    <w:rsid w:val="00071EE5"/>
    <w:rPr>
      <w:color w:val="0066FF" w:themeColor="hyperlink"/>
      <w:u w:val="single"/>
    </w:rPr>
  </w:style>
  <w:style w:type="paragraph" w:styleId="NormalWeb">
    <w:name w:val="Normal (Web)"/>
    <w:basedOn w:val="Normal"/>
    <w:uiPriority w:val="99"/>
    <w:unhideWhenUsed/>
    <w:rsid w:val="00071EE5"/>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E836F4"/>
    <w:rPr>
      <w:color w:val="605E5C"/>
      <w:shd w:val="clear" w:color="auto" w:fill="E1DFDD"/>
    </w:rPr>
  </w:style>
  <w:style w:type="paragraph" w:styleId="NoSpacing">
    <w:name w:val="No Spacing"/>
    <w:uiPriority w:val="1"/>
    <w:qFormat/>
    <w:rsid w:val="00E91A9D"/>
    <w:pPr>
      <w:spacing w:after="0" w:line="240" w:lineRule="auto"/>
    </w:pPr>
    <w:rPr>
      <w:rFonts w:ascii="Arial" w:hAnsi="Arial"/>
      <w:sz w:val="20"/>
    </w:rPr>
  </w:style>
  <w:style w:type="table" w:styleId="TableGrid">
    <w:name w:val="Table Grid"/>
    <w:basedOn w:val="TableNormal"/>
    <w:uiPriority w:val="39"/>
    <w:rsid w:val="0021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27B2"/>
    <w:pPr>
      <w:spacing w:after="200"/>
    </w:pPr>
    <w:rPr>
      <w:i/>
      <w:iCs/>
      <w:color w:val="632E62" w:themeColor="text2"/>
      <w:sz w:val="18"/>
      <w:szCs w:val="18"/>
    </w:rPr>
  </w:style>
  <w:style w:type="paragraph" w:customStyle="1" w:styleId="TableParagraph">
    <w:name w:val="Table Paragraph"/>
    <w:basedOn w:val="Normal"/>
    <w:uiPriority w:val="1"/>
    <w:qFormat/>
    <w:rsid w:val="00980266"/>
    <w:pPr>
      <w:widowControl w:val="0"/>
      <w:autoSpaceDE w:val="0"/>
      <w:autoSpaceDN w:val="0"/>
    </w:pPr>
    <w:rPr>
      <w:sz w:val="22"/>
      <w:szCs w:val="22"/>
    </w:rPr>
  </w:style>
  <w:style w:type="character" w:styleId="CommentReference">
    <w:name w:val="annotation reference"/>
    <w:basedOn w:val="DefaultParagraphFont"/>
    <w:uiPriority w:val="99"/>
    <w:unhideWhenUsed/>
    <w:rsid w:val="00F12E76"/>
    <w:rPr>
      <w:sz w:val="16"/>
      <w:szCs w:val="16"/>
    </w:rPr>
  </w:style>
  <w:style w:type="paragraph" w:styleId="CommentText">
    <w:name w:val="annotation text"/>
    <w:basedOn w:val="Normal"/>
    <w:link w:val="CommentTextChar"/>
    <w:uiPriority w:val="99"/>
    <w:unhideWhenUsed/>
    <w:rsid w:val="00F12E76"/>
    <w:rPr>
      <w:sz w:val="20"/>
    </w:rPr>
  </w:style>
  <w:style w:type="character" w:customStyle="1" w:styleId="CommentTextChar">
    <w:name w:val="Comment Text Char"/>
    <w:basedOn w:val="DefaultParagraphFont"/>
    <w:link w:val="CommentText"/>
    <w:uiPriority w:val="99"/>
    <w:rsid w:val="00F12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12E76"/>
    <w:rPr>
      <w:b/>
      <w:bCs/>
    </w:rPr>
  </w:style>
  <w:style w:type="character" w:customStyle="1" w:styleId="CommentSubjectChar">
    <w:name w:val="Comment Subject Char"/>
    <w:basedOn w:val="CommentTextChar"/>
    <w:link w:val="CommentSubject"/>
    <w:uiPriority w:val="99"/>
    <w:rsid w:val="00F12E76"/>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12E76"/>
    <w:rPr>
      <w:rFonts w:ascii="Segoe UI" w:hAnsi="Segoe UI" w:cs="Segoe UI"/>
      <w:sz w:val="18"/>
      <w:szCs w:val="18"/>
    </w:rPr>
  </w:style>
  <w:style w:type="character" w:customStyle="1" w:styleId="BalloonTextChar">
    <w:name w:val="Balloon Text Char"/>
    <w:basedOn w:val="DefaultParagraphFont"/>
    <w:link w:val="BalloonText"/>
    <w:uiPriority w:val="99"/>
    <w:rsid w:val="00F12E76"/>
    <w:rPr>
      <w:rFonts w:ascii="Segoe UI" w:eastAsia="Times New Roman" w:hAnsi="Segoe UI" w:cs="Segoe UI"/>
      <w:sz w:val="18"/>
      <w:szCs w:val="18"/>
    </w:rPr>
  </w:style>
  <w:style w:type="paragraph" w:styleId="Revision">
    <w:name w:val="Revision"/>
    <w:hidden/>
    <w:uiPriority w:val="99"/>
    <w:semiHidden/>
    <w:rsid w:val="009F7C0D"/>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FC3DE5"/>
    <w:rPr>
      <w:i/>
      <w:iCs/>
    </w:rPr>
  </w:style>
  <w:style w:type="paragraph" w:styleId="FootnoteText">
    <w:name w:val="footnote text"/>
    <w:aliases w:val="Footnote Text Char2,Footnote Text Char1 Char,Footnote Text Char Char Char1,Footnote Text Char1 Char Char Char1,Footnote Text Char1 Char1 Char,Footnote Text Char Char Char Char,Geneva 9,Font: Geneva 9,Boston 10,f,single space,footnote text"/>
    <w:basedOn w:val="Normal"/>
    <w:link w:val="FootnoteTextChar"/>
    <w:uiPriority w:val="99"/>
    <w:unhideWhenUsed/>
    <w:rsid w:val="008A0318"/>
    <w:rPr>
      <w:sz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Geneva 9 Char,Boston 10 Char"/>
    <w:basedOn w:val="DefaultParagraphFont"/>
    <w:link w:val="FootnoteText"/>
    <w:uiPriority w:val="99"/>
    <w:rsid w:val="008A0318"/>
    <w:rPr>
      <w:rFonts w:ascii="Times New Roman" w:eastAsia="Times New Roman" w:hAnsi="Times New Roman" w:cs="Times New Roman"/>
      <w:sz w:val="20"/>
      <w:szCs w:val="20"/>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basedOn w:val="DefaultParagraphFont"/>
    <w:uiPriority w:val="99"/>
    <w:unhideWhenUsed/>
    <w:rsid w:val="008A0318"/>
    <w:rPr>
      <w:vertAlign w:val="superscript"/>
    </w:rPr>
  </w:style>
  <w:style w:type="character" w:styleId="UnresolvedMention">
    <w:name w:val="Unresolved Mention"/>
    <w:basedOn w:val="DefaultParagraphFont"/>
    <w:uiPriority w:val="99"/>
    <w:semiHidden/>
    <w:unhideWhenUsed/>
    <w:rsid w:val="008A0318"/>
    <w:rPr>
      <w:color w:val="605E5C"/>
      <w:shd w:val="clear" w:color="auto" w:fill="E1DFDD"/>
    </w:rPr>
  </w:style>
  <w:style w:type="character" w:customStyle="1" w:styleId="normaltextrun">
    <w:name w:val="normaltextrun"/>
    <w:rsid w:val="00115216"/>
  </w:style>
  <w:style w:type="character" w:styleId="FollowedHyperlink">
    <w:name w:val="FollowedHyperlink"/>
    <w:basedOn w:val="DefaultParagraphFont"/>
    <w:uiPriority w:val="99"/>
    <w:unhideWhenUsed/>
    <w:rsid w:val="002E3A5E"/>
    <w:rPr>
      <w:color w:val="666699" w:themeColor="followedHyperlink"/>
      <w:u w:val="single"/>
    </w:rPr>
  </w:style>
  <w:style w:type="paragraph" w:customStyle="1" w:styleId="CM111">
    <w:name w:val="CM1+11"/>
    <w:basedOn w:val="Normal"/>
    <w:next w:val="Normal"/>
    <w:uiPriority w:val="99"/>
    <w:rsid w:val="00653CFE"/>
    <w:pPr>
      <w:autoSpaceDE w:val="0"/>
      <w:autoSpaceDN w:val="0"/>
      <w:adjustRightInd w:val="0"/>
    </w:pPr>
    <w:rPr>
      <w:rFonts w:ascii="EUAlbertina" w:eastAsiaTheme="minorHAnsi" w:hAnsi="EUAlbertina" w:cstheme="minorBidi"/>
      <w:szCs w:val="24"/>
    </w:rPr>
  </w:style>
  <w:style w:type="paragraph" w:customStyle="1" w:styleId="CM311">
    <w:name w:val="CM3+11"/>
    <w:basedOn w:val="Normal"/>
    <w:next w:val="Normal"/>
    <w:uiPriority w:val="99"/>
    <w:rsid w:val="00653CFE"/>
    <w:pPr>
      <w:autoSpaceDE w:val="0"/>
      <w:autoSpaceDN w:val="0"/>
      <w:adjustRightInd w:val="0"/>
    </w:pPr>
    <w:rPr>
      <w:rFonts w:ascii="EUAlbertina" w:eastAsiaTheme="minorHAnsi" w:hAnsi="EUAlbertina" w:cstheme="minorBidi"/>
      <w:szCs w:val="24"/>
    </w:rPr>
  </w:style>
  <w:style w:type="character" w:customStyle="1" w:styleId="Heading1Char">
    <w:name w:val="Heading 1 Char"/>
    <w:basedOn w:val="DefaultParagraphFont"/>
    <w:link w:val="Heading1"/>
    <w:rsid w:val="0083019A"/>
    <w:rPr>
      <w:rFonts w:ascii="Arial" w:eastAsia="Times New Roman" w:hAnsi="Arial" w:cs="Arial"/>
      <w:color w:val="3B5E98"/>
      <w:kern w:val="32"/>
      <w:sz w:val="48"/>
      <w:szCs w:val="48"/>
      <w:lang w:val="en-GB" w:eastAsia="en-GB"/>
    </w:rPr>
  </w:style>
  <w:style w:type="character" w:customStyle="1" w:styleId="Heading2Char">
    <w:name w:val="Heading 2 Char"/>
    <w:basedOn w:val="DefaultParagraphFont"/>
    <w:link w:val="Heading2"/>
    <w:rsid w:val="0083019A"/>
    <w:rPr>
      <w:rFonts w:ascii="Arial" w:eastAsia="Times New Roman" w:hAnsi="Arial" w:cs="Arial"/>
      <w:color w:val="3B5E98"/>
      <w:sz w:val="28"/>
      <w:szCs w:val="28"/>
      <w:lang w:val="en-GB" w:eastAsia="en-GB"/>
    </w:rPr>
  </w:style>
  <w:style w:type="character" w:customStyle="1" w:styleId="Heading3Char">
    <w:name w:val="Heading 3 Char"/>
    <w:basedOn w:val="DefaultParagraphFont"/>
    <w:link w:val="Heading3"/>
    <w:rsid w:val="0083019A"/>
    <w:rPr>
      <w:rFonts w:ascii="Arial" w:eastAsia="Times New Roman" w:hAnsi="Arial" w:cs="Arial"/>
      <w:color w:val="3B5E98"/>
      <w:sz w:val="24"/>
      <w:szCs w:val="24"/>
      <w:lang w:val="en-GB" w:eastAsia="en-GB"/>
    </w:rPr>
  </w:style>
  <w:style w:type="character" w:customStyle="1" w:styleId="Heading4Char">
    <w:name w:val="Heading 4 Char"/>
    <w:basedOn w:val="DefaultParagraphFont"/>
    <w:link w:val="Heading4"/>
    <w:rsid w:val="0083019A"/>
    <w:rPr>
      <w:rFonts w:ascii="Arial" w:eastAsia="Times New Roman" w:hAnsi="Arial" w:cs="Arial"/>
      <w:color w:val="3B5E98"/>
      <w:sz w:val="20"/>
      <w:szCs w:val="20"/>
      <w:lang w:val="en-GB" w:eastAsia="en-GB"/>
    </w:rPr>
  </w:style>
  <w:style w:type="character" w:customStyle="1" w:styleId="Heading5Char">
    <w:name w:val="Heading 5 Char"/>
    <w:basedOn w:val="DefaultParagraphFont"/>
    <w:link w:val="Heading5"/>
    <w:rsid w:val="0083019A"/>
    <w:rPr>
      <w:rFonts w:ascii="Arial" w:eastAsia="Times New Roman" w:hAnsi="Arial" w:cs="Arial"/>
      <w:sz w:val="18"/>
      <w:szCs w:val="18"/>
      <w:lang w:val="en-GB" w:eastAsia="en-GB"/>
    </w:rPr>
  </w:style>
  <w:style w:type="character" w:customStyle="1" w:styleId="Heading6Char">
    <w:name w:val="Heading 6 Char"/>
    <w:basedOn w:val="DefaultParagraphFont"/>
    <w:link w:val="Heading6"/>
    <w:rsid w:val="0083019A"/>
    <w:rPr>
      <w:rFonts w:ascii="Arial" w:eastAsia="Times New Roman" w:hAnsi="Arial" w:cs="Arial"/>
      <w:sz w:val="18"/>
      <w:szCs w:val="18"/>
      <w:lang w:val="en-GB" w:eastAsia="en-GB"/>
    </w:rPr>
  </w:style>
  <w:style w:type="character" w:customStyle="1" w:styleId="Heading7Char">
    <w:name w:val="Heading 7 Char"/>
    <w:basedOn w:val="DefaultParagraphFont"/>
    <w:link w:val="Heading7"/>
    <w:rsid w:val="0083019A"/>
    <w:rPr>
      <w:rFonts w:ascii="Arial" w:eastAsia="Times New Roman" w:hAnsi="Arial" w:cs="Arial"/>
      <w:sz w:val="18"/>
      <w:szCs w:val="18"/>
      <w:lang w:val="en-GB" w:eastAsia="en-GB"/>
    </w:rPr>
  </w:style>
  <w:style w:type="character" w:customStyle="1" w:styleId="Heading8Char">
    <w:name w:val="Heading 8 Char"/>
    <w:basedOn w:val="DefaultParagraphFont"/>
    <w:link w:val="Heading8"/>
    <w:rsid w:val="0083019A"/>
    <w:rPr>
      <w:rFonts w:ascii="Arial" w:eastAsia="Times New Roman" w:hAnsi="Arial" w:cs="Arial"/>
      <w:sz w:val="18"/>
      <w:szCs w:val="18"/>
      <w:lang w:val="en-GB" w:eastAsia="en-GB"/>
    </w:rPr>
  </w:style>
  <w:style w:type="character" w:customStyle="1" w:styleId="Heading9Char">
    <w:name w:val="Heading 9 Char"/>
    <w:basedOn w:val="DefaultParagraphFont"/>
    <w:link w:val="Heading9"/>
    <w:rsid w:val="0083019A"/>
    <w:rPr>
      <w:rFonts w:ascii="Arial" w:eastAsia="Times New Roman" w:hAnsi="Arial" w:cs="Arial"/>
      <w:sz w:val="18"/>
      <w:szCs w:val="18"/>
      <w:lang w:val="en-GB" w:eastAsia="en-GB"/>
    </w:rPr>
  </w:style>
  <w:style w:type="paragraph" w:styleId="BodyTextIndent">
    <w:name w:val="Body Text Indent"/>
    <w:basedOn w:val="Normal"/>
    <w:link w:val="BodyTextIndentChar"/>
    <w:rsid w:val="0083019A"/>
    <w:pPr>
      <w:ind w:left="720"/>
    </w:pPr>
    <w:rPr>
      <w:i/>
      <w:iCs/>
      <w:sz w:val="22"/>
    </w:rPr>
  </w:style>
  <w:style w:type="character" w:customStyle="1" w:styleId="BodyTextIndentChar">
    <w:name w:val="Body Text Indent Char"/>
    <w:basedOn w:val="DefaultParagraphFont"/>
    <w:link w:val="BodyTextIndent"/>
    <w:rsid w:val="0083019A"/>
    <w:rPr>
      <w:rFonts w:ascii="Times New Roman" w:eastAsia="Times New Roman" w:hAnsi="Times New Roman" w:cs="Times New Roman"/>
      <w:i/>
      <w:iCs/>
      <w:szCs w:val="20"/>
    </w:rPr>
  </w:style>
  <w:style w:type="paragraph" w:styleId="BodyText">
    <w:name w:val="Body Text"/>
    <w:basedOn w:val="Normal"/>
    <w:link w:val="BodyTextChar"/>
    <w:rsid w:val="0083019A"/>
    <w:pPr>
      <w:spacing w:after="120"/>
    </w:pPr>
  </w:style>
  <w:style w:type="character" w:customStyle="1" w:styleId="BodyTextChar">
    <w:name w:val="Body Text Char"/>
    <w:basedOn w:val="DefaultParagraphFont"/>
    <w:link w:val="BodyText"/>
    <w:rsid w:val="0083019A"/>
    <w:rPr>
      <w:rFonts w:ascii="Times New Roman" w:eastAsia="Times New Roman" w:hAnsi="Times New Roman" w:cs="Times New Roman"/>
      <w:sz w:val="24"/>
      <w:szCs w:val="20"/>
    </w:rPr>
  </w:style>
  <w:style w:type="paragraph" w:styleId="BodyTextIndent2">
    <w:name w:val="Body Text Indent 2"/>
    <w:basedOn w:val="Normal"/>
    <w:link w:val="BodyTextIndent2Char"/>
    <w:rsid w:val="0083019A"/>
    <w:pPr>
      <w:ind w:left="2340"/>
    </w:pPr>
    <w:rPr>
      <w:rFonts w:ascii="Arial" w:hAnsi="Arial" w:cs="Arial"/>
    </w:rPr>
  </w:style>
  <w:style w:type="character" w:customStyle="1" w:styleId="BodyTextIndent2Char">
    <w:name w:val="Body Text Indent 2 Char"/>
    <w:basedOn w:val="DefaultParagraphFont"/>
    <w:link w:val="BodyTextIndent2"/>
    <w:rsid w:val="0083019A"/>
    <w:rPr>
      <w:rFonts w:ascii="Arial" w:eastAsia="Times New Roman" w:hAnsi="Arial" w:cs="Arial"/>
      <w:sz w:val="24"/>
      <w:szCs w:val="20"/>
    </w:rPr>
  </w:style>
  <w:style w:type="paragraph" w:styleId="BodyText2">
    <w:name w:val="Body Text 2"/>
    <w:basedOn w:val="Normal"/>
    <w:link w:val="BodyText2Char"/>
    <w:rsid w:val="0083019A"/>
    <w:pPr>
      <w:spacing w:after="120" w:line="480" w:lineRule="auto"/>
    </w:pPr>
  </w:style>
  <w:style w:type="character" w:customStyle="1" w:styleId="BodyText2Char">
    <w:name w:val="Body Text 2 Char"/>
    <w:basedOn w:val="DefaultParagraphFont"/>
    <w:link w:val="BodyText2"/>
    <w:rsid w:val="0083019A"/>
    <w:rPr>
      <w:rFonts w:ascii="Times New Roman" w:eastAsia="Times New Roman" w:hAnsi="Times New Roman" w:cs="Times New Roman"/>
      <w:sz w:val="24"/>
      <w:szCs w:val="20"/>
    </w:rPr>
  </w:style>
  <w:style w:type="paragraph" w:styleId="Title">
    <w:name w:val="Title"/>
    <w:basedOn w:val="Normal"/>
    <w:link w:val="TitleChar"/>
    <w:qFormat/>
    <w:rsid w:val="0083019A"/>
    <w:pPr>
      <w:autoSpaceDE w:val="0"/>
      <w:autoSpaceDN w:val="0"/>
      <w:adjustRightInd w:val="0"/>
      <w:spacing w:line="240" w:lineRule="atLeast"/>
      <w:jc w:val="center"/>
    </w:pPr>
    <w:rPr>
      <w:rFonts w:ascii="Arial" w:hAnsi="Arial" w:cs="Arial"/>
      <w:b/>
      <w:bCs/>
      <w:color w:val="000000"/>
      <w:sz w:val="28"/>
      <w:szCs w:val="23"/>
      <w:lang w:val="en-GB" w:eastAsia="de-DE"/>
    </w:rPr>
  </w:style>
  <w:style w:type="character" w:customStyle="1" w:styleId="TitleChar">
    <w:name w:val="Title Char"/>
    <w:basedOn w:val="DefaultParagraphFont"/>
    <w:link w:val="Title"/>
    <w:rsid w:val="0083019A"/>
    <w:rPr>
      <w:rFonts w:ascii="Arial" w:eastAsia="Times New Roman" w:hAnsi="Arial" w:cs="Arial"/>
      <w:b/>
      <w:bCs/>
      <w:color w:val="000000"/>
      <w:sz w:val="28"/>
      <w:szCs w:val="23"/>
      <w:lang w:val="en-GB" w:eastAsia="de-DE"/>
    </w:rPr>
  </w:style>
  <w:style w:type="character" w:customStyle="1" w:styleId="CharChar8">
    <w:name w:val="Char Char8"/>
    <w:rsid w:val="0083019A"/>
    <w:rPr>
      <w:rFonts w:ascii="Cambria" w:hAnsi="Cambria"/>
      <w:spacing w:val="5"/>
      <w:sz w:val="52"/>
      <w:szCs w:val="52"/>
      <w:lang w:val="en-GB" w:eastAsia="en-US" w:bidi="en-US"/>
    </w:rPr>
  </w:style>
  <w:style w:type="paragraph" w:styleId="BodyText3">
    <w:name w:val="Body Text 3"/>
    <w:basedOn w:val="Normal"/>
    <w:link w:val="BodyText3Char"/>
    <w:rsid w:val="0083019A"/>
    <w:pPr>
      <w:spacing w:after="120"/>
    </w:pPr>
    <w:rPr>
      <w:sz w:val="16"/>
      <w:szCs w:val="16"/>
    </w:rPr>
  </w:style>
  <w:style w:type="character" w:customStyle="1" w:styleId="BodyText3Char">
    <w:name w:val="Body Text 3 Char"/>
    <w:basedOn w:val="DefaultParagraphFont"/>
    <w:link w:val="BodyText3"/>
    <w:rsid w:val="0083019A"/>
    <w:rPr>
      <w:rFonts w:ascii="Times New Roman" w:eastAsia="Times New Roman" w:hAnsi="Times New Roman" w:cs="Times New Roman"/>
      <w:sz w:val="16"/>
      <w:szCs w:val="16"/>
    </w:rPr>
  </w:style>
  <w:style w:type="paragraph" w:styleId="BodyTextIndent3">
    <w:name w:val="Body Text Indent 3"/>
    <w:basedOn w:val="Normal"/>
    <w:link w:val="BodyTextIndent3Char"/>
    <w:rsid w:val="0083019A"/>
    <w:pPr>
      <w:spacing w:after="120"/>
      <w:ind w:left="360"/>
    </w:pPr>
    <w:rPr>
      <w:sz w:val="16"/>
      <w:szCs w:val="16"/>
    </w:rPr>
  </w:style>
  <w:style w:type="character" w:customStyle="1" w:styleId="BodyTextIndent3Char">
    <w:name w:val="Body Text Indent 3 Char"/>
    <w:basedOn w:val="DefaultParagraphFont"/>
    <w:link w:val="BodyTextIndent3"/>
    <w:rsid w:val="0083019A"/>
    <w:rPr>
      <w:rFonts w:ascii="Times New Roman" w:eastAsia="Times New Roman" w:hAnsi="Times New Roman" w:cs="Times New Roman"/>
      <w:sz w:val="16"/>
      <w:szCs w:val="16"/>
    </w:rPr>
  </w:style>
  <w:style w:type="character" w:customStyle="1" w:styleId="CharChar11">
    <w:name w:val="Char Char11"/>
    <w:basedOn w:val="DefaultParagraphFont"/>
    <w:rsid w:val="0083019A"/>
  </w:style>
  <w:style w:type="character" w:customStyle="1" w:styleId="CharChar3">
    <w:name w:val="Char Char3"/>
    <w:rsid w:val="0083019A"/>
    <w:rPr>
      <w:rFonts w:eastAsia="Times New Roman"/>
      <w:b/>
      <w:bCs/>
      <w:szCs w:val="24"/>
      <w:lang w:val="en-GB"/>
    </w:rPr>
  </w:style>
  <w:style w:type="paragraph" w:customStyle="1" w:styleId="FR1">
    <w:name w:val="FR1"/>
    <w:rsid w:val="0083019A"/>
    <w:pPr>
      <w:widowControl w:val="0"/>
      <w:spacing w:before="240" w:after="0" w:line="240" w:lineRule="auto"/>
      <w:jc w:val="center"/>
    </w:pPr>
    <w:rPr>
      <w:rFonts w:ascii="Times New Roman" w:eastAsia="Times New Roman" w:hAnsi="Times New Roman" w:cs="Times New Roman"/>
      <w:b/>
      <w:snapToGrid w:val="0"/>
      <w:sz w:val="24"/>
      <w:szCs w:val="20"/>
      <w:lang w:val="ru-RU"/>
    </w:rPr>
  </w:style>
  <w:style w:type="paragraph" w:customStyle="1" w:styleId="Default">
    <w:name w:val="Default"/>
    <w:rsid w:val="008301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rsid w:val="0083019A"/>
    <w:rPr>
      <w:rFonts w:ascii="Arial" w:hAnsi="Arial"/>
      <w:sz w:val="18"/>
    </w:rPr>
  </w:style>
  <w:style w:type="paragraph" w:styleId="ListNumber">
    <w:name w:val="List Number"/>
    <w:basedOn w:val="Normal"/>
    <w:unhideWhenUsed/>
    <w:rsid w:val="0083019A"/>
    <w:pPr>
      <w:numPr>
        <w:numId w:val="2"/>
      </w:numPr>
      <w:spacing w:after="240"/>
      <w:jc w:val="both"/>
    </w:pPr>
    <w:rPr>
      <w:lang w:val="en-GB"/>
    </w:rPr>
  </w:style>
  <w:style w:type="paragraph" w:customStyle="1" w:styleId="ListNumberLevel2">
    <w:name w:val="List Number (Level 2)"/>
    <w:basedOn w:val="Normal"/>
    <w:rsid w:val="0083019A"/>
    <w:pPr>
      <w:numPr>
        <w:ilvl w:val="1"/>
        <w:numId w:val="2"/>
      </w:numPr>
      <w:spacing w:after="240"/>
      <w:jc w:val="both"/>
    </w:pPr>
    <w:rPr>
      <w:lang w:val="en-GB"/>
    </w:rPr>
  </w:style>
  <w:style w:type="paragraph" w:customStyle="1" w:styleId="ListNumberLevel3">
    <w:name w:val="List Number (Level 3)"/>
    <w:basedOn w:val="Normal"/>
    <w:rsid w:val="0083019A"/>
    <w:pPr>
      <w:numPr>
        <w:ilvl w:val="2"/>
        <w:numId w:val="2"/>
      </w:numPr>
      <w:spacing w:after="240"/>
      <w:jc w:val="both"/>
    </w:pPr>
    <w:rPr>
      <w:lang w:val="en-GB"/>
    </w:rPr>
  </w:style>
  <w:style w:type="paragraph" w:customStyle="1" w:styleId="ListNumberLevel4">
    <w:name w:val="List Number (Level 4)"/>
    <w:basedOn w:val="Normal"/>
    <w:rsid w:val="0083019A"/>
    <w:pPr>
      <w:numPr>
        <w:ilvl w:val="3"/>
        <w:numId w:val="2"/>
      </w:numPr>
      <w:spacing w:after="240"/>
      <w:jc w:val="both"/>
    </w:pPr>
    <w:rPr>
      <w:lang w:val="en-GB"/>
    </w:rPr>
  </w:style>
  <w:style w:type="paragraph" w:customStyle="1" w:styleId="StyleListNumber11ptBoldItalic">
    <w:name w:val="Style List Number + 11 pt Bold Italic"/>
    <w:basedOn w:val="ListNumber"/>
    <w:autoRedefine/>
    <w:rsid w:val="0083019A"/>
    <w:pPr>
      <w:keepNext/>
      <w:numPr>
        <w:numId w:val="0"/>
      </w:numPr>
      <w:tabs>
        <w:tab w:val="left" w:pos="567"/>
      </w:tabs>
      <w:spacing w:after="120"/>
      <w:jc w:val="center"/>
    </w:pPr>
    <w:rPr>
      <w:rFonts w:ascii="Arial" w:hAnsi="Arial" w:cs="Arial"/>
      <w:b/>
      <w:bCs/>
      <w:iCs/>
      <w:color w:val="000000"/>
      <w:sz w:val="22"/>
      <w:szCs w:val="22"/>
      <w:lang w:val="ka-GE"/>
    </w:rPr>
  </w:style>
  <w:style w:type="paragraph" w:customStyle="1" w:styleId="StyleListNumber11ptBold">
    <w:name w:val="Style List Number + 11 pt Bold"/>
    <w:basedOn w:val="ListNumber"/>
    <w:autoRedefine/>
    <w:rsid w:val="0083019A"/>
    <w:pPr>
      <w:numPr>
        <w:numId w:val="0"/>
      </w:numPr>
      <w:tabs>
        <w:tab w:val="num" w:pos="360"/>
        <w:tab w:val="left" w:pos="567"/>
      </w:tabs>
      <w:spacing w:before="240" w:after="120"/>
      <w:ind w:left="709" w:hanging="709"/>
    </w:pPr>
    <w:rPr>
      <w:b/>
      <w:bCs/>
      <w:szCs w:val="24"/>
    </w:rPr>
  </w:style>
  <w:style w:type="paragraph" w:customStyle="1" w:styleId="typedaddress">
    <w:name w:val="typed address"/>
    <w:rsid w:val="0083019A"/>
    <w:pPr>
      <w:framePr w:wrap="notBeside" w:vAnchor="page" w:hAnchor="page" w:x="2921" w:y="279" w:anchorLock="1"/>
      <w:spacing w:after="0" w:line="280" w:lineRule="exact"/>
    </w:pPr>
    <w:rPr>
      <w:rFonts w:ascii="Times" w:eastAsia="Times New Roman" w:hAnsi="Times" w:cs="Times New Roman"/>
      <w:noProof/>
      <w:szCs w:val="20"/>
      <w:lang w:val="en-GB" w:eastAsia="en-GB"/>
    </w:rPr>
  </w:style>
  <w:style w:type="character" w:customStyle="1" w:styleId="ft">
    <w:name w:val="ft"/>
    <w:basedOn w:val="DefaultParagraphFont"/>
    <w:rsid w:val="0083019A"/>
  </w:style>
  <w:style w:type="character" w:customStyle="1" w:styleId="st1">
    <w:name w:val="st1"/>
    <w:basedOn w:val="DefaultParagraphFont"/>
    <w:rsid w:val="0083019A"/>
  </w:style>
  <w:style w:type="character" w:styleId="EndnoteReference">
    <w:name w:val="endnote reference"/>
    <w:semiHidden/>
    <w:rsid w:val="0083019A"/>
    <w:rPr>
      <w:vertAlign w:val="superscript"/>
    </w:rPr>
  </w:style>
  <w:style w:type="paragraph" w:customStyle="1" w:styleId="Style">
    <w:name w:val="Style"/>
    <w:rsid w:val="0083019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IFADparagraphnumbering">
    <w:name w:val="IFAD paragraph numbering"/>
    <w:basedOn w:val="Normal"/>
    <w:rsid w:val="0083019A"/>
    <w:pPr>
      <w:numPr>
        <w:ilvl w:val="1"/>
        <w:numId w:val="25"/>
      </w:numPr>
      <w:tabs>
        <w:tab w:val="num" w:pos="851"/>
        <w:tab w:val="left" w:pos="1134"/>
      </w:tabs>
      <w:suppressAutoHyphens/>
      <w:spacing w:after="120"/>
      <w:ind w:left="851"/>
      <w:jc w:val="both"/>
    </w:pPr>
    <w:rPr>
      <w:rFonts w:ascii="Verdana" w:eastAsia="MS Mincho" w:hAnsi="Verdana"/>
      <w:kern w:val="2"/>
      <w:sz w:val="22"/>
      <w:szCs w:val="22"/>
      <w:lang w:val="en-CA"/>
    </w:rPr>
  </w:style>
  <w:style w:type="paragraph" w:customStyle="1" w:styleId="MediumList1-Accent61">
    <w:name w:val="Medium List 1 - Accent 61"/>
    <w:basedOn w:val="Normal"/>
    <w:link w:val="MediumList1-Accent6Char"/>
    <w:uiPriority w:val="34"/>
    <w:qFormat/>
    <w:rsid w:val="0083019A"/>
    <w:pPr>
      <w:spacing w:after="160" w:line="259" w:lineRule="auto"/>
      <w:ind w:left="720"/>
      <w:contextualSpacing/>
    </w:pPr>
    <w:rPr>
      <w:rFonts w:ascii="Calibri" w:eastAsia="Calibri" w:hAnsi="Calibri"/>
      <w:szCs w:val="24"/>
    </w:rPr>
  </w:style>
  <w:style w:type="character" w:customStyle="1" w:styleId="MediumList1-Accent6Char">
    <w:name w:val="Medium List 1 - Accent 6 Char"/>
    <w:link w:val="MediumList1-Accent61"/>
    <w:uiPriority w:val="34"/>
    <w:locked/>
    <w:rsid w:val="0083019A"/>
    <w:rPr>
      <w:rFonts w:ascii="Calibri" w:eastAsia="Calibri" w:hAnsi="Calibri" w:cs="Times New Roman"/>
      <w:sz w:val="24"/>
      <w:szCs w:val="24"/>
    </w:rPr>
  </w:style>
  <w:style w:type="paragraph" w:customStyle="1" w:styleId="RequirementsList">
    <w:name w:val="Requirements List"/>
    <w:basedOn w:val="Normal"/>
    <w:rsid w:val="0083019A"/>
    <w:pPr>
      <w:numPr>
        <w:numId w:val="45"/>
      </w:numPr>
      <w:spacing w:before="100" w:after="100" w:line="288" w:lineRule="auto"/>
    </w:pPr>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y.mepa.gov.ge" TargetMode="External"/><Relationship Id="rId4" Type="http://schemas.openxmlformats.org/officeDocument/2006/relationships/styles" Target="styles.xml"/><Relationship Id="rId9" Type="http://schemas.openxmlformats.org/officeDocument/2006/relationships/hyperlink" Target="https://my.mepa.gov.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haber\Documents\Custom%20Office%20Templates\ITF1.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990C1-2CC0-41DD-902F-22FC34BD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ITF1</Template>
  <TotalTime>566</TotalTime>
  <Pages>8</Pages>
  <Words>2158</Words>
  <Characters>17941</Characters>
  <Application>Microsoft Office Word</Application>
  <DocSecurity>0</DocSecurity>
  <Lines>460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ITF</cp:lastModifiedBy>
  <cp:revision>382</cp:revision>
  <dcterms:created xsi:type="dcterms:W3CDTF">2023-05-10T08:52:00Z</dcterms:created>
  <dcterms:modified xsi:type="dcterms:W3CDTF">2023-08-02T13:25:00Z</dcterms:modified>
</cp:coreProperties>
</file>